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33" w:rsidRDefault="0038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1" locked="0" layoutInCell="1" allowOverlap="1" wp14:anchorId="7ECAA6B6" wp14:editId="3F6A8257">
            <wp:simplePos x="0" y="0"/>
            <wp:positionH relativeFrom="column">
              <wp:posOffset>-355600</wp:posOffset>
            </wp:positionH>
            <wp:positionV relativeFrom="paragraph">
              <wp:posOffset>-394970</wp:posOffset>
            </wp:positionV>
            <wp:extent cx="12471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16" y="21418"/>
                <wp:lineTo x="21116" y="0"/>
                <wp:lineTo x="0" y="0"/>
              </wp:wrapPolygon>
            </wp:wrapTight>
            <wp:docPr id="1" name="Imagen 1" descr="C:\Users\luis.penchuleo\Pictures\Color_Araucaní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.penchuleo\Pictures\Color_Araucaní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65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3EC725C" wp14:editId="00EC2817">
            <wp:simplePos x="0" y="0"/>
            <wp:positionH relativeFrom="margin">
              <wp:posOffset>2876550</wp:posOffset>
            </wp:positionH>
            <wp:positionV relativeFrom="margin">
              <wp:posOffset>-50165</wp:posOffset>
            </wp:positionV>
            <wp:extent cx="3321050" cy="577215"/>
            <wp:effectExtent l="0" t="0" r="0" b="0"/>
            <wp:wrapSquare wrapText="bothSides"/>
            <wp:docPr id="2" name="Imagen 2" descr="Macintosh HD:Users:D.Valenzuela:Desktop:PENDON-CNCA-CONSEJO-LIBRO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.Valenzuela:Desktop:PENDON-CNCA-CONSEJO-LIBRO_V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0C4">
        <w:rPr>
          <w:b/>
          <w:sz w:val="28"/>
          <w:szCs w:val="28"/>
        </w:rPr>
        <w:t xml:space="preserve">    </w:t>
      </w: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center"/>
        <w:outlineLvl w:val="0"/>
        <w:rPr>
          <w:b/>
          <w:sz w:val="32"/>
          <w:lang w:val="es-ES_tradnl"/>
        </w:rPr>
      </w:pP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center"/>
        <w:outlineLvl w:val="0"/>
        <w:rPr>
          <w:b/>
          <w:sz w:val="32"/>
          <w:lang w:val="es-ES_tradnl"/>
        </w:rPr>
      </w:pP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center"/>
        <w:outlineLvl w:val="0"/>
        <w:rPr>
          <w:b/>
          <w:sz w:val="32"/>
          <w:lang w:val="es-ES_tradnl"/>
        </w:rPr>
      </w:pPr>
      <w:r w:rsidRPr="004E1F6E">
        <w:rPr>
          <w:b/>
          <w:sz w:val="32"/>
          <w:lang w:val="es-ES_tradnl"/>
        </w:rPr>
        <w:t>Reconocimiento ASÁT´AP</w:t>
      </w:r>
      <w:r w:rsidR="00B76E99">
        <w:rPr>
          <w:b/>
          <w:sz w:val="32"/>
          <w:lang w:val="es-ES_tradnl"/>
        </w:rPr>
        <w:t xml:space="preserve"> 2017</w:t>
      </w:r>
      <w:r w:rsidRPr="004E1F6E">
        <w:rPr>
          <w:b/>
          <w:sz w:val="32"/>
          <w:lang w:val="es-ES_tradnl"/>
        </w:rPr>
        <w:t xml:space="preserve"> – Conmemoración del Día Internacional de la Mujer Indígena</w:t>
      </w: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</w:p>
    <w:p w:rsidR="004E1F6E" w:rsidRPr="00F81F98" w:rsidRDefault="00A95401" w:rsidP="0028350C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La Mesa de Representantes de las comunidades, organizaciones y agrupaciones mapuche que trabajan con el </w:t>
      </w:r>
      <w:r w:rsidR="004E1F6E" w:rsidRPr="00602744">
        <w:rPr>
          <w:b/>
          <w:lang w:val="es-ES_tradnl"/>
        </w:rPr>
        <w:t>Consejo Nacional de la Cultura y las Artes Región de La Araucanía,</w:t>
      </w:r>
      <w:r>
        <w:rPr>
          <w:b/>
          <w:lang w:val="es-ES_tradnl"/>
        </w:rPr>
        <w:t xml:space="preserve"> en la implementación del </w:t>
      </w:r>
      <w:r w:rsidR="004E1F6E" w:rsidRPr="00602744">
        <w:rPr>
          <w:b/>
          <w:lang w:val="es-ES_tradnl"/>
        </w:rPr>
        <w:t xml:space="preserve"> </w:t>
      </w:r>
      <w:r>
        <w:rPr>
          <w:b/>
          <w:lang w:val="es-ES_tradnl"/>
        </w:rPr>
        <w:t>Programa</w:t>
      </w:r>
      <w:r w:rsidR="003879A9">
        <w:rPr>
          <w:b/>
          <w:lang w:val="es-ES_tradnl"/>
        </w:rPr>
        <w:t xml:space="preserve"> Fomento y </w:t>
      </w:r>
      <w:r w:rsidR="0028350C">
        <w:rPr>
          <w:b/>
          <w:lang w:val="es-ES_tradnl"/>
        </w:rPr>
        <w:t>D</w:t>
      </w:r>
      <w:r w:rsidR="003879A9">
        <w:rPr>
          <w:b/>
          <w:lang w:val="es-ES_tradnl"/>
        </w:rPr>
        <w:t xml:space="preserve">ifusión de las </w:t>
      </w:r>
      <w:r w:rsidR="0028350C">
        <w:rPr>
          <w:b/>
          <w:lang w:val="es-ES_tradnl"/>
        </w:rPr>
        <w:t>A</w:t>
      </w:r>
      <w:r w:rsidR="003879A9">
        <w:rPr>
          <w:b/>
          <w:lang w:val="es-ES_tradnl"/>
        </w:rPr>
        <w:t xml:space="preserve">rtes y </w:t>
      </w:r>
      <w:r w:rsidR="001D22E7">
        <w:rPr>
          <w:b/>
          <w:lang w:val="es-ES_tradnl"/>
        </w:rPr>
        <w:t>C</w:t>
      </w:r>
      <w:r w:rsidR="003879A9">
        <w:rPr>
          <w:b/>
          <w:lang w:val="es-ES_tradnl"/>
        </w:rPr>
        <w:t xml:space="preserve">ulturas de los </w:t>
      </w:r>
      <w:r w:rsidR="001D22E7">
        <w:rPr>
          <w:b/>
          <w:lang w:val="es-ES_tradnl"/>
        </w:rPr>
        <w:t>P</w:t>
      </w:r>
      <w:r w:rsidR="003879A9">
        <w:rPr>
          <w:b/>
          <w:lang w:val="es-ES_tradnl"/>
        </w:rPr>
        <w:t xml:space="preserve">ueblos </w:t>
      </w:r>
      <w:r w:rsidR="001D22E7">
        <w:rPr>
          <w:b/>
          <w:lang w:val="es-ES_tradnl"/>
        </w:rPr>
        <w:t>I</w:t>
      </w:r>
      <w:r w:rsidR="003879A9">
        <w:rPr>
          <w:b/>
          <w:lang w:val="es-ES_tradnl"/>
        </w:rPr>
        <w:t xml:space="preserve">ndígenas </w:t>
      </w:r>
      <w:r w:rsidR="004E1F6E">
        <w:rPr>
          <w:lang w:val="es-ES_tradnl"/>
        </w:rPr>
        <w:t>tiene</w:t>
      </w:r>
      <w:r w:rsidR="003879A9">
        <w:rPr>
          <w:lang w:val="es-ES_tradnl"/>
        </w:rPr>
        <w:t xml:space="preserve">n el agrado de invitar </w:t>
      </w:r>
      <w:r w:rsidR="004E1F6E" w:rsidRPr="005B3303">
        <w:rPr>
          <w:lang w:val="es-ES_tradnl"/>
        </w:rPr>
        <w:t>a partic</w:t>
      </w:r>
      <w:r w:rsidR="003879A9">
        <w:rPr>
          <w:lang w:val="es-ES_tradnl"/>
        </w:rPr>
        <w:t xml:space="preserve">ipar en </w:t>
      </w:r>
      <w:r w:rsidR="001A7D65">
        <w:rPr>
          <w:lang w:val="es-ES_tradnl"/>
        </w:rPr>
        <w:t>el</w:t>
      </w:r>
      <w:r w:rsidR="00F81F98">
        <w:rPr>
          <w:lang w:val="es-ES_tradnl"/>
        </w:rPr>
        <w:t xml:space="preserve"> </w:t>
      </w:r>
      <w:r w:rsidR="004E1F6E" w:rsidRPr="00602744">
        <w:rPr>
          <w:b/>
          <w:lang w:val="es-ES_tradnl"/>
        </w:rPr>
        <w:t>Reconocimiento ASÁT´AP</w:t>
      </w:r>
      <w:r w:rsidR="00B76E99">
        <w:rPr>
          <w:b/>
          <w:lang w:val="es-ES_tradnl"/>
        </w:rPr>
        <w:t xml:space="preserve"> 2017</w:t>
      </w:r>
      <w:r w:rsidR="004E1F6E" w:rsidRPr="00602744">
        <w:rPr>
          <w:b/>
          <w:lang w:val="es-ES_tradnl"/>
        </w:rPr>
        <w:t xml:space="preserve"> – Conmemoración del Día Internacional de la Mujer Indígena</w:t>
      </w:r>
      <w:r w:rsidR="004E1F6E" w:rsidRPr="005B3303">
        <w:rPr>
          <w:lang w:val="es-ES_tradnl"/>
        </w:rPr>
        <w:t xml:space="preserve">, que se realizará durante los días </w:t>
      </w:r>
      <w:r w:rsidR="004E1F6E" w:rsidRPr="00F81F98">
        <w:rPr>
          <w:b/>
          <w:lang w:val="es-ES_tradnl"/>
        </w:rPr>
        <w:t xml:space="preserve">13, 14 y 15 de octubre de 2017, en el Hall central del </w:t>
      </w:r>
      <w:proofErr w:type="spellStart"/>
      <w:r w:rsidR="004E1F6E" w:rsidRPr="00F81F98">
        <w:rPr>
          <w:b/>
          <w:lang w:val="es-ES_tradnl"/>
        </w:rPr>
        <w:t>Centex</w:t>
      </w:r>
      <w:proofErr w:type="spellEnd"/>
      <w:r w:rsidR="004E1F6E" w:rsidRPr="00F81F98">
        <w:rPr>
          <w:b/>
          <w:lang w:val="es-ES_tradnl"/>
        </w:rPr>
        <w:t>, Valparaíso</w:t>
      </w:r>
      <w:r w:rsidR="004E1F6E" w:rsidRPr="005B3303">
        <w:rPr>
          <w:lang w:val="es-ES_tradnl"/>
        </w:rPr>
        <w:t>.</w:t>
      </w:r>
    </w:p>
    <w:p w:rsidR="004E1F6E" w:rsidRPr="005B3303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</w:p>
    <w:p w:rsidR="0079424F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  <w:r w:rsidRPr="005B3303">
        <w:rPr>
          <w:lang w:val="es-ES_tradnl"/>
        </w:rPr>
        <w:t xml:space="preserve">En el marco del programa de Fomento y </w:t>
      </w:r>
      <w:r w:rsidR="0079424F">
        <w:rPr>
          <w:lang w:val="es-ES_tradnl"/>
        </w:rPr>
        <w:t>D</w:t>
      </w:r>
      <w:r w:rsidRPr="005B3303">
        <w:rPr>
          <w:lang w:val="es-ES_tradnl"/>
        </w:rPr>
        <w:t xml:space="preserve">ifusión de las </w:t>
      </w:r>
      <w:r w:rsidR="0079424F">
        <w:rPr>
          <w:lang w:val="es-ES_tradnl"/>
        </w:rPr>
        <w:t>C</w:t>
      </w:r>
      <w:r w:rsidRPr="005B3303">
        <w:rPr>
          <w:lang w:val="es-ES_tradnl"/>
        </w:rPr>
        <w:t xml:space="preserve">ulturas y las </w:t>
      </w:r>
      <w:r w:rsidR="0079424F">
        <w:rPr>
          <w:lang w:val="es-ES_tradnl"/>
        </w:rPr>
        <w:t>A</w:t>
      </w:r>
      <w:r w:rsidRPr="005B3303">
        <w:rPr>
          <w:lang w:val="es-ES_tradnl"/>
        </w:rPr>
        <w:t xml:space="preserve">rtes de los Pueblos Indígenas, el Departamento de Pueblos Originarios instauró en 2016 el “Reconocimiento ASÁT´AP”, </w:t>
      </w:r>
      <w:r w:rsidR="003929C0">
        <w:rPr>
          <w:lang w:val="es-ES_tradnl"/>
        </w:rPr>
        <w:t>en el contexto</w:t>
      </w:r>
      <w:r w:rsidRPr="005B3303">
        <w:rPr>
          <w:lang w:val="es-ES_tradnl"/>
        </w:rPr>
        <w:t xml:space="preserve"> del Día Internacional de la Mujer Indígena conmemorado el 5 de septiembre</w:t>
      </w:r>
      <w:r w:rsidR="0079424F">
        <w:rPr>
          <w:lang w:val="es-ES_tradnl"/>
        </w:rPr>
        <w:t xml:space="preserve"> de cada año, en homenaje a Bartolina Sisa, lideresa </w:t>
      </w:r>
      <w:proofErr w:type="spellStart"/>
      <w:r w:rsidR="0079424F">
        <w:rPr>
          <w:lang w:val="es-ES_tradnl"/>
        </w:rPr>
        <w:t>aymara</w:t>
      </w:r>
      <w:proofErr w:type="spellEnd"/>
      <w:r w:rsidR="0079424F">
        <w:rPr>
          <w:lang w:val="es-ES_tradnl"/>
        </w:rPr>
        <w:t xml:space="preserve"> </w:t>
      </w:r>
      <w:r w:rsidR="00A80835">
        <w:rPr>
          <w:lang w:val="es-ES_tradnl"/>
        </w:rPr>
        <w:t>que comandó los ejércitos quechua-</w:t>
      </w:r>
      <w:proofErr w:type="spellStart"/>
      <w:r w:rsidR="00A80835">
        <w:rPr>
          <w:lang w:val="es-ES_tradnl"/>
        </w:rPr>
        <w:t>aymara</w:t>
      </w:r>
      <w:proofErr w:type="spellEnd"/>
      <w:r w:rsidR="00A80835">
        <w:rPr>
          <w:lang w:val="es-ES_tradnl"/>
        </w:rPr>
        <w:t xml:space="preserve"> contra la opresión de los españoles, a fines del siglo XVIII en el alto Perú, y que fue brutalmente asesinada </w:t>
      </w:r>
      <w:r w:rsidR="009A6D9D">
        <w:rPr>
          <w:lang w:val="es-ES_tradnl"/>
        </w:rPr>
        <w:t xml:space="preserve">pos sus captores. Esta fecha ha adquirido gran legitimidad </w:t>
      </w:r>
      <w:r w:rsidR="00C215A2">
        <w:rPr>
          <w:lang w:val="es-ES_tradnl"/>
        </w:rPr>
        <w:t>e importancia al interior del mundo indígena en la actualidad.</w:t>
      </w: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  <w:r w:rsidRPr="005B3303">
        <w:rPr>
          <w:lang w:val="es-ES_tradnl"/>
        </w:rPr>
        <w:t xml:space="preserve">ASÁT´AP es la traducción de “mujer” en lengua </w:t>
      </w:r>
      <w:proofErr w:type="spellStart"/>
      <w:r w:rsidRPr="005B3303">
        <w:rPr>
          <w:lang w:val="es-ES_tradnl"/>
        </w:rPr>
        <w:t>kawésqar</w:t>
      </w:r>
      <w:proofErr w:type="spellEnd"/>
      <w:r>
        <w:rPr>
          <w:lang w:val="es-ES_tradnl"/>
        </w:rPr>
        <w:t xml:space="preserve">. </w:t>
      </w:r>
      <w:r w:rsidRPr="005B3303">
        <w:rPr>
          <w:lang w:val="es-ES_tradnl"/>
        </w:rPr>
        <w:t xml:space="preserve"> </w:t>
      </w:r>
    </w:p>
    <w:p w:rsidR="004E1F6E" w:rsidRPr="005B3303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</w:p>
    <w:p w:rsidR="004E1F6E" w:rsidRPr="005074D8" w:rsidRDefault="00B76E99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b/>
          <w:lang w:val="es-ES_tradnl"/>
        </w:rPr>
      </w:pPr>
      <w:r>
        <w:rPr>
          <w:lang w:val="es-ES_tradnl"/>
        </w:rPr>
        <w:t>L</w:t>
      </w:r>
      <w:r w:rsidR="004E1F6E" w:rsidRPr="005B3303">
        <w:rPr>
          <w:lang w:val="es-ES_tradnl"/>
        </w:rPr>
        <w:t xml:space="preserve">a presente versión </w:t>
      </w:r>
      <w:r w:rsidR="00544EE9">
        <w:rPr>
          <w:lang w:val="es-ES_tradnl"/>
        </w:rPr>
        <w:t>d</w:t>
      </w:r>
      <w:r w:rsidR="004E1F6E" w:rsidRPr="005B3303">
        <w:rPr>
          <w:lang w:val="es-ES_tradnl"/>
        </w:rPr>
        <w:t xml:space="preserve">el reconocimiento abordará como línea temática el concepto “Mujeres creadoras y recreadoras de su cultura y su territorio”, que apunta a relevar procesos creativos relacionados con manifestaciones del arte plástico tradicional y/o contemporáneo indígena y tribal. </w:t>
      </w:r>
      <w:r w:rsidR="004E1F6E">
        <w:rPr>
          <w:lang w:val="es-ES_tradnl"/>
        </w:rPr>
        <w:t xml:space="preserve"> </w:t>
      </w:r>
      <w:r w:rsidR="004E1F6E" w:rsidRPr="005074D8">
        <w:rPr>
          <w:b/>
          <w:lang w:val="es-ES_tradnl"/>
        </w:rPr>
        <w:t>Este</w:t>
      </w:r>
      <w:r w:rsidR="004E1F6E" w:rsidRPr="005B3303">
        <w:rPr>
          <w:lang w:val="es-ES_tradnl"/>
        </w:rPr>
        <w:t xml:space="preserve"> </w:t>
      </w:r>
      <w:r w:rsidR="004E1F6E" w:rsidRPr="005074D8">
        <w:rPr>
          <w:b/>
          <w:lang w:val="es-ES_tradnl"/>
        </w:rPr>
        <w:t xml:space="preserve">año dichas manifestaciones se enfocarán en la matriz creativa del arte del tejido, desde el arte textil tradicional y/o contemporáneo en lana, pasando por la cestería, </w:t>
      </w:r>
      <w:proofErr w:type="gramStart"/>
      <w:r w:rsidR="004E1F6E" w:rsidRPr="005074D8">
        <w:rPr>
          <w:b/>
          <w:lang w:val="es-ES_tradnl"/>
        </w:rPr>
        <w:t>tejidos</w:t>
      </w:r>
      <w:proofErr w:type="gramEnd"/>
      <w:r w:rsidR="004E1F6E" w:rsidRPr="005074D8">
        <w:rPr>
          <w:b/>
          <w:lang w:val="es-ES_tradnl"/>
        </w:rPr>
        <w:t xml:space="preserve"> de plumas, cordonería y otras técnicas mixtas.</w:t>
      </w:r>
    </w:p>
    <w:p w:rsidR="004E1F6E" w:rsidRPr="005B3303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outlineLvl w:val="0"/>
        <w:rPr>
          <w:lang w:val="es-ES_tradnl"/>
        </w:rPr>
      </w:pPr>
      <w:r w:rsidRPr="005B3303">
        <w:rPr>
          <w:lang w:val="es-ES_tradnl"/>
        </w:rPr>
        <w:t xml:space="preserve">Serán reconocidas las mujeres indígenas </w:t>
      </w:r>
      <w:r w:rsidR="00825AEE">
        <w:rPr>
          <w:lang w:val="es-ES_tradnl"/>
        </w:rPr>
        <w:t xml:space="preserve">destacadas </w:t>
      </w:r>
      <w:r w:rsidRPr="005B3303">
        <w:rPr>
          <w:lang w:val="es-ES_tradnl"/>
        </w:rPr>
        <w:t xml:space="preserve">en el trabajo del arte del tejido, desde el arte textil tradicional y/o contemporáneo en lana, pasando por la cestería, tejidos de plumas, cordonería y otras técnicas mixtas, y que sean pertenecientes a los pueblos </w:t>
      </w:r>
      <w:proofErr w:type="spellStart"/>
      <w:r w:rsidRPr="005B3303">
        <w:rPr>
          <w:lang w:val="es-ES_tradnl"/>
        </w:rPr>
        <w:t>aymara</w:t>
      </w:r>
      <w:proofErr w:type="spellEnd"/>
      <w:r w:rsidRPr="005B3303">
        <w:rPr>
          <w:lang w:val="es-ES_tradnl"/>
        </w:rPr>
        <w:t xml:space="preserve">, quechua, atacameño, colla, diaguita, rapa </w:t>
      </w:r>
      <w:proofErr w:type="spellStart"/>
      <w:r w:rsidRPr="005B3303">
        <w:rPr>
          <w:lang w:val="es-ES_tradnl"/>
        </w:rPr>
        <w:t>nui</w:t>
      </w:r>
      <w:proofErr w:type="spellEnd"/>
      <w:r w:rsidRPr="005B3303">
        <w:rPr>
          <w:lang w:val="es-ES_tradnl"/>
        </w:rPr>
        <w:t xml:space="preserve">, mapuche, </w:t>
      </w:r>
      <w:proofErr w:type="spellStart"/>
      <w:r w:rsidRPr="005B3303">
        <w:rPr>
          <w:lang w:val="es-ES_tradnl"/>
        </w:rPr>
        <w:t>kawésqar</w:t>
      </w:r>
      <w:proofErr w:type="spellEnd"/>
      <w:r w:rsidRPr="005B3303">
        <w:rPr>
          <w:lang w:val="es-ES_tradnl"/>
        </w:rPr>
        <w:t xml:space="preserve">, </w:t>
      </w:r>
      <w:proofErr w:type="spellStart"/>
      <w:r w:rsidRPr="005B3303">
        <w:rPr>
          <w:lang w:val="es-ES_tradnl"/>
        </w:rPr>
        <w:t>yagán</w:t>
      </w:r>
      <w:proofErr w:type="spellEnd"/>
      <w:r w:rsidRPr="005B3303">
        <w:rPr>
          <w:lang w:val="es-ES_tradnl"/>
        </w:rPr>
        <w:t xml:space="preserve">, chango y </w:t>
      </w:r>
      <w:r w:rsidR="00B76E99">
        <w:rPr>
          <w:lang w:val="es-ES_tradnl"/>
        </w:rPr>
        <w:t>a</w:t>
      </w:r>
      <w:r w:rsidRPr="005B3303">
        <w:rPr>
          <w:lang w:val="es-ES_tradnl"/>
        </w:rPr>
        <w:t>l pueblo tribal afrodescendiente.</w:t>
      </w:r>
    </w:p>
    <w:p w:rsidR="004E1F6E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  <w:rPr>
          <w:lang w:val="es-ES_tradnl"/>
        </w:rPr>
      </w:pP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 Las organizaciones considerarán que las postuladas cuenten con un registro de obras y/o trayectoria  reconocida  tanto en los circuitos territoriales regionales a los que pertenecen como a nivel extra regional, y que las nuevas reconocidas  no hayan recibido el reconocimiento en el año 2016. Las agrupaciones, comunidades, asociaciones, junta de vecinos, organizaciones comunitarias, etc., podrán presentar mujeres a este reconocimiento que reúnan las características anteriormente mencionadas. La mesa de representantes tendrá en consideración para la elección de las reconocidas su trayectoria en el oficio o arte del tejido.</w:t>
      </w: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 La Mesa de representantes realizará una sesión extraordinaria donde se dirimirá los nombres de las mujeres que recibirán el Reconocimiento ASÁT´AP 2017 de la región.</w:t>
      </w: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Se recibirán las presentaciones las postuladas hasta el día 11 de agosto, éstas podrán realizarse vía digital o en formato papel ingresando la documentación en oficina de partes del Consejo de la Cultura y las Artes, región de La Araucanía, ubicado en calle </w:t>
      </w:r>
      <w:proofErr w:type="spellStart"/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Phillippi</w:t>
      </w:r>
      <w:proofErr w:type="spellEnd"/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672-C, Temuco. Las presentaciones digitales de las futuras reconocidas y consultas se deben dirigir al correo: </w:t>
      </w:r>
      <w:hyperlink r:id="rId9" w:history="1">
        <w:r w:rsidRPr="00250B27">
          <w:rPr>
            <w:rFonts w:asciiTheme="minorHAnsi" w:eastAsiaTheme="minorHAnsi" w:hAnsiTheme="minorHAnsi" w:cstheme="minorBidi"/>
            <w:sz w:val="22"/>
            <w:szCs w:val="22"/>
            <w:lang w:val="es-ES_tradnl" w:eastAsia="en-US"/>
          </w:rPr>
          <w:t>luis.penchuleo@cultura.gob.cl</w:t>
        </w:r>
      </w:hyperlink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 o bien llamar a los teléfonos del Consejo de la Cultura (045) 2213445 - 2238768 o al celular </w:t>
      </w:r>
      <w:hyperlink r:id="rId10" w:history="1">
        <w:r w:rsidRPr="00250B27">
          <w:rPr>
            <w:rFonts w:asciiTheme="minorHAnsi" w:eastAsiaTheme="minorHAnsi" w:hAnsiTheme="minorHAnsi" w:cstheme="minorBidi"/>
            <w:sz w:val="22"/>
            <w:szCs w:val="22"/>
            <w:lang w:val="es-ES_tradnl" w:eastAsia="en-US"/>
          </w:rPr>
          <w:t>+56 9 42254740</w:t>
        </w:r>
      </w:hyperlink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.</w:t>
      </w: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250B27" w:rsidRPr="00250B27" w:rsidRDefault="00250B27" w:rsidP="00250B27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250B2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Se recomienda anexar acreditaciones y respaldos de premios, diplomas, cartas de apoyo u otras y acompañar con </w:t>
      </w:r>
      <w:r w:rsidR="003B570C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el documento que está en la siguiente página.</w:t>
      </w:r>
      <w:bookmarkStart w:id="0" w:name="_GoBack"/>
      <w:bookmarkEnd w:id="0"/>
    </w:p>
    <w:p w:rsidR="00250B27" w:rsidRPr="00250B27" w:rsidRDefault="00250B27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both"/>
      </w:pPr>
    </w:p>
    <w:p w:rsidR="003879A9" w:rsidRDefault="003879A9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right"/>
      </w:pPr>
    </w:p>
    <w:p w:rsidR="004E1F6E" w:rsidRPr="005B3303" w:rsidRDefault="004E1F6E" w:rsidP="004E1F6E">
      <w:pPr>
        <w:tabs>
          <w:tab w:val="left" w:pos="-567"/>
          <w:tab w:val="left" w:pos="8789"/>
        </w:tabs>
        <w:spacing w:after="0" w:line="240" w:lineRule="auto"/>
        <w:ind w:left="-567" w:right="-518"/>
        <w:jc w:val="right"/>
        <w:rPr>
          <w:rFonts w:ascii="Verdana" w:hAnsi="Verdana"/>
          <w:szCs w:val="20"/>
          <w:lang w:val="es-ES_tradnl"/>
        </w:rPr>
      </w:pPr>
      <w:r>
        <w:t>Temuco, julio de 2017</w:t>
      </w:r>
    </w:p>
    <w:p w:rsidR="004E1F6E" w:rsidRDefault="004E1F6E">
      <w:pPr>
        <w:rPr>
          <w:b/>
          <w:sz w:val="28"/>
          <w:szCs w:val="28"/>
        </w:rPr>
      </w:pPr>
    </w:p>
    <w:p w:rsidR="004E1F6E" w:rsidRDefault="004E1F6E" w:rsidP="002E0933">
      <w:pPr>
        <w:jc w:val="center"/>
        <w:rPr>
          <w:b/>
          <w:sz w:val="28"/>
          <w:szCs w:val="28"/>
        </w:rPr>
      </w:pPr>
    </w:p>
    <w:p w:rsidR="004E1F6E" w:rsidRDefault="004E1F6E" w:rsidP="002E0933">
      <w:pPr>
        <w:jc w:val="center"/>
        <w:rPr>
          <w:b/>
          <w:sz w:val="28"/>
          <w:szCs w:val="28"/>
        </w:rPr>
      </w:pPr>
    </w:p>
    <w:p w:rsidR="003879A9" w:rsidRDefault="003879A9" w:rsidP="002E0933">
      <w:pPr>
        <w:jc w:val="center"/>
        <w:rPr>
          <w:b/>
          <w:sz w:val="28"/>
          <w:szCs w:val="28"/>
        </w:rPr>
      </w:pPr>
    </w:p>
    <w:p w:rsidR="003879A9" w:rsidRDefault="00F81F98" w:rsidP="002E09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 wp14:anchorId="1680DE21" wp14:editId="68D655E0">
            <wp:simplePos x="0" y="0"/>
            <wp:positionH relativeFrom="column">
              <wp:posOffset>-314325</wp:posOffset>
            </wp:positionH>
            <wp:positionV relativeFrom="paragraph">
              <wp:posOffset>-500380</wp:posOffset>
            </wp:positionV>
            <wp:extent cx="12471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16" y="21418"/>
                <wp:lineTo x="21116" y="0"/>
                <wp:lineTo x="0" y="0"/>
              </wp:wrapPolygon>
            </wp:wrapTight>
            <wp:docPr id="5" name="Imagen 5" descr="C:\Users\luis.penchuleo\Pictures\Color_Araucaní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.penchuleo\Pictures\Color_Araucaní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A9" w:rsidRDefault="003879A9" w:rsidP="00F81F98">
      <w:pPr>
        <w:rPr>
          <w:b/>
          <w:sz w:val="28"/>
          <w:szCs w:val="28"/>
        </w:rPr>
      </w:pPr>
    </w:p>
    <w:p w:rsidR="002E0933" w:rsidRPr="0082224C" w:rsidRDefault="00230946" w:rsidP="0038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PRESENTACIÓN DE ANTECEDENTES DE </w:t>
      </w:r>
      <w:r w:rsidR="0082224C" w:rsidRPr="0082224C">
        <w:rPr>
          <w:b/>
          <w:sz w:val="28"/>
          <w:szCs w:val="28"/>
        </w:rPr>
        <w:t xml:space="preserve">RECONOCIMIENTO ASAT´AP </w:t>
      </w:r>
      <w:r w:rsidR="00E53439">
        <w:rPr>
          <w:b/>
          <w:sz w:val="28"/>
          <w:szCs w:val="28"/>
        </w:rPr>
        <w:t>2017</w:t>
      </w:r>
      <w:r w:rsidR="0082224C" w:rsidRPr="0082224C">
        <w:rPr>
          <w:b/>
          <w:sz w:val="28"/>
          <w:szCs w:val="28"/>
        </w:rPr>
        <w:t>– CONMEMORACIÓ</w:t>
      </w:r>
      <w:r w:rsidR="004E1F6E">
        <w:rPr>
          <w:b/>
          <w:sz w:val="28"/>
          <w:szCs w:val="28"/>
        </w:rPr>
        <w:t xml:space="preserve">N </w:t>
      </w:r>
      <w:r w:rsidR="0082224C" w:rsidRPr="0082224C">
        <w:rPr>
          <w:b/>
          <w:sz w:val="28"/>
          <w:szCs w:val="28"/>
        </w:rPr>
        <w:t>DEL DÍA INTERNACIONAL DE LA MUJER INDÍGENA.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79"/>
      </w:tblGrid>
      <w:tr w:rsidR="004C6AFB" w:rsidTr="004C6AFB">
        <w:tc>
          <w:tcPr>
            <w:tcW w:w="9054" w:type="dxa"/>
            <w:gridSpan w:val="2"/>
          </w:tcPr>
          <w:p w:rsidR="004C6AFB" w:rsidRDefault="00F35127" w:rsidP="001948E6">
            <w:r>
              <w:rPr>
                <w:b/>
                <w:sz w:val="24"/>
                <w:szCs w:val="24"/>
              </w:rPr>
              <w:t xml:space="preserve">QUIÉN PRESENTA A LA </w:t>
            </w:r>
            <w:r w:rsidR="001948E6">
              <w:rPr>
                <w:b/>
                <w:sz w:val="24"/>
                <w:szCs w:val="24"/>
              </w:rPr>
              <w:t>ARTISTA/CULTORA</w:t>
            </w:r>
            <w:r w:rsidR="004C6AFB" w:rsidRPr="004C6AFB">
              <w:rPr>
                <w:b/>
                <w:sz w:val="24"/>
                <w:szCs w:val="24"/>
              </w:rPr>
              <w:t>(A)</w:t>
            </w:r>
            <w:r w:rsidR="004C6AFB">
              <w:t xml:space="preserve">  </w:t>
            </w:r>
            <w:r w:rsidR="004C6AFB" w:rsidRPr="004C6AFB">
              <w:rPr>
                <w:i/>
              </w:rPr>
              <w:t>(Marque con una “X” la alternativa que corresponda)</w:t>
            </w:r>
          </w:p>
        </w:tc>
      </w:tr>
      <w:tr w:rsidR="004C6AFB" w:rsidTr="004C6AFB">
        <w:tc>
          <w:tcPr>
            <w:tcW w:w="675" w:type="dxa"/>
          </w:tcPr>
          <w:p w:rsidR="004C6AFB" w:rsidRDefault="004C6AFB"/>
        </w:tc>
        <w:tc>
          <w:tcPr>
            <w:tcW w:w="8379" w:type="dxa"/>
          </w:tcPr>
          <w:p w:rsidR="004C6AFB" w:rsidRDefault="008F7BB0">
            <w:r>
              <w:t>PERSONA NATURAL</w:t>
            </w:r>
          </w:p>
        </w:tc>
      </w:tr>
      <w:tr w:rsidR="004C6AFB" w:rsidTr="004C6AFB">
        <w:tc>
          <w:tcPr>
            <w:tcW w:w="675" w:type="dxa"/>
          </w:tcPr>
          <w:p w:rsidR="004C6AFB" w:rsidRDefault="004C6AFB"/>
        </w:tc>
        <w:tc>
          <w:tcPr>
            <w:tcW w:w="8379" w:type="dxa"/>
          </w:tcPr>
          <w:p w:rsidR="004C6AFB" w:rsidRDefault="008F7BB0">
            <w:r>
              <w:t xml:space="preserve">PERSONA JURÍDICA, INDIQUE EL TIPO: </w:t>
            </w:r>
          </w:p>
        </w:tc>
      </w:tr>
    </w:tbl>
    <w:p w:rsidR="0082224C" w:rsidRDefault="00822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8F7BB0" w:rsidTr="008F7BB0">
        <w:tc>
          <w:tcPr>
            <w:tcW w:w="9054" w:type="dxa"/>
            <w:gridSpan w:val="2"/>
          </w:tcPr>
          <w:p w:rsidR="008F7BB0" w:rsidRPr="008F7BB0" w:rsidRDefault="008F7BB0" w:rsidP="00F35127">
            <w:pPr>
              <w:rPr>
                <w:b/>
                <w:sz w:val="24"/>
                <w:szCs w:val="24"/>
              </w:rPr>
            </w:pPr>
            <w:r w:rsidRPr="008F7BB0">
              <w:rPr>
                <w:b/>
                <w:sz w:val="24"/>
                <w:szCs w:val="24"/>
              </w:rPr>
              <w:t xml:space="preserve">INFORMACIÓN DE </w:t>
            </w:r>
            <w:r w:rsidR="00F35127">
              <w:rPr>
                <w:b/>
                <w:sz w:val="24"/>
                <w:szCs w:val="24"/>
              </w:rPr>
              <w:t>QUIÉN (ES) LA PRESENTA</w:t>
            </w:r>
            <w:r w:rsidR="001948E6">
              <w:rPr>
                <w:b/>
                <w:sz w:val="24"/>
                <w:szCs w:val="24"/>
              </w:rPr>
              <w:t xml:space="preserve"> (N)</w:t>
            </w:r>
          </w:p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1.- NOMBRE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2.- RUT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3.-DIRECCIÓN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5.- COMUNA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6.- LOCALIDAD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7.- TELÉFONO</w:t>
            </w:r>
          </w:p>
        </w:tc>
        <w:tc>
          <w:tcPr>
            <w:tcW w:w="6394" w:type="dxa"/>
          </w:tcPr>
          <w:p w:rsidR="008F7BB0" w:rsidRDefault="008F7BB0"/>
        </w:tc>
      </w:tr>
      <w:tr w:rsidR="008F7BB0" w:rsidTr="008F7BB0">
        <w:tc>
          <w:tcPr>
            <w:tcW w:w="2660" w:type="dxa"/>
          </w:tcPr>
          <w:p w:rsidR="008F7BB0" w:rsidRDefault="008F7BB0">
            <w:r>
              <w:t>8.- CORREO ELECTRÓNICO</w:t>
            </w:r>
          </w:p>
        </w:tc>
        <w:tc>
          <w:tcPr>
            <w:tcW w:w="6394" w:type="dxa"/>
          </w:tcPr>
          <w:p w:rsidR="008F7BB0" w:rsidRDefault="008F7BB0"/>
        </w:tc>
      </w:tr>
    </w:tbl>
    <w:p w:rsidR="008F7BB0" w:rsidRDefault="008F7B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8F7BB0" w:rsidTr="008F7BB0">
        <w:tc>
          <w:tcPr>
            <w:tcW w:w="9039" w:type="dxa"/>
            <w:gridSpan w:val="2"/>
          </w:tcPr>
          <w:p w:rsidR="008F7BB0" w:rsidRPr="008F7BB0" w:rsidRDefault="008F7BB0" w:rsidP="001948E6">
            <w:pPr>
              <w:rPr>
                <w:b/>
                <w:sz w:val="24"/>
                <w:szCs w:val="24"/>
              </w:rPr>
            </w:pPr>
            <w:r w:rsidRPr="008F7BB0">
              <w:rPr>
                <w:b/>
                <w:sz w:val="24"/>
                <w:szCs w:val="24"/>
              </w:rPr>
              <w:t xml:space="preserve">INFORMACIÓN DE </w:t>
            </w:r>
            <w:r w:rsidR="001948E6">
              <w:rPr>
                <w:b/>
                <w:sz w:val="24"/>
                <w:szCs w:val="24"/>
              </w:rPr>
              <w:t>LA EVENTUAL RECONOCIDA</w:t>
            </w:r>
          </w:p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1.- NOMBRE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2.- RUT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3.-DIRECCIÓN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4.- REGIÓN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5.- COMUNA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6.- LOCALIDAD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7.- TELÉFONO</w:t>
            </w:r>
          </w:p>
        </w:tc>
        <w:tc>
          <w:tcPr>
            <w:tcW w:w="6379" w:type="dxa"/>
          </w:tcPr>
          <w:p w:rsidR="002E0933" w:rsidRDefault="002E0933"/>
        </w:tc>
      </w:tr>
      <w:tr w:rsidR="002E0933" w:rsidTr="002E0933">
        <w:tc>
          <w:tcPr>
            <w:tcW w:w="2660" w:type="dxa"/>
          </w:tcPr>
          <w:p w:rsidR="002E0933" w:rsidRDefault="002E0933" w:rsidP="005E78CB">
            <w:r>
              <w:t>8.- CORREO ELECTRÓNICO</w:t>
            </w:r>
          </w:p>
        </w:tc>
        <w:tc>
          <w:tcPr>
            <w:tcW w:w="6379" w:type="dxa"/>
          </w:tcPr>
          <w:p w:rsidR="002E0933" w:rsidRDefault="002E0933"/>
        </w:tc>
      </w:tr>
    </w:tbl>
    <w:p w:rsidR="008F7BB0" w:rsidRDefault="008F7B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992"/>
      </w:tblGrid>
      <w:tr w:rsidR="002E0933" w:rsidTr="002E0933">
        <w:tc>
          <w:tcPr>
            <w:tcW w:w="1951" w:type="dxa"/>
          </w:tcPr>
          <w:p w:rsidR="002E0933" w:rsidRPr="002E0933" w:rsidRDefault="002E0933" w:rsidP="001948E6">
            <w:pPr>
              <w:rPr>
                <w:b/>
                <w:sz w:val="24"/>
                <w:szCs w:val="24"/>
              </w:rPr>
            </w:pPr>
            <w:r w:rsidRPr="002E0933">
              <w:rPr>
                <w:b/>
                <w:sz w:val="24"/>
                <w:szCs w:val="24"/>
              </w:rPr>
              <w:t>AÑOS DE TRAYECTORIA</w:t>
            </w:r>
            <w:r w:rsidR="001948E6">
              <w:rPr>
                <w:b/>
                <w:sz w:val="24"/>
                <w:szCs w:val="24"/>
              </w:rPr>
              <w:t xml:space="preserve"> COMO ARTISTA/CULTORA</w:t>
            </w:r>
          </w:p>
        </w:tc>
        <w:tc>
          <w:tcPr>
            <w:tcW w:w="992" w:type="dxa"/>
          </w:tcPr>
          <w:p w:rsidR="002E0933" w:rsidRDefault="002E0933"/>
        </w:tc>
      </w:tr>
    </w:tbl>
    <w:p w:rsidR="00AE00C4" w:rsidRDefault="004E1F6E">
      <w:r w:rsidRPr="004E1F6E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3724F70" wp14:editId="135E5F1F">
            <wp:simplePos x="0" y="0"/>
            <wp:positionH relativeFrom="margin">
              <wp:posOffset>2886075</wp:posOffset>
            </wp:positionH>
            <wp:positionV relativeFrom="margin">
              <wp:posOffset>-81915</wp:posOffset>
            </wp:positionV>
            <wp:extent cx="3321050" cy="577215"/>
            <wp:effectExtent l="0" t="0" r="0" b="0"/>
            <wp:wrapSquare wrapText="bothSides"/>
            <wp:docPr id="6" name="Imagen 6" descr="Macintosh HD:Users:D.Valenzuela:Desktop:PENDON-CNCA-CONSEJO-LIBRO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.Valenzuela:Desktop:PENDON-CNCA-CONSEJO-LIBRO_V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0933" w:rsidTr="004E1F6E">
        <w:tc>
          <w:tcPr>
            <w:tcW w:w="9747" w:type="dxa"/>
          </w:tcPr>
          <w:p w:rsidR="002E0933" w:rsidRPr="002E0933" w:rsidRDefault="00AE00C4" w:rsidP="00C15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RESEÑA E </w:t>
            </w:r>
            <w:r w:rsidR="002E0933" w:rsidRPr="002E0933">
              <w:rPr>
                <w:b/>
                <w:sz w:val="24"/>
                <w:szCs w:val="24"/>
              </w:rPr>
              <w:t xml:space="preserve">HITOS RELEVANTES EN LA TRAYECTORIA DE LA </w:t>
            </w:r>
            <w:r w:rsidR="00C15ECD">
              <w:rPr>
                <w:b/>
                <w:sz w:val="24"/>
                <w:szCs w:val="24"/>
              </w:rPr>
              <w:t>ARTISTA/CULTORA</w:t>
            </w:r>
            <w:r w:rsidR="00F81F98">
              <w:rPr>
                <w:b/>
                <w:sz w:val="24"/>
                <w:szCs w:val="24"/>
              </w:rPr>
              <w:t xml:space="preserve"> </w:t>
            </w:r>
            <w:r w:rsidR="002E0933" w:rsidRPr="002E0933">
              <w:rPr>
                <w:b/>
                <w:sz w:val="24"/>
                <w:szCs w:val="24"/>
              </w:rPr>
              <w:t>(FORMACIÓN, PREMIOS, EXPOSICIONES, PUBLICACIONES, ETC).</w:t>
            </w:r>
          </w:p>
        </w:tc>
      </w:tr>
      <w:tr w:rsidR="002E0933" w:rsidTr="004E1F6E">
        <w:tc>
          <w:tcPr>
            <w:tcW w:w="9747" w:type="dxa"/>
          </w:tcPr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2E0933" w:rsidRDefault="002E0933"/>
          <w:p w:rsidR="00F81F98" w:rsidRDefault="00F81F98"/>
          <w:p w:rsidR="002E0933" w:rsidRDefault="002E0933"/>
          <w:p w:rsidR="002E0933" w:rsidRDefault="002E0933"/>
          <w:p w:rsidR="002E0933" w:rsidRDefault="002E0933"/>
          <w:p w:rsidR="002E0933" w:rsidRDefault="002E0933"/>
        </w:tc>
      </w:tr>
    </w:tbl>
    <w:p w:rsidR="00F81F98" w:rsidRDefault="00F81F98" w:rsidP="002E0933">
      <w:pPr>
        <w:rPr>
          <w:noProof/>
          <w:lang w:eastAsia="es-CL"/>
        </w:rPr>
      </w:pPr>
      <w:r w:rsidRPr="004E1F6E">
        <w:rPr>
          <w:noProof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1443C380" wp14:editId="06AFC2CC">
            <wp:simplePos x="0" y="0"/>
            <wp:positionH relativeFrom="column">
              <wp:posOffset>-330200</wp:posOffset>
            </wp:positionH>
            <wp:positionV relativeFrom="paragraph">
              <wp:posOffset>-369570</wp:posOffset>
            </wp:positionV>
            <wp:extent cx="12471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16" y="21418"/>
                <wp:lineTo x="21116" y="0"/>
                <wp:lineTo x="0" y="0"/>
              </wp:wrapPolygon>
            </wp:wrapTight>
            <wp:docPr id="7" name="Imagen 7" descr="C:\Users\luis.penchuleo\Pictures\Color_Araucaní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.penchuleo\Pictures\Color_Araucaní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98" w:rsidRDefault="00F81F98" w:rsidP="002E0933">
      <w:pPr>
        <w:rPr>
          <w:noProof/>
          <w:lang w:eastAsia="es-CL"/>
        </w:rPr>
      </w:pPr>
    </w:p>
    <w:p w:rsidR="00F81F98" w:rsidRDefault="00F81F98" w:rsidP="002E0933">
      <w:pPr>
        <w:rPr>
          <w:b/>
          <w:sz w:val="24"/>
          <w:szCs w:val="24"/>
        </w:rPr>
      </w:pPr>
    </w:p>
    <w:p w:rsidR="002E0933" w:rsidRPr="002E0933" w:rsidRDefault="00F81F98" w:rsidP="002E0933">
      <w:pPr>
        <w:rPr>
          <w:b/>
          <w:sz w:val="24"/>
          <w:szCs w:val="24"/>
        </w:rPr>
      </w:pPr>
      <w:r w:rsidRPr="00280065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1EFFE79C" wp14:editId="5A651686">
            <wp:simplePos x="0" y="0"/>
            <wp:positionH relativeFrom="margin">
              <wp:posOffset>2882265</wp:posOffset>
            </wp:positionH>
            <wp:positionV relativeFrom="margin">
              <wp:posOffset>-175895</wp:posOffset>
            </wp:positionV>
            <wp:extent cx="3321050" cy="577215"/>
            <wp:effectExtent l="0" t="0" r="0" b="0"/>
            <wp:wrapSquare wrapText="bothSides"/>
            <wp:docPr id="9" name="Imagen 9" descr="Macintosh HD:Users:D.Valenzuela:Desktop:PENDON-CNCA-CONSEJO-LIBRO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.Valenzuela:Desktop:PENDON-CNCA-CONSEJO-LIBRO_V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33" w:rsidRPr="002E0933">
        <w:rPr>
          <w:b/>
          <w:sz w:val="24"/>
          <w:szCs w:val="24"/>
        </w:rPr>
        <w:t xml:space="preserve">ANTECEDENTES </w:t>
      </w:r>
      <w:r w:rsidR="00AE00C4">
        <w:rPr>
          <w:b/>
          <w:sz w:val="24"/>
          <w:szCs w:val="24"/>
        </w:rPr>
        <w:t xml:space="preserve">QUE SE </w:t>
      </w:r>
      <w:r w:rsidR="00C15ECD">
        <w:rPr>
          <w:b/>
          <w:sz w:val="24"/>
          <w:szCs w:val="24"/>
        </w:rPr>
        <w:t xml:space="preserve">RECOMIENDA </w:t>
      </w:r>
      <w:r w:rsidR="00AE00C4">
        <w:rPr>
          <w:b/>
          <w:sz w:val="24"/>
          <w:szCs w:val="24"/>
        </w:rPr>
        <w:t xml:space="preserve"> ADJUNTAR </w:t>
      </w:r>
      <w:r w:rsidR="002E0933" w:rsidRPr="002E0933">
        <w:rPr>
          <w:b/>
          <w:sz w:val="24"/>
          <w:szCs w:val="24"/>
        </w:rPr>
        <w:t xml:space="preserve">DE LA </w:t>
      </w:r>
      <w:r w:rsidR="00C15ECD">
        <w:rPr>
          <w:b/>
          <w:sz w:val="24"/>
          <w:szCs w:val="24"/>
        </w:rPr>
        <w:t>ARTISTA/CULTORA</w:t>
      </w:r>
      <w:r w:rsidR="002E0933" w:rsidRPr="002E0933">
        <w:rPr>
          <w:b/>
          <w:sz w:val="24"/>
          <w:szCs w:val="24"/>
        </w:rPr>
        <w:t>:</w:t>
      </w:r>
    </w:p>
    <w:p w:rsidR="00AE00C4" w:rsidRPr="00AE00C4" w:rsidRDefault="00AE00C4" w:rsidP="00AE00C4">
      <w:pPr>
        <w:pStyle w:val="Prrafodelista"/>
        <w:numPr>
          <w:ilvl w:val="0"/>
          <w:numId w:val="1"/>
        </w:numPr>
        <w:rPr>
          <w:b/>
          <w:i/>
        </w:rPr>
      </w:pPr>
      <w:r w:rsidRPr="00AE00C4">
        <w:rPr>
          <w:b/>
          <w:i/>
        </w:rPr>
        <w:t>Cinco fotografías que den cuenta de sus obras.</w:t>
      </w:r>
    </w:p>
    <w:p w:rsidR="002E0933" w:rsidRDefault="002E0933" w:rsidP="00AE00C4">
      <w:pPr>
        <w:pStyle w:val="Prrafodelista"/>
        <w:numPr>
          <w:ilvl w:val="0"/>
          <w:numId w:val="1"/>
        </w:numPr>
        <w:rPr>
          <w:b/>
          <w:i/>
        </w:rPr>
      </w:pPr>
      <w:r w:rsidRPr="00AE00C4">
        <w:rPr>
          <w:b/>
          <w:i/>
        </w:rPr>
        <w:t>Antecedentes curriculares de</w:t>
      </w:r>
      <w:r w:rsidR="00AE00C4" w:rsidRPr="00AE00C4">
        <w:rPr>
          <w:b/>
          <w:i/>
        </w:rPr>
        <w:t xml:space="preserve"> </w:t>
      </w:r>
      <w:r w:rsidRPr="00AE00C4">
        <w:rPr>
          <w:b/>
          <w:i/>
        </w:rPr>
        <w:t>l</w:t>
      </w:r>
      <w:r w:rsidR="00AE00C4" w:rsidRPr="00AE00C4">
        <w:rPr>
          <w:b/>
          <w:i/>
        </w:rPr>
        <w:t>a</w:t>
      </w:r>
      <w:r w:rsidRPr="00AE00C4">
        <w:rPr>
          <w:b/>
          <w:i/>
        </w:rPr>
        <w:t xml:space="preserve"> </w:t>
      </w:r>
      <w:r w:rsidR="00C15ECD">
        <w:rPr>
          <w:b/>
          <w:i/>
        </w:rPr>
        <w:t>artista/cultora</w:t>
      </w:r>
      <w:r w:rsidR="00F81F98">
        <w:rPr>
          <w:b/>
          <w:i/>
        </w:rPr>
        <w:t xml:space="preserve"> </w:t>
      </w:r>
      <w:r w:rsidRPr="00AE00C4">
        <w:rPr>
          <w:b/>
          <w:i/>
        </w:rPr>
        <w:t xml:space="preserve">que respalden la </w:t>
      </w:r>
      <w:r w:rsidR="00AE00C4" w:rsidRPr="00AE00C4">
        <w:rPr>
          <w:b/>
          <w:i/>
        </w:rPr>
        <w:t>trayectoria y experiencia que se mencionan en la reseña e hitos relevantes</w:t>
      </w:r>
      <w:r w:rsidRPr="00AE00C4">
        <w:rPr>
          <w:b/>
          <w:i/>
        </w:rPr>
        <w:t>, tales como (a vía de ejemplo): documentación que acredite su trayectoria, premios,</w:t>
      </w:r>
      <w:r w:rsidR="00AE00C4" w:rsidRPr="00AE00C4">
        <w:rPr>
          <w:b/>
          <w:i/>
        </w:rPr>
        <w:t xml:space="preserve"> participación en ferias, que ha sido relator</w:t>
      </w:r>
      <w:r w:rsidRPr="00AE00C4">
        <w:rPr>
          <w:b/>
          <w:i/>
        </w:rPr>
        <w:t>a de t</w:t>
      </w:r>
      <w:r w:rsidR="00AE00C4" w:rsidRPr="00AE00C4">
        <w:rPr>
          <w:b/>
          <w:i/>
        </w:rPr>
        <w:t xml:space="preserve">alleres y/o charlas, etc. </w:t>
      </w:r>
    </w:p>
    <w:p w:rsidR="00280065" w:rsidRDefault="00280065" w:rsidP="0001304C">
      <w:pPr>
        <w:jc w:val="center"/>
        <w:rPr>
          <w:b/>
          <w:sz w:val="24"/>
          <w:szCs w:val="24"/>
        </w:rPr>
      </w:pPr>
    </w:p>
    <w:p w:rsidR="00280065" w:rsidRDefault="00280065" w:rsidP="0001304C">
      <w:pPr>
        <w:jc w:val="center"/>
        <w:rPr>
          <w:b/>
          <w:sz w:val="24"/>
          <w:szCs w:val="24"/>
        </w:rPr>
      </w:pPr>
    </w:p>
    <w:p w:rsidR="00280065" w:rsidRDefault="00280065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F81F98">
      <w:pPr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AA652C" w:rsidRDefault="00AA652C" w:rsidP="0001304C">
      <w:pPr>
        <w:jc w:val="center"/>
        <w:rPr>
          <w:b/>
          <w:sz w:val="24"/>
          <w:szCs w:val="24"/>
        </w:rPr>
      </w:pPr>
    </w:p>
    <w:p w:rsidR="0001304C" w:rsidRDefault="0001304C" w:rsidP="0001304C">
      <w:pPr>
        <w:rPr>
          <w:sz w:val="24"/>
          <w:szCs w:val="24"/>
        </w:rPr>
      </w:pPr>
    </w:p>
    <w:p w:rsidR="00AA652C" w:rsidRDefault="00AA652C" w:rsidP="0001304C">
      <w:pPr>
        <w:rPr>
          <w:sz w:val="24"/>
          <w:szCs w:val="24"/>
        </w:rPr>
      </w:pPr>
    </w:p>
    <w:p w:rsidR="00AA652C" w:rsidRDefault="00AA652C" w:rsidP="0001304C">
      <w:pPr>
        <w:rPr>
          <w:sz w:val="24"/>
          <w:szCs w:val="24"/>
        </w:rPr>
      </w:pPr>
    </w:p>
    <w:p w:rsidR="0001304C" w:rsidRPr="0001304C" w:rsidRDefault="0001304C" w:rsidP="00F81F98">
      <w:pPr>
        <w:rPr>
          <w:sz w:val="24"/>
          <w:szCs w:val="24"/>
        </w:rPr>
      </w:pPr>
    </w:p>
    <w:sectPr w:rsidR="0001304C" w:rsidRPr="0001304C" w:rsidSect="00AA65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507"/>
    <w:multiLevelType w:val="hybridMultilevel"/>
    <w:tmpl w:val="24203C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4C"/>
    <w:rsid w:val="0001304C"/>
    <w:rsid w:val="000A658E"/>
    <w:rsid w:val="001948E6"/>
    <w:rsid w:val="001A0035"/>
    <w:rsid w:val="001A32C7"/>
    <w:rsid w:val="001A7D65"/>
    <w:rsid w:val="001D22E7"/>
    <w:rsid w:val="00225928"/>
    <w:rsid w:val="00230946"/>
    <w:rsid w:val="002360D0"/>
    <w:rsid w:val="00250B27"/>
    <w:rsid w:val="00280065"/>
    <w:rsid w:val="0028350C"/>
    <w:rsid w:val="002B1365"/>
    <w:rsid w:val="002E0933"/>
    <w:rsid w:val="003879A9"/>
    <w:rsid w:val="003929C0"/>
    <w:rsid w:val="003B570C"/>
    <w:rsid w:val="00402E4C"/>
    <w:rsid w:val="0041290C"/>
    <w:rsid w:val="00454749"/>
    <w:rsid w:val="004942EE"/>
    <w:rsid w:val="004C0C0F"/>
    <w:rsid w:val="004C6AFB"/>
    <w:rsid w:val="004E1F6E"/>
    <w:rsid w:val="004F3EFD"/>
    <w:rsid w:val="00544EE9"/>
    <w:rsid w:val="00602744"/>
    <w:rsid w:val="006458E3"/>
    <w:rsid w:val="0079424F"/>
    <w:rsid w:val="007C23BF"/>
    <w:rsid w:val="0082224C"/>
    <w:rsid w:val="00825AEE"/>
    <w:rsid w:val="00896E45"/>
    <w:rsid w:val="008F7BB0"/>
    <w:rsid w:val="009A6D9D"/>
    <w:rsid w:val="00A35BAA"/>
    <w:rsid w:val="00A80835"/>
    <w:rsid w:val="00A95401"/>
    <w:rsid w:val="00AA652C"/>
    <w:rsid w:val="00AE00C4"/>
    <w:rsid w:val="00B76E99"/>
    <w:rsid w:val="00C15ECD"/>
    <w:rsid w:val="00C215A2"/>
    <w:rsid w:val="00C84733"/>
    <w:rsid w:val="00C971B3"/>
    <w:rsid w:val="00E142EB"/>
    <w:rsid w:val="00E53439"/>
    <w:rsid w:val="00ED7C70"/>
    <w:rsid w:val="00EE6121"/>
    <w:rsid w:val="00F0506E"/>
    <w:rsid w:val="00F35127"/>
    <w:rsid w:val="00F52418"/>
    <w:rsid w:val="00F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1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1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56%209%204225%2047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penchuleo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0F8-3DF3-4E5D-BA75-7DF0DC1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Penchuleo Morales</dc:creator>
  <cp:lastModifiedBy>Paula Araya Lobos</cp:lastModifiedBy>
  <cp:revision>3</cp:revision>
  <cp:lastPrinted>2017-07-27T16:51:00Z</cp:lastPrinted>
  <dcterms:created xsi:type="dcterms:W3CDTF">2017-07-31T19:44:00Z</dcterms:created>
  <dcterms:modified xsi:type="dcterms:W3CDTF">2017-07-31T20:36:00Z</dcterms:modified>
</cp:coreProperties>
</file>