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18" w:rsidRDefault="00795C18"/>
    <w:p w:rsidR="00454299" w:rsidRDefault="00454299"/>
    <w:p w:rsidR="00454299" w:rsidRDefault="00454299"/>
    <w:p w:rsidR="00454299" w:rsidRDefault="00454299"/>
    <w:p w:rsidR="00E67A3D" w:rsidRPr="00420F7D" w:rsidRDefault="00E67A3D" w:rsidP="00E67A3D">
      <w:pPr>
        <w:rPr>
          <w:b/>
          <w:color w:val="FF0000"/>
        </w:rPr>
      </w:pPr>
      <w:r w:rsidRPr="00420F7D">
        <w:rPr>
          <w:b/>
          <w:color w:val="FF0000"/>
        </w:rPr>
        <w:t>TALLER DE APROXIMACIONES A LA CREACIÓN CONTEMPORÁNEA ARTES VISUALES</w:t>
      </w:r>
    </w:p>
    <w:p w:rsidR="00E67A3D" w:rsidRPr="00420F7D" w:rsidRDefault="00E67A3D" w:rsidP="00E67A3D">
      <w:pPr>
        <w:rPr>
          <w:b/>
          <w:color w:val="FF0000"/>
        </w:rPr>
      </w:pPr>
      <w:r w:rsidRPr="00420F7D">
        <w:rPr>
          <w:b/>
          <w:color w:val="FF0000"/>
        </w:rPr>
        <w:t xml:space="preserve">Biografía y Programa </w:t>
      </w:r>
      <w:r>
        <w:rPr>
          <w:b/>
          <w:color w:val="FF0000"/>
        </w:rPr>
        <w:t>profesora Daniela Berger</w:t>
      </w:r>
    </w:p>
    <w:p w:rsidR="00E67A3D" w:rsidRPr="00F5257C" w:rsidRDefault="00E67A3D" w:rsidP="00E67A3D">
      <w:pPr>
        <w:jc w:val="both"/>
        <w:rPr>
          <w:b/>
        </w:rPr>
      </w:pPr>
      <w:r w:rsidRPr="00F5257C">
        <w:rPr>
          <w:b/>
        </w:rPr>
        <w:t>Biografía:</w:t>
      </w:r>
    </w:p>
    <w:p w:rsidR="002E2626" w:rsidRDefault="002E2626" w:rsidP="002E2626">
      <w:pPr>
        <w:jc w:val="both"/>
        <w:rPr>
          <w:rFonts w:eastAsia="Times New Roman"/>
        </w:rPr>
      </w:pPr>
      <w:r>
        <w:rPr>
          <w:rFonts w:eastAsia="Times New Roman"/>
        </w:rPr>
        <w:t xml:space="preserve">Curadora, Licenciada en Teoría e Historia del Arte de la Universidad de Chile, y MA en </w:t>
      </w:r>
      <w:proofErr w:type="spellStart"/>
      <w:r>
        <w:rPr>
          <w:rFonts w:eastAsia="Times New Roman"/>
        </w:rPr>
        <w:t>Curatoría</w:t>
      </w:r>
      <w:proofErr w:type="spellEnd"/>
      <w:r>
        <w:rPr>
          <w:rFonts w:eastAsia="Times New Roman"/>
        </w:rPr>
        <w:t xml:space="preserve"> de Arte del Royal </w:t>
      </w:r>
      <w:proofErr w:type="spellStart"/>
      <w:r>
        <w:rPr>
          <w:rFonts w:eastAsia="Times New Roman"/>
        </w:rPr>
        <w:t>College</w:t>
      </w:r>
      <w:proofErr w:type="spellEnd"/>
      <w:r>
        <w:rPr>
          <w:rFonts w:eastAsia="Times New Roman"/>
        </w:rPr>
        <w:t xml:space="preserve"> of Arte, Londres.</w:t>
      </w:r>
    </w:p>
    <w:p w:rsidR="002E2626" w:rsidRDefault="002E2626" w:rsidP="002E2626">
      <w:pPr>
        <w:jc w:val="both"/>
        <w:rPr>
          <w:rFonts w:eastAsia="Times New Roman"/>
        </w:rPr>
      </w:pPr>
      <w:r>
        <w:rPr>
          <w:rFonts w:eastAsia="Times New Roman"/>
        </w:rPr>
        <w:t>En Londres realizó las curadurías de las exposiciones</w:t>
      </w:r>
      <w:r>
        <w:rPr>
          <w:rFonts w:eastAsia="Times New Roman"/>
          <w:i/>
          <w:iCs/>
        </w:rPr>
        <w:t xml:space="preserve"> Ritual </w:t>
      </w:r>
      <w:proofErr w:type="spellStart"/>
      <w:r>
        <w:rPr>
          <w:rFonts w:eastAsia="Times New Roman"/>
          <w:i/>
          <w:iCs/>
        </w:rPr>
        <w:t>Without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Myth</w:t>
      </w:r>
      <w:proofErr w:type="spellEnd"/>
      <w:r>
        <w:rPr>
          <w:rFonts w:eastAsia="Times New Roman"/>
          <w:i/>
          <w:iCs/>
        </w:rPr>
        <w:t>;</w:t>
      </w:r>
      <w:r>
        <w:rPr>
          <w:rFonts w:eastAsia="Times New Roman"/>
        </w:rPr>
        <w:t> </w:t>
      </w:r>
      <w:proofErr w:type="spellStart"/>
      <w:r>
        <w:rPr>
          <w:rFonts w:eastAsia="Times New Roman"/>
          <w:i/>
          <w:iCs/>
        </w:rPr>
        <w:t>Lying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on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Rocks</w:t>
      </w:r>
      <w:proofErr w:type="spellEnd"/>
      <w:r>
        <w:rPr>
          <w:rFonts w:eastAsia="Times New Roman"/>
        </w:rPr>
        <w:t xml:space="preserve"> y </w:t>
      </w:r>
      <w:proofErr w:type="spellStart"/>
      <w:r>
        <w:rPr>
          <w:rFonts w:eastAsia="Times New Roman"/>
          <w:i/>
          <w:iCs/>
        </w:rPr>
        <w:t>Desmond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Church</w:t>
      </w:r>
      <w:proofErr w:type="spellEnd"/>
      <w:r>
        <w:rPr>
          <w:rFonts w:eastAsia="Times New Roman"/>
        </w:rPr>
        <w:t xml:space="preserve">, del ciclo </w:t>
      </w:r>
      <w:proofErr w:type="spellStart"/>
      <w:r>
        <w:rPr>
          <w:rFonts w:eastAsia="Times New Roman"/>
        </w:rPr>
        <w:t>Exhibition</w:t>
      </w:r>
      <w:proofErr w:type="spellEnd"/>
      <w:r>
        <w:rPr>
          <w:rFonts w:eastAsia="Times New Roman"/>
        </w:rPr>
        <w:t xml:space="preserve"> as Medium, en el CRATE </w:t>
      </w:r>
      <w:proofErr w:type="spellStart"/>
      <w:r>
        <w:rPr>
          <w:rFonts w:eastAsia="Times New Roman"/>
        </w:rPr>
        <w:t>Space</w:t>
      </w:r>
      <w:proofErr w:type="spellEnd"/>
      <w:r>
        <w:rPr>
          <w:rFonts w:eastAsia="Times New Roman"/>
        </w:rPr>
        <w:t xml:space="preserve"> de </w:t>
      </w:r>
      <w:proofErr w:type="spellStart"/>
      <w:r>
        <w:rPr>
          <w:rFonts w:eastAsia="Times New Roman"/>
        </w:rPr>
        <w:t>Margate</w:t>
      </w:r>
      <w:proofErr w:type="spellEnd"/>
      <w:r>
        <w:rPr>
          <w:rFonts w:eastAsia="Times New Roman"/>
        </w:rPr>
        <w:t>. </w:t>
      </w:r>
    </w:p>
    <w:p w:rsidR="002E2626" w:rsidRDefault="002E2626" w:rsidP="002E2626">
      <w:pPr>
        <w:jc w:val="both"/>
        <w:rPr>
          <w:rFonts w:eastAsia="Times New Roman"/>
        </w:rPr>
      </w:pPr>
      <w:r>
        <w:rPr>
          <w:rFonts w:eastAsia="Times New Roman"/>
        </w:rPr>
        <w:t xml:space="preserve">Ha sido Coordinadora del Museo de Arte Contemporáneo sede Quinta Normal, (2012-2013), donde desarrolló proyectos como la exposición de Luis </w:t>
      </w:r>
      <w:proofErr w:type="spellStart"/>
      <w:r>
        <w:rPr>
          <w:rFonts w:eastAsia="Times New Roman"/>
        </w:rPr>
        <w:t>Camnitzer</w:t>
      </w:r>
      <w:proofErr w:type="spellEnd"/>
      <w:r>
        <w:rPr>
          <w:rFonts w:eastAsia="Times New Roman"/>
        </w:rPr>
        <w:t xml:space="preserve">, Colección DAROS Latinoamérica, en colaboración con el MMDDHH y la Galería Alexander Gray NYC; y Un Exilio Sin Retorno, Rodrigo Rojas de </w:t>
      </w:r>
      <w:proofErr w:type="spellStart"/>
      <w:r>
        <w:rPr>
          <w:rFonts w:eastAsia="Times New Roman"/>
        </w:rPr>
        <w:t>Negri</w:t>
      </w:r>
      <w:proofErr w:type="spellEnd"/>
      <w:r>
        <w:rPr>
          <w:rFonts w:eastAsia="Times New Roman"/>
        </w:rPr>
        <w:t xml:space="preserve">; posteriormente Encargada de Exposiciones del Centro Cultural La Moneda, con la </w:t>
      </w:r>
      <w:proofErr w:type="spellStart"/>
      <w:r>
        <w:rPr>
          <w:rFonts w:eastAsia="Times New Roman"/>
        </w:rPr>
        <w:t>curatoría</w:t>
      </w:r>
      <w:proofErr w:type="spellEnd"/>
      <w:r>
        <w:rPr>
          <w:rFonts w:eastAsia="Times New Roman"/>
        </w:rPr>
        <w:t xml:space="preserve"> de exposiciones como Puro Chile, Paisaje y Territorio junto a Gloria Cortés y Juan Manuel Martínez, y Visiones Territoriales, junto a Montserrat Rojas.</w:t>
      </w:r>
    </w:p>
    <w:p w:rsidR="002E2626" w:rsidRDefault="002E2626" w:rsidP="002E2626">
      <w:pPr>
        <w:jc w:val="both"/>
        <w:rPr>
          <w:rFonts w:eastAsia="Times New Roman"/>
        </w:rPr>
      </w:pPr>
      <w:r>
        <w:rPr>
          <w:rFonts w:eastAsia="Times New Roman"/>
        </w:rPr>
        <w:t>Actualmente se desempeña como curadora, a cargo de la Programación del Museo de la Solidaridad Salvador Allende, desarrollando la próxima exposición La Emergencia del Pop, Irreverencia y Calle en Chile, junto a Soledad García. </w:t>
      </w:r>
    </w:p>
    <w:p w:rsidR="002E2626" w:rsidRDefault="002E2626" w:rsidP="002E2626">
      <w:pPr>
        <w:jc w:val="both"/>
        <w:rPr>
          <w:rFonts w:eastAsia="Times New Roman"/>
        </w:rPr>
      </w:pPr>
      <w:r>
        <w:rPr>
          <w:rFonts w:eastAsia="Times New Roman"/>
        </w:rPr>
        <w:t>Es también docente, y realiza desde 2015 la cátedra de Prácticas de Exhibición en el Departamento de Arte de la Universidad Alberto Hurtado. </w:t>
      </w:r>
    </w:p>
    <w:p w:rsidR="00E67A3D" w:rsidRDefault="00E67A3D" w:rsidP="00BE5625"/>
    <w:p w:rsidR="00E67A3D" w:rsidRDefault="00E67A3D" w:rsidP="00BE5625"/>
    <w:p w:rsidR="00E67A3D" w:rsidRDefault="00E67A3D" w:rsidP="00BE5625"/>
    <w:p w:rsidR="00E67A3D" w:rsidRDefault="00E67A3D" w:rsidP="00BE5625"/>
    <w:p w:rsidR="00E67A3D" w:rsidRDefault="00E67A3D" w:rsidP="00BE5625"/>
    <w:p w:rsidR="00E67A3D" w:rsidRDefault="00E67A3D" w:rsidP="00BE5625"/>
    <w:p w:rsidR="00E67A3D" w:rsidRDefault="00E67A3D" w:rsidP="00BE5625"/>
    <w:p w:rsidR="00E67A3D" w:rsidRDefault="00E67A3D" w:rsidP="00BE5625"/>
    <w:p w:rsidR="00F5257C" w:rsidRDefault="00F5257C" w:rsidP="00BE5625">
      <w:pPr>
        <w:rPr>
          <w:b/>
        </w:rPr>
      </w:pPr>
    </w:p>
    <w:p w:rsidR="00DD3CC2" w:rsidRDefault="00DD3CC2" w:rsidP="00BE5625">
      <w:pPr>
        <w:rPr>
          <w:b/>
        </w:rPr>
      </w:pPr>
    </w:p>
    <w:p w:rsidR="00DD3CC2" w:rsidRDefault="00DD3CC2" w:rsidP="00BE5625">
      <w:pPr>
        <w:rPr>
          <w:b/>
        </w:rPr>
      </w:pPr>
    </w:p>
    <w:p w:rsidR="00DD3CC2" w:rsidRDefault="00DD3CC2" w:rsidP="00BE5625">
      <w:pPr>
        <w:rPr>
          <w:b/>
        </w:rPr>
      </w:pPr>
    </w:p>
    <w:p w:rsidR="00E67A3D" w:rsidRPr="00E67A3D" w:rsidRDefault="00E67A3D" w:rsidP="00BE5625">
      <w:pPr>
        <w:rPr>
          <w:b/>
        </w:rPr>
      </w:pPr>
      <w:bookmarkStart w:id="0" w:name="_GoBack"/>
      <w:bookmarkEnd w:id="0"/>
      <w:r w:rsidRPr="00E67A3D">
        <w:rPr>
          <w:b/>
        </w:rPr>
        <w:t>Programa</w:t>
      </w:r>
    </w:p>
    <w:p w:rsidR="00BE5625" w:rsidRDefault="00BE5625" w:rsidP="00BE5625">
      <w:r>
        <w:t>Día 1.</w:t>
      </w:r>
    </w:p>
    <w:p w:rsidR="00BE5625" w:rsidRDefault="00BE5625" w:rsidP="00BE5625">
      <w:r>
        <w:t>10:00 / 12.30</w:t>
      </w:r>
    </w:p>
    <w:p w:rsidR="00BE5625" w:rsidRDefault="00BE5625" w:rsidP="00BE5625">
      <w:r>
        <w:t>Presentación.</w:t>
      </w:r>
    </w:p>
    <w:p w:rsidR="00BE5625" w:rsidRDefault="00BE5625" w:rsidP="00BE5625">
      <w:r>
        <w:t>Seminario crítico de arte contemporáneo. Revisión de una selección de hitos claves, en relación a</w:t>
      </w:r>
    </w:p>
    <w:p w:rsidR="00BE5625" w:rsidRDefault="00BE5625" w:rsidP="00BE5625">
      <w:proofErr w:type="gramStart"/>
      <w:r>
        <w:t>prácticas</w:t>
      </w:r>
      <w:proofErr w:type="gramEnd"/>
      <w:r>
        <w:t xml:space="preserve"> artísticas individuales, colectivas, de exposiciones, instituciones, bienales, ferias,</w:t>
      </w:r>
    </w:p>
    <w:p w:rsidR="00BE5625" w:rsidRDefault="00BE5625" w:rsidP="00BE5625">
      <w:proofErr w:type="gramStart"/>
      <w:r>
        <w:t>curadores</w:t>
      </w:r>
      <w:proofErr w:type="gramEnd"/>
      <w:r>
        <w:t xml:space="preserve"> más relevantes de las últimas 5 décadas. Comentarios y discusiones posteriores.</w:t>
      </w:r>
    </w:p>
    <w:p w:rsidR="00BE5625" w:rsidRDefault="00BE5625" w:rsidP="00BE5625">
      <w:r>
        <w:t>12:40 / 14:00</w:t>
      </w:r>
    </w:p>
    <w:p w:rsidR="00BE5625" w:rsidRDefault="00BE5625" w:rsidP="00BE5625">
      <w:r>
        <w:t>Taller de crítica. Comentario y análisis conjunto de texto crítico internacional.</w:t>
      </w:r>
    </w:p>
    <w:p w:rsidR="00BE5625" w:rsidRDefault="00BE5625" w:rsidP="00BE5625">
      <w:r>
        <w:t>Ejercicio: Traer un elemento de práctica propia (obra, exposición, curaduría, participación en</w:t>
      </w:r>
    </w:p>
    <w:p w:rsidR="00BE5625" w:rsidRDefault="00BE5625" w:rsidP="00BE5625">
      <w:proofErr w:type="gramStart"/>
      <w:r>
        <w:t>bienal</w:t>
      </w:r>
      <w:proofErr w:type="gramEnd"/>
      <w:r>
        <w:t xml:space="preserve">, proyecto </w:t>
      </w:r>
      <w:proofErr w:type="spellStart"/>
      <w:r>
        <w:t>etc</w:t>
      </w:r>
      <w:proofErr w:type="spellEnd"/>
      <w:r>
        <w:t>) para análisis 2do día taller.</w:t>
      </w:r>
    </w:p>
    <w:p w:rsidR="00BE5625" w:rsidRDefault="00BE5625" w:rsidP="00BE5625">
      <w:r>
        <w:t>Día 2.</w:t>
      </w:r>
    </w:p>
    <w:p w:rsidR="00BE5625" w:rsidRDefault="00BE5625" w:rsidP="00BE5625">
      <w:r>
        <w:t>10:00 / 13:45</w:t>
      </w:r>
    </w:p>
    <w:p w:rsidR="007770E1" w:rsidRPr="007770E1" w:rsidRDefault="00BE5625" w:rsidP="00BE5625">
      <w:r>
        <w:t>Taller de análisis y conceptualización de proyectos. Discusión y presentación de proyectos propios.</w:t>
      </w:r>
    </w:p>
    <w:sectPr w:rsidR="007770E1" w:rsidRPr="007770E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A55" w:rsidRDefault="005B5A55" w:rsidP="00454299">
      <w:pPr>
        <w:spacing w:after="0" w:line="240" w:lineRule="auto"/>
      </w:pPr>
      <w:r>
        <w:separator/>
      </w:r>
    </w:p>
  </w:endnote>
  <w:endnote w:type="continuationSeparator" w:id="0">
    <w:p w:rsidR="005B5A55" w:rsidRDefault="005B5A55" w:rsidP="0045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A55" w:rsidRDefault="005B5A55" w:rsidP="00454299">
      <w:pPr>
        <w:spacing w:after="0" w:line="240" w:lineRule="auto"/>
      </w:pPr>
      <w:r>
        <w:separator/>
      </w:r>
    </w:p>
  </w:footnote>
  <w:footnote w:type="continuationSeparator" w:id="0">
    <w:p w:rsidR="005B5A55" w:rsidRDefault="005B5A55" w:rsidP="00454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99" w:rsidRDefault="0045429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29861488" wp14:editId="17CE6459">
          <wp:simplePos x="0" y="0"/>
          <wp:positionH relativeFrom="column">
            <wp:posOffset>428625</wp:posOffset>
          </wp:positionH>
          <wp:positionV relativeFrom="paragraph">
            <wp:posOffset>-135255</wp:posOffset>
          </wp:positionV>
          <wp:extent cx="4781550" cy="1509395"/>
          <wp:effectExtent l="0" t="0" r="0" b="0"/>
          <wp:wrapThrough wrapText="bothSides">
            <wp:wrapPolygon edited="0">
              <wp:start x="0" y="0"/>
              <wp:lineTo x="0" y="21264"/>
              <wp:lineTo x="21514" y="21264"/>
              <wp:lineTo x="2151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150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99"/>
    <w:rsid w:val="002E2626"/>
    <w:rsid w:val="00454299"/>
    <w:rsid w:val="005174CC"/>
    <w:rsid w:val="005B5A55"/>
    <w:rsid w:val="006A14D4"/>
    <w:rsid w:val="007770E1"/>
    <w:rsid w:val="00795C18"/>
    <w:rsid w:val="009D19FB"/>
    <w:rsid w:val="00A31C8F"/>
    <w:rsid w:val="00AC076F"/>
    <w:rsid w:val="00BE5625"/>
    <w:rsid w:val="00DD3CC2"/>
    <w:rsid w:val="00E67A3D"/>
    <w:rsid w:val="00E758A9"/>
    <w:rsid w:val="00F5257C"/>
    <w:rsid w:val="00F8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99"/>
  </w:style>
  <w:style w:type="paragraph" w:styleId="Piedepgina">
    <w:name w:val="footer"/>
    <w:basedOn w:val="Normal"/>
    <w:link w:val="PiedepginaCar"/>
    <w:uiPriority w:val="99"/>
    <w:unhideWhenUsed/>
    <w:rsid w:val="004542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99"/>
  </w:style>
  <w:style w:type="character" w:styleId="Hipervnculo">
    <w:name w:val="Hyperlink"/>
    <w:basedOn w:val="Fuentedeprrafopredeter"/>
    <w:uiPriority w:val="99"/>
    <w:unhideWhenUsed/>
    <w:rsid w:val="00E67A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99"/>
  </w:style>
  <w:style w:type="paragraph" w:styleId="Piedepgina">
    <w:name w:val="footer"/>
    <w:basedOn w:val="Normal"/>
    <w:link w:val="PiedepginaCar"/>
    <w:uiPriority w:val="99"/>
    <w:unhideWhenUsed/>
    <w:rsid w:val="004542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99"/>
  </w:style>
  <w:style w:type="character" w:styleId="Hipervnculo">
    <w:name w:val="Hyperlink"/>
    <w:basedOn w:val="Fuentedeprrafopredeter"/>
    <w:uiPriority w:val="99"/>
    <w:unhideWhenUsed/>
    <w:rsid w:val="00E67A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Paulina Herrera Martinez</dc:creator>
  <cp:lastModifiedBy>Maria Paulina Herrera Martinez</cp:lastModifiedBy>
  <cp:revision>3</cp:revision>
  <dcterms:created xsi:type="dcterms:W3CDTF">2016-07-18T14:10:00Z</dcterms:created>
  <dcterms:modified xsi:type="dcterms:W3CDTF">2016-07-18T14:13:00Z</dcterms:modified>
</cp:coreProperties>
</file>