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3275"/>
        <w:gridCol w:w="2558"/>
      </w:tblGrid>
      <w:tr w:rsidR="00356AF3" w14:paraId="666B576F" w14:textId="1C77AC84" w:rsidTr="00356AF3">
        <w:tc>
          <w:tcPr>
            <w:tcW w:w="3221" w:type="dxa"/>
          </w:tcPr>
          <w:p w14:paraId="083061CB" w14:textId="77777777" w:rsidR="00356AF3" w:rsidRDefault="00356AF3" w:rsidP="007C1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val="es-ES" w:eastAsia="es-ES"/>
              </w:rPr>
              <w:drawing>
                <wp:inline distT="0" distB="0" distL="0" distR="0" wp14:anchorId="54443664" wp14:editId="57E7877F">
                  <wp:extent cx="930303" cy="843727"/>
                  <wp:effectExtent l="0" t="0" r="3175" b="0"/>
                  <wp:docPr id="5" name="Imagen 5" descr="C:\Users\carla.leon\Desktop\Logos-DiaD\Cultura_Biob°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la.leon\Desktop\Logos-DiaD\Cultura_Biob°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24" cy="84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14:paraId="4324660A" w14:textId="77777777" w:rsidR="00356AF3" w:rsidRDefault="00356AF3" w:rsidP="007C1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val="es-ES" w:eastAsia="es-ES"/>
              </w:rPr>
              <w:drawing>
                <wp:inline distT="0" distB="0" distL="0" distR="0" wp14:anchorId="684605ED" wp14:editId="615E396D">
                  <wp:extent cx="1001865" cy="869653"/>
                  <wp:effectExtent l="0" t="0" r="8255" b="6985"/>
                  <wp:docPr id="6" name="Imagen 6" descr="C:\Users\carla.leon\Desktop\Logos-DiaD\corpor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la.leon\Desktop\Logos-DiaD\corpor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85" cy="8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14:paraId="36221421" w14:textId="546AF71A" w:rsidR="00356AF3" w:rsidRDefault="00356AF3" w:rsidP="007C1847">
            <w:pPr>
              <w:jc w:val="center"/>
              <w:rPr>
                <w:b/>
                <w:noProof/>
                <w:sz w:val="48"/>
                <w:szCs w:val="48"/>
                <w:lang w:val="es-ES" w:eastAsia="es-ES"/>
              </w:rPr>
            </w:pPr>
            <w:r>
              <w:rPr>
                <w:b/>
                <w:noProof/>
                <w:sz w:val="48"/>
                <w:szCs w:val="48"/>
                <w:lang w:val="es-ES" w:eastAsia="es-ES"/>
              </w:rPr>
              <w:drawing>
                <wp:inline distT="0" distB="0" distL="0" distR="0" wp14:anchorId="2696745E" wp14:editId="74FAFE68">
                  <wp:extent cx="1268863" cy="712198"/>
                  <wp:effectExtent l="0" t="0" r="1270" b="0"/>
                  <wp:docPr id="2" name="Imagen 2" descr="Macintosh:Users:Conamor:Desktop:Captura de pantalla 2016-04-10 a la(s) 15.56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:Users:Conamor:Desktop:Captura de pantalla 2016-04-10 a la(s) 15.56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863" cy="71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063A4E" w14:textId="77777777" w:rsidR="00BC1126" w:rsidRDefault="00BC1126" w:rsidP="00C51F23">
      <w:pPr>
        <w:spacing w:after="0" w:line="240" w:lineRule="auto"/>
        <w:rPr>
          <w:b/>
          <w:sz w:val="48"/>
          <w:szCs w:val="48"/>
        </w:rPr>
      </w:pPr>
    </w:p>
    <w:p w14:paraId="6CF79B46" w14:textId="77777777" w:rsidR="00C51F23" w:rsidRDefault="001F0FA4" w:rsidP="00CA5BD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DIA INTERNACIONAL DE LA</w:t>
      </w:r>
      <w:r w:rsidR="00C51F23" w:rsidRPr="00C51F23">
        <w:rPr>
          <w:b/>
          <w:sz w:val="48"/>
          <w:szCs w:val="48"/>
        </w:rPr>
        <w:t xml:space="preserve"> DANZA</w:t>
      </w:r>
    </w:p>
    <w:p w14:paraId="720CBD92" w14:textId="77777777" w:rsidR="009D2362" w:rsidRPr="00C51F23" w:rsidRDefault="00834F89" w:rsidP="00CA5BD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LOS ANGELES</w:t>
      </w:r>
    </w:p>
    <w:p w14:paraId="6DD16EAA" w14:textId="77777777" w:rsidR="00C51F23" w:rsidRDefault="001F0FA4" w:rsidP="00CA5B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</w:t>
      </w:r>
    </w:p>
    <w:p w14:paraId="168F6DDD" w14:textId="77777777" w:rsidR="00CA5BD9" w:rsidRDefault="00CA5BD9" w:rsidP="00CA5BD9">
      <w:pPr>
        <w:spacing w:after="0" w:line="240" w:lineRule="auto"/>
        <w:jc w:val="both"/>
      </w:pPr>
      <w:r>
        <w:t xml:space="preserve">Como todos los años, el Consejo Regional de la Cultura y las Artes en conjunto con la Mesa de la Danza e instituciones aliadas, se han propuesto realizar diversas actividades de difusión de la disciplina a modo de celebrar el Día Internacional de la Danza.  </w:t>
      </w:r>
    </w:p>
    <w:p w14:paraId="177685BD" w14:textId="77777777" w:rsidR="00CA5BD9" w:rsidRDefault="00CA5BD9" w:rsidP="00CA5BD9">
      <w:pPr>
        <w:spacing w:after="0" w:line="240" w:lineRule="auto"/>
        <w:jc w:val="both"/>
      </w:pPr>
    </w:p>
    <w:p w14:paraId="38F55DF5" w14:textId="77777777" w:rsidR="00CA5BD9" w:rsidRDefault="00CA5BD9" w:rsidP="00CA5BD9">
      <w:pPr>
        <w:spacing w:after="0" w:line="240" w:lineRule="auto"/>
        <w:jc w:val="both"/>
      </w:pPr>
      <w:r>
        <w:t>Recordar que el Día de la Danza fue proclamado por la Unesco en 1982 y se celebra en todo el mundo el 29 de abril, conmemorando el natalicio del gran innovador del ballet clásico, el coreógrafo francés Jean Georges Noverre (1727- 1810).</w:t>
      </w:r>
    </w:p>
    <w:p w14:paraId="38223F9E" w14:textId="77777777" w:rsidR="00CA5BD9" w:rsidRDefault="00CA5BD9" w:rsidP="00CA5BD9">
      <w:pPr>
        <w:spacing w:after="0" w:line="240" w:lineRule="auto"/>
        <w:jc w:val="both"/>
      </w:pPr>
    </w:p>
    <w:p w14:paraId="14EF7268" w14:textId="77777777" w:rsidR="00CA5BD9" w:rsidRDefault="00CA5BD9" w:rsidP="00CA5BD9">
      <w:pPr>
        <w:spacing w:after="0" w:line="240" w:lineRule="auto"/>
        <w:jc w:val="both"/>
      </w:pPr>
      <w:r>
        <w:t xml:space="preserve">En la comuna de </w:t>
      </w:r>
      <w:r w:rsidR="001F32BA">
        <w:t>Los Ángeles</w:t>
      </w:r>
      <w:r>
        <w:t xml:space="preserve"> se realizará la celebración el día </w:t>
      </w:r>
      <w:r w:rsidR="001F32BA">
        <w:t>viernes 29</w:t>
      </w:r>
      <w:r>
        <w:t xml:space="preserve"> de abril, en </w:t>
      </w:r>
      <w:r w:rsidR="00607102">
        <w:t>la Corporación Cultural Municipal</w:t>
      </w:r>
      <w:r w:rsidR="001F32BA">
        <w:t>, a las 19:</w:t>
      </w:r>
      <w:r>
        <w:t xml:space="preserve">00 horas. La jornada contemplará muestras de danza </w:t>
      </w:r>
      <w:r w:rsidR="001F32BA">
        <w:t>con obras de pequeño formato.</w:t>
      </w:r>
    </w:p>
    <w:p w14:paraId="0C6AA7D9" w14:textId="77777777" w:rsidR="00FE3C64" w:rsidRDefault="00FE3C64" w:rsidP="00CA5BD9">
      <w:pPr>
        <w:spacing w:after="0" w:line="240" w:lineRule="auto"/>
        <w:jc w:val="both"/>
      </w:pPr>
    </w:p>
    <w:p w14:paraId="6FBC15D9" w14:textId="77777777" w:rsidR="006351E0" w:rsidRDefault="00CA5BD9" w:rsidP="001F32BA">
      <w:pPr>
        <w:spacing w:after="0" w:line="240" w:lineRule="auto"/>
        <w:jc w:val="both"/>
      </w:pPr>
      <w:r>
        <w:t>A continuación se adjunta convocatoria par</w:t>
      </w:r>
      <w:r w:rsidR="001F32BA">
        <w:t>a todas las compañías, bailarines/as independientes y elencos interesado</w:t>
      </w:r>
      <w:r>
        <w:t>s</w:t>
      </w:r>
      <w:r w:rsidR="001F32BA">
        <w:t xml:space="preserve"> de la Región del Biobío</w:t>
      </w:r>
      <w:r>
        <w:t>.</w:t>
      </w:r>
    </w:p>
    <w:p w14:paraId="1D9F1CE5" w14:textId="77777777" w:rsidR="001F32BA" w:rsidRPr="001F32BA" w:rsidRDefault="001F32BA" w:rsidP="001F32BA">
      <w:pPr>
        <w:spacing w:after="0" w:line="240" w:lineRule="auto"/>
        <w:jc w:val="both"/>
      </w:pPr>
    </w:p>
    <w:p w14:paraId="7C2448CA" w14:textId="77777777" w:rsidR="00CA5BD9" w:rsidRDefault="00834F89" w:rsidP="009F15CB">
      <w:r>
        <w:rPr>
          <w:b/>
          <w:sz w:val="36"/>
          <w:szCs w:val="36"/>
        </w:rPr>
        <w:t>Bases de postulación</w:t>
      </w:r>
    </w:p>
    <w:p w14:paraId="17097827" w14:textId="415AE49D" w:rsidR="00C51F23" w:rsidRDefault="009F15CB" w:rsidP="001F32BA">
      <w:pPr>
        <w:jc w:val="both"/>
      </w:pPr>
      <w:r>
        <w:t xml:space="preserve">1. </w:t>
      </w:r>
      <w:r w:rsidR="00C51F23">
        <w:t>Podrán participar todas las agrupaciones de las distintas disciplina</w:t>
      </w:r>
      <w:r>
        <w:t>s de danza de la Región del Biobí</w:t>
      </w:r>
      <w:r w:rsidR="00C51F23">
        <w:t>o.</w:t>
      </w:r>
      <w:r w:rsidR="00607102">
        <w:t xml:space="preserve"> </w:t>
      </w:r>
      <w:r w:rsidR="00236855">
        <w:t>Se seleccionrán 6 elencos con un m</w:t>
      </w:r>
      <w:r w:rsidR="00607102">
        <w:t xml:space="preserve">áximo </w:t>
      </w:r>
      <w:r w:rsidR="00236855">
        <w:t>de 4 intérpretes por cada uno</w:t>
      </w:r>
      <w:r w:rsidR="00607102">
        <w:t>.</w:t>
      </w:r>
      <w:r w:rsidR="00236855">
        <w:t xml:space="preserve"> </w:t>
      </w:r>
      <w:bookmarkStart w:id="0" w:name="_GoBack"/>
      <w:bookmarkEnd w:id="0"/>
    </w:p>
    <w:p w14:paraId="615332ED" w14:textId="77777777" w:rsidR="00C51F23" w:rsidRDefault="009F15CB" w:rsidP="001F32BA">
      <w:pPr>
        <w:jc w:val="both"/>
      </w:pPr>
      <w:r>
        <w:t xml:space="preserve">2. </w:t>
      </w:r>
      <w:r w:rsidR="00C51F23">
        <w:t xml:space="preserve">Las </w:t>
      </w:r>
      <w:r>
        <w:t>propuestas coreográficas</w:t>
      </w:r>
      <w:r w:rsidR="00C51F23">
        <w:t xml:space="preserve"> </w:t>
      </w:r>
      <w:r w:rsidR="001F0FA4">
        <w:t xml:space="preserve">de </w:t>
      </w:r>
      <w:r w:rsidR="001F0FA4" w:rsidRPr="001F0FA4">
        <w:rPr>
          <w:b/>
        </w:rPr>
        <w:t>Compañías, elencos y/o bailarines independientes</w:t>
      </w:r>
      <w:r w:rsidR="001F0FA4">
        <w:t xml:space="preserve"> </w:t>
      </w:r>
      <w:r w:rsidR="00C51F23">
        <w:t>serán de temática libre</w:t>
      </w:r>
      <w:r w:rsidR="001F0FA4">
        <w:t xml:space="preserve"> con duración máxima de 10 minutos</w:t>
      </w:r>
      <w:r w:rsidR="00C51F23">
        <w:t>.</w:t>
      </w:r>
      <w:r w:rsidR="001F0FA4">
        <w:t xml:space="preserve"> </w:t>
      </w:r>
    </w:p>
    <w:p w14:paraId="4FD5A83B" w14:textId="7400D9D7" w:rsidR="00C51F23" w:rsidRDefault="009F15CB" w:rsidP="001F32BA">
      <w:pPr>
        <w:jc w:val="both"/>
      </w:pPr>
      <w:r>
        <w:t xml:space="preserve">4. </w:t>
      </w:r>
      <w:r w:rsidR="00C51F23">
        <w:t>Las propuestas escénicas postuladas deberán aju</w:t>
      </w:r>
      <w:r w:rsidR="00334E55">
        <w:t xml:space="preserve">starse al tamaño </w:t>
      </w:r>
      <w:r w:rsidR="00904F34">
        <w:t xml:space="preserve">del </w:t>
      </w:r>
      <w:r w:rsidR="00D02B39">
        <w:t>espacio y a la ficha técnica que posea</w:t>
      </w:r>
      <w:r w:rsidR="006351E0">
        <w:t>.</w:t>
      </w:r>
    </w:p>
    <w:p w14:paraId="52A3BC1E" w14:textId="77777777" w:rsidR="00B95ADB" w:rsidRDefault="00D25DAE" w:rsidP="001F32BA">
      <w:pPr>
        <w:jc w:val="both"/>
      </w:pPr>
      <w:r>
        <w:t xml:space="preserve">5. </w:t>
      </w:r>
      <w:r w:rsidR="00C51F23">
        <w:t xml:space="preserve">La selección de los grupos estará a cargo de </w:t>
      </w:r>
      <w:r w:rsidR="00B95ADB">
        <w:t xml:space="preserve">la comisión organizadora conformada por </w:t>
      </w:r>
      <w:r w:rsidR="00904F34">
        <w:t>integrantes de la Mesa de Danza</w:t>
      </w:r>
      <w:r w:rsidR="00B95ADB">
        <w:t>.</w:t>
      </w:r>
    </w:p>
    <w:p w14:paraId="6E74BF2F" w14:textId="77777777" w:rsidR="00B95ADB" w:rsidRDefault="00B95ADB" w:rsidP="001F32BA">
      <w:pPr>
        <w:jc w:val="both"/>
      </w:pPr>
      <w:r>
        <w:t xml:space="preserve">6. Los ítems </w:t>
      </w:r>
      <w:r w:rsidR="001A3415">
        <w:t xml:space="preserve">de selección </w:t>
      </w:r>
      <w:r>
        <w:t>a evaluar serán:</w:t>
      </w:r>
      <w:r w:rsidR="001A3415">
        <w:t xml:space="preserve"> </w:t>
      </w:r>
      <w:r w:rsidR="00C51F23">
        <w:t>expresión corporal, creatividad, dirección</w:t>
      </w:r>
      <w:r w:rsidR="00904F34">
        <w:t>.</w:t>
      </w:r>
    </w:p>
    <w:p w14:paraId="0FD76AAF" w14:textId="4DC84719" w:rsidR="00904F34" w:rsidRDefault="00904F34" w:rsidP="001F32BA">
      <w:pPr>
        <w:jc w:val="both"/>
      </w:pPr>
      <w:r>
        <w:t>7. La función está programada</w:t>
      </w:r>
      <w:r w:rsidR="006351E0">
        <w:t xml:space="preserve"> para el día viernes 29 de abril,</w:t>
      </w:r>
      <w:r>
        <w:t xml:space="preserve"> </w:t>
      </w:r>
      <w:r w:rsidR="006351E0">
        <w:t>a las 19:00</w:t>
      </w:r>
      <w:r>
        <w:t xml:space="preserve"> hora</w:t>
      </w:r>
      <w:r w:rsidR="00DC7A92">
        <w:t xml:space="preserve">s, por cuanto la organización </w:t>
      </w:r>
      <w:r>
        <w:t xml:space="preserve">dispondrá de </w:t>
      </w:r>
      <w:r w:rsidR="006351E0">
        <w:t>traslado</w:t>
      </w:r>
      <w:r w:rsidR="00607102">
        <w:t xml:space="preserve"> (Concepción-Los Ángeles-Concepción)</w:t>
      </w:r>
      <w:r w:rsidR="006351E0">
        <w:t xml:space="preserve">, almuerzo y catering. En </w:t>
      </w:r>
      <w:r w:rsidR="006351E0">
        <w:lastRenderedPageBreak/>
        <w:t xml:space="preserve">caso de cambio de hora </w:t>
      </w:r>
      <w:r w:rsidR="00D02B39">
        <w:t xml:space="preserve">y fecha </w:t>
      </w:r>
      <w:r w:rsidR="006351E0">
        <w:t>de la función, se avisará oportunamente a las Compañías seleccionadas.</w:t>
      </w:r>
      <w:r w:rsidR="00783BD4">
        <w:t xml:space="preserve"> Por lo tanto, los elencos que sean de comunas distintas a la de Concepción deberán costear sus traslados hasta la Oficina del Consejo de la Cultura (Cochrane 1064, Concepción), desde donde saldrá el traslado a la comuna de Los Ángeles.</w:t>
      </w:r>
    </w:p>
    <w:p w14:paraId="562471BF" w14:textId="77777777" w:rsidR="008B50FD" w:rsidRDefault="00721412" w:rsidP="001F32BA">
      <w:pPr>
        <w:jc w:val="both"/>
      </w:pPr>
      <w:r>
        <w:t>9</w:t>
      </w:r>
      <w:r w:rsidR="00D25DAE">
        <w:t xml:space="preserve">. </w:t>
      </w:r>
      <w:r w:rsidR="00C51F23">
        <w:t>Será de carácter obl</w:t>
      </w:r>
      <w:r w:rsidR="00904F34">
        <w:t xml:space="preserve">igatorio al momento de postular, </w:t>
      </w:r>
      <w:r w:rsidR="00C51F23">
        <w:t xml:space="preserve">acompañar dicha postulación con los siguientes antecedentes: </w:t>
      </w:r>
    </w:p>
    <w:p w14:paraId="4F2C92BD" w14:textId="77777777" w:rsidR="00971ABF" w:rsidRDefault="008B50FD" w:rsidP="001F32BA">
      <w:pPr>
        <w:spacing w:after="0" w:line="240" w:lineRule="auto"/>
        <w:jc w:val="both"/>
      </w:pPr>
      <w:r>
        <w:t>-</w:t>
      </w:r>
      <w:r w:rsidR="00C51F23">
        <w:t xml:space="preserve">Ficha de Postulación </w:t>
      </w:r>
    </w:p>
    <w:p w14:paraId="7C063B24" w14:textId="77777777" w:rsidR="00C51F23" w:rsidRDefault="008B50FD" w:rsidP="001F32BA">
      <w:pPr>
        <w:spacing w:after="0" w:line="240" w:lineRule="auto"/>
        <w:jc w:val="both"/>
      </w:pPr>
      <w:r>
        <w:t>-</w:t>
      </w:r>
      <w:r w:rsidR="00C51F23">
        <w:t>2 fotografías digitalizadas del montaje (o montajes anteriores) en buena calidad y máxima resolución (JPG).</w:t>
      </w:r>
    </w:p>
    <w:p w14:paraId="1617D628" w14:textId="77777777" w:rsidR="008B50FD" w:rsidRDefault="008B50FD" w:rsidP="001F32BA">
      <w:pPr>
        <w:spacing w:after="0" w:line="240" w:lineRule="auto"/>
        <w:jc w:val="both"/>
      </w:pPr>
    </w:p>
    <w:p w14:paraId="2B7F7C99" w14:textId="2168771E" w:rsidR="00F22C1D" w:rsidRDefault="00F529E0" w:rsidP="001F32BA">
      <w:pPr>
        <w:spacing w:after="0" w:line="240" w:lineRule="auto"/>
        <w:jc w:val="both"/>
      </w:pPr>
      <w:r>
        <w:t>10</w:t>
      </w:r>
      <w:r w:rsidR="00D25DAE">
        <w:t xml:space="preserve">. </w:t>
      </w:r>
      <w:r w:rsidR="00904F34">
        <w:t xml:space="preserve">La presente convocatoria se extenderá desde el </w:t>
      </w:r>
      <w:r w:rsidR="00D02B39">
        <w:t>10</w:t>
      </w:r>
      <w:r w:rsidR="00904F34">
        <w:t xml:space="preserve"> al </w:t>
      </w:r>
      <w:r w:rsidR="00D02B39">
        <w:t xml:space="preserve">20 </w:t>
      </w:r>
      <w:r w:rsidR="00904F34">
        <w:t>de abril</w:t>
      </w:r>
      <w:r w:rsidR="00701899">
        <w:t xml:space="preserve">. Postulaciones deben ser enviadas </w:t>
      </w:r>
      <w:r w:rsidR="00971ABF">
        <w:t xml:space="preserve"> </w:t>
      </w:r>
      <w:r w:rsidR="00F22C1D">
        <w:t>al correo:</w:t>
      </w:r>
      <w:r w:rsidR="004E5A28">
        <w:t xml:space="preserve"> </w:t>
      </w:r>
      <w:hyperlink r:id="rId9" w:history="1">
        <w:r w:rsidR="00971ABF" w:rsidRPr="00CF69FB">
          <w:rPr>
            <w:rStyle w:val="Hipervnculo"/>
          </w:rPr>
          <w:t>carla.leon@cultura.gob.cl</w:t>
        </w:r>
      </w:hyperlink>
      <w:r w:rsidR="00971ABF">
        <w:t xml:space="preserve">  </w:t>
      </w:r>
      <w:r w:rsidR="00C11DD0">
        <w:t xml:space="preserve">/ </w:t>
      </w:r>
      <w:r w:rsidR="00971ABF">
        <w:t xml:space="preserve">Hora de cierre: </w:t>
      </w:r>
      <w:r w:rsidR="00701899">
        <w:t xml:space="preserve">18:00 horas del día </w:t>
      </w:r>
      <w:r w:rsidR="00D02B39">
        <w:t>miércoles 20</w:t>
      </w:r>
      <w:r w:rsidR="00701899">
        <w:t xml:space="preserve"> de abril.</w:t>
      </w:r>
    </w:p>
    <w:p w14:paraId="54DBB8AC" w14:textId="77777777" w:rsidR="00F22C1D" w:rsidRDefault="00F22C1D" w:rsidP="001F32BA">
      <w:pPr>
        <w:spacing w:after="0" w:line="240" w:lineRule="auto"/>
        <w:jc w:val="both"/>
      </w:pPr>
    </w:p>
    <w:p w14:paraId="0C487614" w14:textId="77777777" w:rsidR="00F22C1D" w:rsidRDefault="00F22C1D" w:rsidP="001F32BA">
      <w:pPr>
        <w:spacing w:after="0" w:line="240" w:lineRule="auto"/>
        <w:jc w:val="both"/>
      </w:pPr>
      <w:r>
        <w:t xml:space="preserve">12. Los resultados serán publicados el </w:t>
      </w:r>
      <w:r w:rsidR="00607102">
        <w:t>jueves 21</w:t>
      </w:r>
      <w:r w:rsidR="0035321B">
        <w:t xml:space="preserve"> de </w:t>
      </w:r>
      <w:r w:rsidR="00904F34">
        <w:t>abril</w:t>
      </w:r>
      <w:r w:rsidR="0035321B">
        <w:t xml:space="preserve"> a través de la página web </w:t>
      </w:r>
      <w:hyperlink r:id="rId10" w:history="1">
        <w:r w:rsidR="0035321B" w:rsidRPr="00CF69FB">
          <w:rPr>
            <w:rStyle w:val="Hipervnculo"/>
          </w:rPr>
          <w:t>http://www.cultura.gob.cl/region/biobio/</w:t>
        </w:r>
      </w:hyperlink>
      <w:r w:rsidR="0035321B">
        <w:t xml:space="preserve"> </w:t>
      </w:r>
    </w:p>
    <w:p w14:paraId="52E69DB4" w14:textId="77777777" w:rsidR="00F22C1D" w:rsidRDefault="00F22C1D" w:rsidP="001F32BA">
      <w:pPr>
        <w:spacing w:after="0" w:line="240" w:lineRule="auto"/>
        <w:jc w:val="both"/>
      </w:pPr>
    </w:p>
    <w:p w14:paraId="743CE452" w14:textId="77777777" w:rsidR="00904F34" w:rsidRDefault="006351E0" w:rsidP="001F32BA">
      <w:pPr>
        <w:spacing w:after="0" w:line="240" w:lineRule="auto"/>
        <w:jc w:val="both"/>
      </w:pPr>
      <w:r>
        <w:t>13</w:t>
      </w:r>
      <w:r w:rsidR="00904F34">
        <w:t xml:space="preserve">. Una vez publicados los resultados, la </w:t>
      </w:r>
      <w:r w:rsidR="00607102">
        <w:t>organización</w:t>
      </w:r>
      <w:r w:rsidR="00904F34">
        <w:t xml:space="preserve"> se pondrá en contacto con los seleccionados para el detalle de coordinación de la producción de la muestra.</w:t>
      </w:r>
    </w:p>
    <w:p w14:paraId="5F100723" w14:textId="77777777" w:rsidR="00C11DD0" w:rsidRDefault="00C11DD0" w:rsidP="001F32BA">
      <w:pPr>
        <w:spacing w:after="0" w:line="240" w:lineRule="auto"/>
        <w:jc w:val="both"/>
      </w:pPr>
    </w:p>
    <w:p w14:paraId="69299176" w14:textId="77777777" w:rsidR="00783BD4" w:rsidRDefault="00783BD4" w:rsidP="001F32BA">
      <w:pPr>
        <w:spacing w:after="0" w:line="240" w:lineRule="auto"/>
        <w:jc w:val="both"/>
      </w:pPr>
    </w:p>
    <w:p w14:paraId="04EEB28B" w14:textId="77777777" w:rsidR="00A83E6B" w:rsidRPr="00D25DAE" w:rsidRDefault="00A83E6B" w:rsidP="001F32BA">
      <w:pPr>
        <w:spacing w:after="0" w:line="240" w:lineRule="auto"/>
        <w:jc w:val="both"/>
      </w:pPr>
    </w:p>
    <w:sectPr w:rsidR="00A83E6B" w:rsidRPr="00D25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9AE"/>
    <w:multiLevelType w:val="hybridMultilevel"/>
    <w:tmpl w:val="A1968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3BC4"/>
    <w:multiLevelType w:val="hybridMultilevel"/>
    <w:tmpl w:val="14FC4A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23"/>
    <w:rsid w:val="001A3415"/>
    <w:rsid w:val="001F0FA4"/>
    <w:rsid w:val="001F32BA"/>
    <w:rsid w:val="00236855"/>
    <w:rsid w:val="00304A53"/>
    <w:rsid w:val="00334E55"/>
    <w:rsid w:val="0035321B"/>
    <w:rsid w:val="00356AF3"/>
    <w:rsid w:val="00443ABB"/>
    <w:rsid w:val="00447675"/>
    <w:rsid w:val="004C6297"/>
    <w:rsid w:val="004E5A28"/>
    <w:rsid w:val="005D4E31"/>
    <w:rsid w:val="00607102"/>
    <w:rsid w:val="006351E0"/>
    <w:rsid w:val="00637EE5"/>
    <w:rsid w:val="00701899"/>
    <w:rsid w:val="00721412"/>
    <w:rsid w:val="00774A3F"/>
    <w:rsid w:val="00783BD4"/>
    <w:rsid w:val="007C1847"/>
    <w:rsid w:val="00834F89"/>
    <w:rsid w:val="00895A21"/>
    <w:rsid w:val="008B50FD"/>
    <w:rsid w:val="008D6F30"/>
    <w:rsid w:val="008D786C"/>
    <w:rsid w:val="00904F34"/>
    <w:rsid w:val="00971ABF"/>
    <w:rsid w:val="009D2362"/>
    <w:rsid w:val="009E7B81"/>
    <w:rsid w:val="009F15CB"/>
    <w:rsid w:val="00A063CB"/>
    <w:rsid w:val="00A403AF"/>
    <w:rsid w:val="00A83E6B"/>
    <w:rsid w:val="00AB7B69"/>
    <w:rsid w:val="00B95ADB"/>
    <w:rsid w:val="00BC1126"/>
    <w:rsid w:val="00C11DD0"/>
    <w:rsid w:val="00C51F23"/>
    <w:rsid w:val="00C93DDD"/>
    <w:rsid w:val="00CA5BD9"/>
    <w:rsid w:val="00D02B39"/>
    <w:rsid w:val="00D25DAE"/>
    <w:rsid w:val="00D637DD"/>
    <w:rsid w:val="00D80164"/>
    <w:rsid w:val="00DC7A92"/>
    <w:rsid w:val="00E62BFE"/>
    <w:rsid w:val="00F125BC"/>
    <w:rsid w:val="00F22C1D"/>
    <w:rsid w:val="00F529E0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008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5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1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529E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C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5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1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529E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C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carla.leon@cultura.gob.cl" TargetMode="External"/><Relationship Id="rId10" Type="http://schemas.openxmlformats.org/officeDocument/2006/relationships/hyperlink" Target="http://www.cultura.gob.cl/region/biob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Andrea Leon Pino</dc:creator>
  <cp:lastModifiedBy>Constanza Paz Leon Pino</cp:lastModifiedBy>
  <cp:revision>8</cp:revision>
  <dcterms:created xsi:type="dcterms:W3CDTF">2016-04-09T21:36:00Z</dcterms:created>
  <dcterms:modified xsi:type="dcterms:W3CDTF">2016-04-10T19:21:00Z</dcterms:modified>
</cp:coreProperties>
</file>