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62" w:rsidRDefault="004F5162" w:rsidP="00166AEF">
      <w:pPr>
        <w:jc w:val="both"/>
        <w:rPr>
          <w:b/>
          <w:sz w:val="24"/>
          <w:szCs w:val="24"/>
        </w:rPr>
      </w:pPr>
    </w:p>
    <w:p w:rsidR="004F5162" w:rsidRPr="00616D38" w:rsidRDefault="004F5162" w:rsidP="00616D38">
      <w:pPr>
        <w:jc w:val="center"/>
        <w:rPr>
          <w:rFonts w:ascii="JasmineUPC" w:hAnsi="JasmineUPC" w:cs="JasmineUPC"/>
          <w:b/>
          <w:sz w:val="48"/>
          <w:szCs w:val="48"/>
        </w:rPr>
      </w:pPr>
      <w:r w:rsidRPr="004F5162">
        <w:rPr>
          <w:rFonts w:ascii="JasmineUPC" w:hAnsi="JasmineUPC" w:cs="JasmineUPC"/>
          <w:b/>
          <w:sz w:val="48"/>
          <w:szCs w:val="48"/>
        </w:rPr>
        <w:t>5°FERIA NACIONAL DE ARTESANIA, BAHIA INGLESA 2015</w:t>
      </w:r>
    </w:p>
    <w:p w:rsidR="00616D38" w:rsidRDefault="00616D38" w:rsidP="00166AEF">
      <w:pPr>
        <w:jc w:val="both"/>
        <w:rPr>
          <w:b/>
          <w:sz w:val="24"/>
          <w:szCs w:val="24"/>
        </w:rPr>
      </w:pPr>
    </w:p>
    <w:p w:rsidR="00286C62" w:rsidRPr="00A50E62" w:rsidRDefault="00286C62" w:rsidP="00166AEF">
      <w:pPr>
        <w:jc w:val="both"/>
        <w:rPr>
          <w:b/>
          <w:sz w:val="24"/>
          <w:szCs w:val="24"/>
        </w:rPr>
      </w:pPr>
      <w:r w:rsidRPr="00A50E62">
        <w:rPr>
          <w:b/>
          <w:sz w:val="24"/>
          <w:szCs w:val="24"/>
        </w:rPr>
        <w:t>CONVOCATORIA</w:t>
      </w:r>
    </w:p>
    <w:p w:rsidR="00286C62" w:rsidRPr="00A50E62" w:rsidRDefault="00490ED1" w:rsidP="00166AEF">
      <w:pPr>
        <w:jc w:val="both"/>
        <w:rPr>
          <w:sz w:val="24"/>
          <w:szCs w:val="24"/>
        </w:rPr>
      </w:pPr>
      <w:r w:rsidRPr="00A50E62">
        <w:rPr>
          <w:sz w:val="24"/>
          <w:szCs w:val="24"/>
        </w:rPr>
        <w:t>La Cooperativa de Artesanos ILU, en conjunto con la Agrupación Cultural Nuevo Horizonte convoca a los artesanos</w:t>
      </w:r>
      <w:r w:rsidR="000561AD">
        <w:rPr>
          <w:sz w:val="24"/>
          <w:szCs w:val="24"/>
        </w:rPr>
        <w:t xml:space="preserve"> y organizaciones de artesanos</w:t>
      </w:r>
      <w:r w:rsidRPr="00A50E62">
        <w:rPr>
          <w:sz w:val="24"/>
          <w:szCs w:val="24"/>
        </w:rPr>
        <w:t xml:space="preserve"> creadores nacionales y extranjeros</w:t>
      </w:r>
      <w:r w:rsidR="00A50E62" w:rsidRPr="00A50E62">
        <w:rPr>
          <w:sz w:val="24"/>
          <w:szCs w:val="24"/>
        </w:rPr>
        <w:t xml:space="preserve"> residentes a participar en la 5</w:t>
      </w:r>
      <w:r w:rsidRPr="00A50E62">
        <w:rPr>
          <w:sz w:val="24"/>
          <w:szCs w:val="24"/>
        </w:rPr>
        <w:t>° Feria Nacional de Artesanía de Bahía Inglesa, que se llevara a</w:t>
      </w:r>
      <w:r w:rsidR="00A50E62" w:rsidRPr="00A50E62">
        <w:rPr>
          <w:sz w:val="24"/>
          <w:szCs w:val="24"/>
        </w:rPr>
        <w:t xml:space="preserve"> efecto entre los días 2 y 5 de abril de 2015</w:t>
      </w:r>
      <w:r w:rsidR="00286C62" w:rsidRPr="00A50E62">
        <w:rPr>
          <w:sz w:val="24"/>
          <w:szCs w:val="24"/>
        </w:rPr>
        <w:t>.</w:t>
      </w:r>
    </w:p>
    <w:p w:rsidR="00286C62" w:rsidRPr="00A50E62" w:rsidRDefault="00286C62" w:rsidP="00166AEF">
      <w:pPr>
        <w:jc w:val="both"/>
        <w:rPr>
          <w:b/>
          <w:sz w:val="24"/>
          <w:szCs w:val="24"/>
        </w:rPr>
      </w:pPr>
      <w:r w:rsidRPr="00A50E62">
        <w:rPr>
          <w:b/>
          <w:sz w:val="24"/>
          <w:szCs w:val="24"/>
        </w:rPr>
        <w:t>DE LA FERIA</w:t>
      </w:r>
    </w:p>
    <w:p w:rsidR="00490ED1" w:rsidRPr="00A50E62" w:rsidRDefault="00490ED1" w:rsidP="00166AEF">
      <w:pPr>
        <w:jc w:val="both"/>
        <w:rPr>
          <w:sz w:val="24"/>
          <w:szCs w:val="24"/>
        </w:rPr>
      </w:pPr>
      <w:r w:rsidRPr="00A50E62">
        <w:rPr>
          <w:sz w:val="24"/>
          <w:szCs w:val="24"/>
        </w:rPr>
        <w:t>En este</w:t>
      </w:r>
      <w:r w:rsidR="00286C62" w:rsidRPr="00A50E62">
        <w:rPr>
          <w:sz w:val="24"/>
          <w:szCs w:val="24"/>
        </w:rPr>
        <w:t xml:space="preserve"> espacio de enc</w:t>
      </w:r>
      <w:r w:rsidRPr="00A50E62">
        <w:rPr>
          <w:sz w:val="24"/>
          <w:szCs w:val="24"/>
        </w:rPr>
        <w:t>uentro cultural</w:t>
      </w:r>
      <w:r w:rsidR="00286C62" w:rsidRPr="00A50E62">
        <w:rPr>
          <w:sz w:val="24"/>
          <w:szCs w:val="24"/>
        </w:rPr>
        <w:t>, se busca abrir paso a la exhibición y venta de las obras de los creadores, para rescatar y vivir el pa</w:t>
      </w:r>
      <w:r w:rsidR="007B6C72">
        <w:rPr>
          <w:sz w:val="24"/>
          <w:szCs w:val="24"/>
        </w:rPr>
        <w:t xml:space="preserve">trimonio cultural, creando espacios de intercambios para </w:t>
      </w:r>
      <w:r w:rsidRPr="00A50E62">
        <w:rPr>
          <w:sz w:val="24"/>
          <w:szCs w:val="24"/>
        </w:rPr>
        <w:t>los artesanos</w:t>
      </w:r>
      <w:r w:rsidR="007B6C72">
        <w:rPr>
          <w:sz w:val="24"/>
          <w:szCs w:val="24"/>
        </w:rPr>
        <w:t xml:space="preserve">. Dentro de las actividades se realiza un foro debate en donde exponemos diversos temas de interés, tanto gremial como individual </w:t>
      </w:r>
      <w:r w:rsidRPr="00A50E62">
        <w:rPr>
          <w:sz w:val="24"/>
          <w:szCs w:val="24"/>
        </w:rPr>
        <w:t>del mundo artesanal.</w:t>
      </w:r>
    </w:p>
    <w:p w:rsidR="00490ED1" w:rsidRPr="00A50E62" w:rsidRDefault="00490ED1" w:rsidP="00166AEF">
      <w:pPr>
        <w:jc w:val="both"/>
        <w:rPr>
          <w:sz w:val="24"/>
          <w:szCs w:val="24"/>
        </w:rPr>
      </w:pPr>
      <w:r w:rsidRPr="00A50E62">
        <w:rPr>
          <w:sz w:val="24"/>
          <w:szCs w:val="24"/>
        </w:rPr>
        <w:t>Esta exposición de Artesanía</w:t>
      </w:r>
      <w:r w:rsidR="00286C62" w:rsidRPr="00A50E62">
        <w:rPr>
          <w:sz w:val="24"/>
          <w:szCs w:val="24"/>
        </w:rPr>
        <w:t xml:space="preserve"> se caracteriza por t</w:t>
      </w:r>
      <w:r w:rsidR="007B6C72">
        <w:rPr>
          <w:sz w:val="24"/>
          <w:szCs w:val="24"/>
        </w:rPr>
        <w:t xml:space="preserve">ratarse de una muestra de piezas </w:t>
      </w:r>
      <w:r w:rsidR="00286C62" w:rsidRPr="00A50E62">
        <w:rPr>
          <w:sz w:val="24"/>
          <w:szCs w:val="24"/>
        </w:rPr>
        <w:t xml:space="preserve">artesanales artísticas, diseñadas y realizadas por sus creadores. En el transcurso de la Feria, el público tendrá la oportunidad de conocer, apreciar y adquirir </w:t>
      </w:r>
      <w:r w:rsidR="007B6C72">
        <w:rPr>
          <w:sz w:val="24"/>
          <w:szCs w:val="24"/>
        </w:rPr>
        <w:t>trabajos artesanales y disfrutar de la demostración de oficio de algunos cultores.</w:t>
      </w:r>
    </w:p>
    <w:p w:rsidR="00286C62" w:rsidRPr="00A50E62" w:rsidRDefault="00424D7D" w:rsidP="00166AEF">
      <w:pPr>
        <w:jc w:val="both"/>
        <w:rPr>
          <w:b/>
          <w:sz w:val="24"/>
          <w:szCs w:val="24"/>
        </w:rPr>
      </w:pPr>
      <w:r w:rsidRPr="00A50E62">
        <w:rPr>
          <w:b/>
          <w:sz w:val="24"/>
          <w:szCs w:val="24"/>
        </w:rPr>
        <w:t>DE LOS REQUISITOS</w:t>
      </w:r>
    </w:p>
    <w:p w:rsidR="00286C62" w:rsidRPr="00A50E62" w:rsidRDefault="00286C62" w:rsidP="00166AEF">
      <w:pPr>
        <w:jc w:val="both"/>
        <w:rPr>
          <w:sz w:val="24"/>
          <w:szCs w:val="24"/>
        </w:rPr>
      </w:pPr>
      <w:r w:rsidRPr="00A50E62">
        <w:rPr>
          <w:sz w:val="24"/>
          <w:szCs w:val="24"/>
        </w:rPr>
        <w:t>Expositores chilenos y extranjeros residentes:</w:t>
      </w:r>
    </w:p>
    <w:p w:rsidR="00286C62" w:rsidRPr="00A50E62" w:rsidRDefault="00286C62" w:rsidP="00166AEF">
      <w:pPr>
        <w:jc w:val="both"/>
        <w:rPr>
          <w:sz w:val="24"/>
          <w:szCs w:val="24"/>
        </w:rPr>
      </w:pPr>
      <w:r w:rsidRPr="00A50E62">
        <w:rPr>
          <w:sz w:val="24"/>
          <w:szCs w:val="24"/>
        </w:rPr>
        <w:t xml:space="preserve">Podrán participar todos los creadores de artesanías artísticas, chilenos o extranjeros residentes, que cumplan con </w:t>
      </w:r>
      <w:r w:rsidR="00AF0856" w:rsidRPr="00A50E62">
        <w:rPr>
          <w:sz w:val="24"/>
          <w:szCs w:val="24"/>
        </w:rPr>
        <w:t>los siguientes requisitos.</w:t>
      </w:r>
    </w:p>
    <w:p w:rsidR="00AF0856" w:rsidRPr="00A50E62" w:rsidRDefault="007B6C72" w:rsidP="00166AEF">
      <w:pPr>
        <w:jc w:val="both"/>
        <w:rPr>
          <w:rFonts w:cs="Arial"/>
          <w:sz w:val="24"/>
          <w:szCs w:val="24"/>
        </w:rPr>
      </w:pPr>
      <w:r>
        <w:rPr>
          <w:rFonts w:cs="Arial"/>
          <w:sz w:val="24"/>
          <w:szCs w:val="24"/>
        </w:rPr>
        <w:t xml:space="preserve">a).- </w:t>
      </w:r>
      <w:r w:rsidR="00AF0856" w:rsidRPr="00A50E62">
        <w:rPr>
          <w:rFonts w:cs="Arial"/>
          <w:sz w:val="24"/>
          <w:szCs w:val="24"/>
        </w:rPr>
        <w:t>Ser Artesano Productor.</w:t>
      </w:r>
    </w:p>
    <w:p w:rsidR="00AF0856" w:rsidRPr="00A50E62" w:rsidRDefault="00AF0856" w:rsidP="00166AEF">
      <w:pPr>
        <w:spacing w:after="0" w:line="360" w:lineRule="auto"/>
        <w:ind w:right="-1"/>
        <w:jc w:val="both"/>
        <w:rPr>
          <w:sz w:val="24"/>
          <w:szCs w:val="24"/>
          <w:lang w:val="es-MX"/>
        </w:rPr>
      </w:pPr>
      <w:r w:rsidRPr="00A50E62">
        <w:rPr>
          <w:sz w:val="24"/>
          <w:szCs w:val="24"/>
        </w:rPr>
        <w:t>b</w:t>
      </w:r>
      <w:r w:rsidR="00A50E62">
        <w:rPr>
          <w:sz w:val="24"/>
          <w:szCs w:val="24"/>
        </w:rPr>
        <w:t>)</w:t>
      </w:r>
      <w:r w:rsidRPr="00A50E62">
        <w:rPr>
          <w:sz w:val="24"/>
          <w:szCs w:val="24"/>
        </w:rPr>
        <w:t>.-</w:t>
      </w:r>
      <w:r w:rsidRPr="00A50E62">
        <w:rPr>
          <w:rFonts w:cs="Arial"/>
          <w:sz w:val="24"/>
          <w:szCs w:val="24"/>
          <w:lang w:val="es-MX"/>
        </w:rPr>
        <w:t xml:space="preserve"> Entregar como mínimo</w:t>
      </w:r>
      <w:r w:rsidRPr="00A50E62">
        <w:rPr>
          <w:rFonts w:cs="Arial"/>
          <w:b/>
          <w:sz w:val="24"/>
          <w:szCs w:val="24"/>
          <w:lang w:val="es-MX"/>
        </w:rPr>
        <w:t xml:space="preserve"> 4 fotografías</w:t>
      </w:r>
      <w:r w:rsidRPr="00A50E62">
        <w:rPr>
          <w:rFonts w:cs="Arial"/>
          <w:sz w:val="24"/>
          <w:szCs w:val="24"/>
          <w:lang w:val="es-MX"/>
        </w:rPr>
        <w:t xml:space="preserve"> de la artesanía que realiza complementando con algunas fotografías de su taller donde trabaja. Preocuparse de tomar fotografías en que se aprecien bien los objetos. La organización se reserva el derecho de utilizar los archivos fotográficos para efectos de promoción y publica</w:t>
      </w:r>
      <w:bookmarkStart w:id="0" w:name="_GoBack"/>
      <w:bookmarkEnd w:id="0"/>
      <w:r w:rsidRPr="00A50E62">
        <w:rPr>
          <w:rFonts w:cs="Arial"/>
          <w:sz w:val="24"/>
          <w:szCs w:val="24"/>
          <w:lang w:val="es-MX"/>
        </w:rPr>
        <w:t>ción sin fines de lucro de la Feria.</w:t>
      </w:r>
    </w:p>
    <w:p w:rsidR="00616D38" w:rsidRDefault="00AF0856" w:rsidP="00166AEF">
      <w:pPr>
        <w:jc w:val="both"/>
        <w:rPr>
          <w:sz w:val="24"/>
          <w:szCs w:val="24"/>
        </w:rPr>
      </w:pPr>
      <w:r w:rsidRPr="00A50E62">
        <w:rPr>
          <w:sz w:val="24"/>
          <w:szCs w:val="24"/>
        </w:rPr>
        <w:lastRenderedPageBreak/>
        <w:t xml:space="preserve"> </w:t>
      </w:r>
    </w:p>
    <w:p w:rsidR="00616D38" w:rsidRDefault="00616D38" w:rsidP="00166AEF">
      <w:pPr>
        <w:jc w:val="both"/>
        <w:rPr>
          <w:sz w:val="24"/>
          <w:szCs w:val="24"/>
        </w:rPr>
      </w:pPr>
    </w:p>
    <w:p w:rsidR="00286C62" w:rsidRPr="00A50E62" w:rsidRDefault="00286C62" w:rsidP="00166AEF">
      <w:pPr>
        <w:jc w:val="both"/>
        <w:rPr>
          <w:sz w:val="24"/>
          <w:szCs w:val="24"/>
        </w:rPr>
      </w:pPr>
      <w:r w:rsidRPr="00A50E62">
        <w:rPr>
          <w:sz w:val="24"/>
          <w:szCs w:val="24"/>
        </w:rPr>
        <w:t>c</w:t>
      </w:r>
      <w:r w:rsidR="00A50E62">
        <w:rPr>
          <w:sz w:val="24"/>
          <w:szCs w:val="24"/>
        </w:rPr>
        <w:t>)</w:t>
      </w:r>
      <w:r w:rsidRPr="00A50E62">
        <w:rPr>
          <w:sz w:val="24"/>
          <w:szCs w:val="24"/>
        </w:rPr>
        <w:t xml:space="preserve">.- </w:t>
      </w:r>
      <w:r w:rsidR="00AF0856" w:rsidRPr="00A50E62">
        <w:rPr>
          <w:sz w:val="24"/>
          <w:szCs w:val="24"/>
        </w:rPr>
        <w:t>Completar ficha de postulación adjunta y enviar en el plazo estipulado.</w:t>
      </w:r>
    </w:p>
    <w:p w:rsidR="00286C62" w:rsidRPr="00A50E62" w:rsidRDefault="00AF0856" w:rsidP="00166AEF">
      <w:pPr>
        <w:jc w:val="both"/>
        <w:rPr>
          <w:sz w:val="24"/>
          <w:szCs w:val="24"/>
        </w:rPr>
      </w:pPr>
      <w:r w:rsidRPr="00A50E62">
        <w:rPr>
          <w:sz w:val="24"/>
          <w:szCs w:val="24"/>
        </w:rPr>
        <w:t xml:space="preserve">Las fotografías y la ficha deberán ser enviadas al correo </w:t>
      </w:r>
      <w:hyperlink r:id="rId8" w:history="1">
        <w:r w:rsidRPr="00A50E62">
          <w:rPr>
            <w:rStyle w:val="Hipervnculo"/>
            <w:sz w:val="24"/>
            <w:szCs w:val="24"/>
          </w:rPr>
          <w:t>iluescuela@yahoo.es</w:t>
        </w:r>
      </w:hyperlink>
      <w:r w:rsidRPr="00A50E62">
        <w:rPr>
          <w:sz w:val="24"/>
          <w:szCs w:val="24"/>
        </w:rPr>
        <w:t xml:space="preserve">, entre los </w:t>
      </w:r>
      <w:r w:rsidR="00EA0327" w:rsidRPr="00A50E62">
        <w:rPr>
          <w:sz w:val="24"/>
          <w:szCs w:val="24"/>
        </w:rPr>
        <w:t>días</w:t>
      </w:r>
      <w:r w:rsidR="00A50E62">
        <w:rPr>
          <w:sz w:val="24"/>
          <w:szCs w:val="24"/>
        </w:rPr>
        <w:t xml:space="preserve"> 7 de noviembre de 2014 </w:t>
      </w:r>
      <w:r w:rsidRPr="00A50E62">
        <w:rPr>
          <w:sz w:val="24"/>
          <w:szCs w:val="24"/>
        </w:rPr>
        <w:t xml:space="preserve"> hasta el </w:t>
      </w:r>
      <w:r w:rsidR="00A50E62">
        <w:rPr>
          <w:sz w:val="24"/>
          <w:szCs w:val="24"/>
        </w:rPr>
        <w:t>31 de diciembre</w:t>
      </w:r>
      <w:r w:rsidR="00EA0327" w:rsidRPr="00A50E62">
        <w:rPr>
          <w:sz w:val="24"/>
          <w:szCs w:val="24"/>
        </w:rPr>
        <w:t xml:space="preserve"> de 2014</w:t>
      </w:r>
      <w:r w:rsidR="00424D7D" w:rsidRPr="00A50E62">
        <w:rPr>
          <w:sz w:val="24"/>
          <w:szCs w:val="24"/>
        </w:rPr>
        <w:t>.</w:t>
      </w:r>
    </w:p>
    <w:p w:rsidR="004F5162" w:rsidRPr="00A50E62" w:rsidRDefault="00424D7D" w:rsidP="00166AEF">
      <w:pPr>
        <w:jc w:val="both"/>
        <w:rPr>
          <w:sz w:val="24"/>
          <w:szCs w:val="24"/>
        </w:rPr>
      </w:pPr>
      <w:r w:rsidRPr="00A50E62">
        <w:rPr>
          <w:sz w:val="24"/>
          <w:szCs w:val="24"/>
        </w:rPr>
        <w:t>d) Cancelar un mon</w:t>
      </w:r>
      <w:r w:rsidR="00590862">
        <w:rPr>
          <w:sz w:val="24"/>
          <w:szCs w:val="24"/>
        </w:rPr>
        <w:t>to de $50.000.- por concepto de derechos de participación</w:t>
      </w:r>
      <w:r w:rsidR="00112181" w:rsidRPr="00A50E62">
        <w:rPr>
          <w:sz w:val="24"/>
          <w:szCs w:val="24"/>
        </w:rPr>
        <w:t>, el cual se d</w:t>
      </w:r>
      <w:r w:rsidR="00590862">
        <w:rPr>
          <w:sz w:val="24"/>
          <w:szCs w:val="24"/>
        </w:rPr>
        <w:t>ebe cancelar el 60% una vez que se confirme su participación y el otro  4</w:t>
      </w:r>
      <w:r w:rsidR="00112181" w:rsidRPr="00A50E62">
        <w:rPr>
          <w:sz w:val="24"/>
          <w:szCs w:val="24"/>
        </w:rPr>
        <w:t>0% al momento de la acreditación.</w:t>
      </w:r>
    </w:p>
    <w:p w:rsidR="00112181" w:rsidRPr="00A50E62" w:rsidRDefault="00112181" w:rsidP="00166AEF">
      <w:pPr>
        <w:jc w:val="both"/>
        <w:rPr>
          <w:sz w:val="24"/>
          <w:szCs w:val="24"/>
        </w:rPr>
      </w:pPr>
      <w:r w:rsidRPr="00A50E62">
        <w:rPr>
          <w:sz w:val="24"/>
          <w:szCs w:val="24"/>
        </w:rPr>
        <w:t>Este monto se cancela por artesano seleccionado, en caso de tener acompañante éste deberá cancelar la misma suma.</w:t>
      </w:r>
    </w:p>
    <w:p w:rsidR="006F1F92" w:rsidRDefault="00A944C9" w:rsidP="00166AEF">
      <w:pPr>
        <w:jc w:val="both"/>
        <w:rPr>
          <w:sz w:val="24"/>
          <w:szCs w:val="24"/>
        </w:rPr>
      </w:pPr>
      <w:r w:rsidRPr="00A50E62">
        <w:rPr>
          <w:sz w:val="24"/>
          <w:szCs w:val="24"/>
        </w:rPr>
        <w:t>e) S</w:t>
      </w:r>
      <w:r w:rsidR="00112181" w:rsidRPr="00A50E62">
        <w:rPr>
          <w:sz w:val="24"/>
          <w:szCs w:val="24"/>
        </w:rPr>
        <w:t xml:space="preserve">e recomienda a todos los artesanos realizar las consultas al SII, para no caer en infracción, la organización no se hace responsable de fiscalizaciones que se puedan realizar en terreno. </w:t>
      </w:r>
    </w:p>
    <w:p w:rsidR="000561AD" w:rsidRPr="00590862" w:rsidRDefault="000561AD" w:rsidP="00166AEF">
      <w:pPr>
        <w:jc w:val="both"/>
        <w:rPr>
          <w:sz w:val="24"/>
          <w:szCs w:val="24"/>
        </w:rPr>
      </w:pPr>
      <w:r w:rsidRPr="00590862">
        <w:rPr>
          <w:sz w:val="24"/>
          <w:szCs w:val="24"/>
        </w:rPr>
        <w:t xml:space="preserve">f) </w:t>
      </w:r>
      <w:r w:rsidR="00590862" w:rsidRPr="00590862">
        <w:rPr>
          <w:sz w:val="24"/>
          <w:szCs w:val="24"/>
        </w:rPr>
        <w:t>Para el caso de la postulación de organizaciones, será requisito que los participantes en la feria sean artesanos productores</w:t>
      </w:r>
      <w:r w:rsidR="00590862" w:rsidRPr="00590862">
        <w:rPr>
          <w:sz w:val="24"/>
          <w:szCs w:val="24"/>
        </w:rPr>
        <w:t>.</w:t>
      </w:r>
    </w:p>
    <w:p w:rsidR="00286C62" w:rsidRPr="00A50E62" w:rsidRDefault="00286C62" w:rsidP="00166AEF">
      <w:pPr>
        <w:jc w:val="both"/>
        <w:rPr>
          <w:sz w:val="24"/>
          <w:szCs w:val="24"/>
        </w:rPr>
      </w:pPr>
      <w:r w:rsidRPr="00A50E62">
        <w:rPr>
          <w:sz w:val="24"/>
          <w:szCs w:val="24"/>
        </w:rPr>
        <w:t>DE LAS OBRAS</w:t>
      </w:r>
    </w:p>
    <w:p w:rsidR="00286C62" w:rsidRPr="00A50E62" w:rsidRDefault="00286C62" w:rsidP="00166AEF">
      <w:pPr>
        <w:jc w:val="both"/>
        <w:rPr>
          <w:sz w:val="24"/>
          <w:szCs w:val="24"/>
        </w:rPr>
      </w:pPr>
      <w:r w:rsidRPr="00A50E62">
        <w:rPr>
          <w:sz w:val="24"/>
          <w:szCs w:val="24"/>
        </w:rPr>
        <w:t>a</w:t>
      </w:r>
      <w:r w:rsidR="006F1F92" w:rsidRPr="00A50E62">
        <w:rPr>
          <w:sz w:val="24"/>
          <w:szCs w:val="24"/>
        </w:rPr>
        <w:t>)</w:t>
      </w:r>
      <w:r w:rsidRPr="00A50E62">
        <w:rPr>
          <w:sz w:val="24"/>
          <w:szCs w:val="24"/>
        </w:rPr>
        <w:t>.- Las obras podrán ser realizadas en las diversas técnicas artesanales.</w:t>
      </w:r>
    </w:p>
    <w:p w:rsidR="00590862" w:rsidRDefault="00286C62" w:rsidP="00166AEF">
      <w:pPr>
        <w:jc w:val="both"/>
        <w:rPr>
          <w:sz w:val="24"/>
          <w:szCs w:val="24"/>
        </w:rPr>
      </w:pPr>
      <w:r w:rsidRPr="00A50E62">
        <w:rPr>
          <w:sz w:val="24"/>
          <w:szCs w:val="24"/>
        </w:rPr>
        <w:t>b</w:t>
      </w:r>
      <w:r w:rsidR="006F1F92" w:rsidRPr="00A50E62">
        <w:rPr>
          <w:sz w:val="24"/>
          <w:szCs w:val="24"/>
        </w:rPr>
        <w:t>)</w:t>
      </w:r>
      <w:r w:rsidRPr="00A50E62">
        <w:rPr>
          <w:sz w:val="24"/>
          <w:szCs w:val="24"/>
        </w:rPr>
        <w:t>.- Deberán ser obras originales, producto del trabajo i</w:t>
      </w:r>
      <w:r w:rsidR="00112181" w:rsidRPr="00A50E62">
        <w:rPr>
          <w:sz w:val="24"/>
          <w:szCs w:val="24"/>
        </w:rPr>
        <w:t>ntelectual y material del autor</w:t>
      </w:r>
      <w:r w:rsidR="00DA7B3B">
        <w:rPr>
          <w:sz w:val="24"/>
          <w:szCs w:val="24"/>
        </w:rPr>
        <w:t>.</w:t>
      </w:r>
    </w:p>
    <w:p w:rsidR="00590862" w:rsidRDefault="00590862" w:rsidP="00166AEF">
      <w:pPr>
        <w:jc w:val="both"/>
        <w:rPr>
          <w:sz w:val="24"/>
          <w:szCs w:val="24"/>
        </w:rPr>
      </w:pPr>
    </w:p>
    <w:p w:rsidR="00DA7B3B" w:rsidRDefault="00DA7B3B" w:rsidP="00166AEF">
      <w:pPr>
        <w:jc w:val="both"/>
        <w:rPr>
          <w:sz w:val="24"/>
          <w:szCs w:val="24"/>
        </w:rPr>
      </w:pPr>
      <w:r>
        <w:rPr>
          <w:sz w:val="24"/>
          <w:szCs w:val="24"/>
        </w:rPr>
        <w:t xml:space="preserve">DE LOS CRITERIOS DE </w:t>
      </w:r>
      <w:r w:rsidR="00934539">
        <w:rPr>
          <w:sz w:val="24"/>
          <w:szCs w:val="24"/>
        </w:rPr>
        <w:t>SELECCIÓN</w:t>
      </w:r>
    </w:p>
    <w:p w:rsidR="00934539" w:rsidRDefault="00590862" w:rsidP="00166AEF">
      <w:pPr>
        <w:jc w:val="both"/>
        <w:rPr>
          <w:sz w:val="24"/>
          <w:szCs w:val="24"/>
        </w:rPr>
      </w:pPr>
      <w:r>
        <w:rPr>
          <w:sz w:val="24"/>
          <w:szCs w:val="24"/>
        </w:rPr>
        <w:t>a).- L</w:t>
      </w:r>
      <w:r w:rsidR="00934539">
        <w:rPr>
          <w:sz w:val="24"/>
          <w:szCs w:val="24"/>
        </w:rPr>
        <w:t>a calidad de los productos artesanales que presenten.</w:t>
      </w:r>
    </w:p>
    <w:p w:rsidR="00934539" w:rsidRDefault="00934539" w:rsidP="00166AEF">
      <w:pPr>
        <w:jc w:val="both"/>
        <w:rPr>
          <w:sz w:val="24"/>
          <w:szCs w:val="24"/>
        </w:rPr>
      </w:pPr>
      <w:r>
        <w:rPr>
          <w:sz w:val="24"/>
          <w:szCs w:val="24"/>
        </w:rPr>
        <w:t>b).- Originalidad de la propuesta, esta puede será tradicional, contemporánea y urbana.</w:t>
      </w:r>
    </w:p>
    <w:p w:rsidR="00934539" w:rsidRPr="00934539" w:rsidRDefault="00934539" w:rsidP="00166AEF">
      <w:pPr>
        <w:jc w:val="both"/>
        <w:rPr>
          <w:sz w:val="24"/>
          <w:szCs w:val="24"/>
        </w:rPr>
      </w:pPr>
      <w:r>
        <w:rPr>
          <w:sz w:val="24"/>
          <w:szCs w:val="24"/>
        </w:rPr>
        <w:t xml:space="preserve">c).- Manejo de técnica </w:t>
      </w:r>
      <w:r w:rsidR="007B5C01">
        <w:rPr>
          <w:sz w:val="24"/>
          <w:szCs w:val="24"/>
        </w:rPr>
        <w:t>en el oficio.</w:t>
      </w:r>
    </w:p>
    <w:p w:rsidR="00DA7B3B" w:rsidRDefault="00DA7B3B" w:rsidP="00166AEF">
      <w:pPr>
        <w:jc w:val="both"/>
        <w:rPr>
          <w:sz w:val="24"/>
          <w:szCs w:val="24"/>
        </w:rPr>
      </w:pPr>
    </w:p>
    <w:p w:rsidR="00424D7D" w:rsidRPr="00A50E62" w:rsidRDefault="00424D7D" w:rsidP="00166AEF">
      <w:pPr>
        <w:jc w:val="both"/>
        <w:rPr>
          <w:sz w:val="24"/>
          <w:szCs w:val="24"/>
        </w:rPr>
      </w:pPr>
      <w:r w:rsidRPr="00A50E62">
        <w:rPr>
          <w:sz w:val="24"/>
          <w:szCs w:val="24"/>
        </w:rPr>
        <w:t>DE LOS SELECCIONADOS</w:t>
      </w:r>
    </w:p>
    <w:p w:rsidR="00424D7D" w:rsidRDefault="006F1F92" w:rsidP="00166AEF">
      <w:pPr>
        <w:jc w:val="both"/>
        <w:rPr>
          <w:sz w:val="24"/>
          <w:szCs w:val="24"/>
        </w:rPr>
      </w:pPr>
      <w:r w:rsidRPr="00A50E62">
        <w:rPr>
          <w:sz w:val="24"/>
          <w:szCs w:val="24"/>
        </w:rPr>
        <w:t>a).-</w:t>
      </w:r>
      <w:r w:rsidR="00424D7D" w:rsidRPr="00A50E62">
        <w:rPr>
          <w:sz w:val="24"/>
          <w:szCs w:val="24"/>
        </w:rPr>
        <w:t xml:space="preserve">Se consideran seleccionados todos aquellos artesanos que </w:t>
      </w:r>
      <w:r w:rsidR="00112181" w:rsidRPr="00A50E62">
        <w:rPr>
          <w:sz w:val="24"/>
          <w:szCs w:val="24"/>
        </w:rPr>
        <w:t>hayan</w:t>
      </w:r>
      <w:r w:rsidR="00424D7D" w:rsidRPr="00A50E62">
        <w:rPr>
          <w:sz w:val="24"/>
          <w:szCs w:val="24"/>
        </w:rPr>
        <w:t xml:space="preserve"> sido notificados mediante corr</w:t>
      </w:r>
      <w:r w:rsidR="004F5162">
        <w:rPr>
          <w:sz w:val="24"/>
          <w:szCs w:val="24"/>
        </w:rPr>
        <w:t>eo electrónico entre los días 7</w:t>
      </w:r>
      <w:r w:rsidR="007B5C01">
        <w:rPr>
          <w:sz w:val="24"/>
          <w:szCs w:val="24"/>
        </w:rPr>
        <w:t xml:space="preserve"> y 15 de enero</w:t>
      </w:r>
      <w:r w:rsidR="00424D7D" w:rsidRPr="00A50E62">
        <w:rPr>
          <w:sz w:val="24"/>
          <w:szCs w:val="24"/>
        </w:rPr>
        <w:t>.</w:t>
      </w:r>
    </w:p>
    <w:p w:rsidR="00616D38" w:rsidRDefault="00616D38" w:rsidP="00166AEF">
      <w:pPr>
        <w:jc w:val="both"/>
        <w:rPr>
          <w:sz w:val="24"/>
          <w:szCs w:val="24"/>
        </w:rPr>
      </w:pPr>
    </w:p>
    <w:p w:rsidR="007B5C01" w:rsidRPr="00A50E62" w:rsidRDefault="007B5C01" w:rsidP="00166AEF">
      <w:pPr>
        <w:jc w:val="both"/>
        <w:rPr>
          <w:sz w:val="24"/>
          <w:szCs w:val="24"/>
        </w:rPr>
      </w:pPr>
      <w:r>
        <w:rPr>
          <w:sz w:val="24"/>
          <w:szCs w:val="24"/>
        </w:rPr>
        <w:t>b).- Los artesanos seleccionados tendrán un plazo máximo de 15 días para confirmar su participación, de lo contrario se hará correr la lista de espera. Para este efecto tendrán que mandar un correo electrónico con la carta de compromiso de participación que se adjuntara al momento d</w:t>
      </w:r>
      <w:r w:rsidR="004F5162">
        <w:rPr>
          <w:sz w:val="24"/>
          <w:szCs w:val="24"/>
        </w:rPr>
        <w:t>e ser notificada su postulación y comprobante de depósito o trasferencia electrónica a la cuenta bancaria que se adjuntara.</w:t>
      </w:r>
    </w:p>
    <w:p w:rsidR="00424D7D" w:rsidRPr="00A50E62" w:rsidRDefault="007B5C01" w:rsidP="00166AEF">
      <w:pPr>
        <w:jc w:val="both"/>
        <w:rPr>
          <w:sz w:val="24"/>
          <w:szCs w:val="24"/>
        </w:rPr>
      </w:pPr>
      <w:r>
        <w:rPr>
          <w:sz w:val="24"/>
          <w:szCs w:val="24"/>
        </w:rPr>
        <w:t>c</w:t>
      </w:r>
      <w:r w:rsidR="006F1F92" w:rsidRPr="00A50E62">
        <w:rPr>
          <w:sz w:val="24"/>
          <w:szCs w:val="24"/>
        </w:rPr>
        <w:t>).-Los artesanos seleccionado recibirán un reglamento de participación, el cual será entregado junto con la notificación.</w:t>
      </w:r>
    </w:p>
    <w:p w:rsidR="00571848" w:rsidRPr="00A50E62" w:rsidRDefault="00571848" w:rsidP="00286C62">
      <w:pPr>
        <w:rPr>
          <w:sz w:val="24"/>
          <w:szCs w:val="24"/>
        </w:rPr>
      </w:pPr>
    </w:p>
    <w:sectPr w:rsidR="00571848" w:rsidRPr="00A50E62">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50" w:rsidRDefault="00434650" w:rsidP="007B6C72">
      <w:pPr>
        <w:spacing w:after="0" w:line="240" w:lineRule="auto"/>
      </w:pPr>
      <w:r>
        <w:separator/>
      </w:r>
    </w:p>
  </w:endnote>
  <w:endnote w:type="continuationSeparator" w:id="0">
    <w:p w:rsidR="00434650" w:rsidRDefault="00434650" w:rsidP="007B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BD" w:rsidRDefault="00550FBD" w:rsidP="00550FBD">
    <w:pPr>
      <w:pStyle w:val="Piedepgina"/>
      <w:jc w:val="center"/>
    </w:pPr>
    <w:r>
      <w:t>Cooperativa de Artesanos ILU</w:t>
    </w:r>
  </w:p>
  <w:p w:rsidR="00550FBD" w:rsidRDefault="00550FBD" w:rsidP="00550FBD">
    <w:pPr>
      <w:pStyle w:val="Piedepgina"/>
      <w:jc w:val="center"/>
    </w:pPr>
    <w:r>
      <w:t>Agrupación Artesanal y Cultural Nuevo Horizonte de Bahía Inglesa</w:t>
    </w:r>
  </w:p>
  <w:p w:rsidR="00550FBD" w:rsidRDefault="00550FBD" w:rsidP="00550FBD">
    <w:pPr>
      <w:pStyle w:val="Piedepgina"/>
      <w:jc w:val="center"/>
    </w:pPr>
    <w:r>
      <w:t>Fono 9301130 – 81996192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50" w:rsidRDefault="00434650" w:rsidP="007B6C72">
      <w:pPr>
        <w:spacing w:after="0" w:line="240" w:lineRule="auto"/>
      </w:pPr>
      <w:r>
        <w:separator/>
      </w:r>
    </w:p>
  </w:footnote>
  <w:footnote w:type="continuationSeparator" w:id="0">
    <w:p w:rsidR="00434650" w:rsidRDefault="00434650" w:rsidP="007B6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72" w:rsidRDefault="007B6C72">
    <w:pPr>
      <w:pStyle w:val="Encabezado"/>
    </w:pPr>
    <w:r>
      <w:rPr>
        <w:noProof/>
        <w:lang w:eastAsia="es-CL"/>
      </w:rPr>
      <w:drawing>
        <wp:anchor distT="0" distB="0" distL="114300" distR="114300" simplePos="0" relativeHeight="251658240" behindDoc="1" locked="0" layoutInCell="1" allowOverlap="1">
          <wp:simplePos x="0" y="0"/>
          <wp:positionH relativeFrom="column">
            <wp:posOffset>-401955</wp:posOffset>
          </wp:positionH>
          <wp:positionV relativeFrom="paragraph">
            <wp:posOffset>-167640</wp:posOffset>
          </wp:positionV>
          <wp:extent cx="6469380" cy="762000"/>
          <wp:effectExtent l="0" t="0" r="7620" b="0"/>
          <wp:wrapNone/>
          <wp:docPr id="1" name="Imagen 1" descr="b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0" cy="7651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4DD"/>
    <w:multiLevelType w:val="hybridMultilevel"/>
    <w:tmpl w:val="B016C6C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2871F09"/>
    <w:multiLevelType w:val="hybridMultilevel"/>
    <w:tmpl w:val="FBACA1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53C083B"/>
    <w:multiLevelType w:val="hybridMultilevel"/>
    <w:tmpl w:val="007011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1DB342F"/>
    <w:multiLevelType w:val="hybridMultilevel"/>
    <w:tmpl w:val="4B4E46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97127B4"/>
    <w:multiLevelType w:val="hybridMultilevel"/>
    <w:tmpl w:val="052CC044"/>
    <w:lvl w:ilvl="0" w:tplc="28CC7C4A">
      <w:start w:val="1"/>
      <w:numFmt w:val="bullet"/>
      <w:lvlText w:val=""/>
      <w:lvlJc w:val="left"/>
      <w:pPr>
        <w:tabs>
          <w:tab w:val="num" w:pos="720"/>
        </w:tabs>
        <w:ind w:left="567" w:firstLine="284"/>
      </w:pPr>
      <w:rPr>
        <w:rFonts w:ascii="Symbol" w:hAnsi="Symbol" w:hint="default"/>
      </w:rPr>
    </w:lvl>
    <w:lvl w:ilvl="1" w:tplc="23FCDC52">
      <w:numFmt w:val="bullet"/>
      <w:lvlText w:val="-"/>
      <w:lvlJc w:val="left"/>
      <w:pPr>
        <w:tabs>
          <w:tab w:val="num" w:pos="1785"/>
        </w:tabs>
        <w:ind w:left="1785" w:hanging="705"/>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62"/>
    <w:rsid w:val="000561AD"/>
    <w:rsid w:val="00112181"/>
    <w:rsid w:val="00166AEF"/>
    <w:rsid w:val="00286C62"/>
    <w:rsid w:val="00424D7D"/>
    <w:rsid w:val="00434650"/>
    <w:rsid w:val="00490ED1"/>
    <w:rsid w:val="004F5162"/>
    <w:rsid w:val="00550FBD"/>
    <w:rsid w:val="00571848"/>
    <w:rsid w:val="00590862"/>
    <w:rsid w:val="00616D38"/>
    <w:rsid w:val="006F1F92"/>
    <w:rsid w:val="007B5C01"/>
    <w:rsid w:val="007B6C72"/>
    <w:rsid w:val="00934539"/>
    <w:rsid w:val="00A50E62"/>
    <w:rsid w:val="00A944C9"/>
    <w:rsid w:val="00AF0856"/>
    <w:rsid w:val="00DA7B3B"/>
    <w:rsid w:val="00EA03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6C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C62"/>
    <w:rPr>
      <w:rFonts w:ascii="Tahoma" w:hAnsi="Tahoma" w:cs="Tahoma"/>
      <w:sz w:val="16"/>
      <w:szCs w:val="16"/>
    </w:rPr>
  </w:style>
  <w:style w:type="paragraph" w:styleId="Prrafodelista">
    <w:name w:val="List Paragraph"/>
    <w:basedOn w:val="Normal"/>
    <w:uiPriority w:val="34"/>
    <w:qFormat/>
    <w:rsid w:val="00AF0856"/>
    <w:pPr>
      <w:ind w:left="720"/>
      <w:contextualSpacing/>
    </w:pPr>
  </w:style>
  <w:style w:type="character" w:styleId="Hipervnculo">
    <w:name w:val="Hyperlink"/>
    <w:basedOn w:val="Fuentedeprrafopredeter"/>
    <w:uiPriority w:val="99"/>
    <w:unhideWhenUsed/>
    <w:rsid w:val="00AF0856"/>
    <w:rPr>
      <w:color w:val="0000FF" w:themeColor="hyperlink"/>
      <w:u w:val="single"/>
    </w:rPr>
  </w:style>
  <w:style w:type="paragraph" w:styleId="Encabezado">
    <w:name w:val="header"/>
    <w:basedOn w:val="Normal"/>
    <w:link w:val="EncabezadoCar"/>
    <w:uiPriority w:val="99"/>
    <w:unhideWhenUsed/>
    <w:rsid w:val="007B6C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6C72"/>
  </w:style>
  <w:style w:type="paragraph" w:styleId="Piedepgina">
    <w:name w:val="footer"/>
    <w:basedOn w:val="Normal"/>
    <w:link w:val="PiedepginaCar"/>
    <w:uiPriority w:val="99"/>
    <w:unhideWhenUsed/>
    <w:rsid w:val="007B6C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6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6C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C62"/>
    <w:rPr>
      <w:rFonts w:ascii="Tahoma" w:hAnsi="Tahoma" w:cs="Tahoma"/>
      <w:sz w:val="16"/>
      <w:szCs w:val="16"/>
    </w:rPr>
  </w:style>
  <w:style w:type="paragraph" w:styleId="Prrafodelista">
    <w:name w:val="List Paragraph"/>
    <w:basedOn w:val="Normal"/>
    <w:uiPriority w:val="34"/>
    <w:qFormat/>
    <w:rsid w:val="00AF0856"/>
    <w:pPr>
      <w:ind w:left="720"/>
      <w:contextualSpacing/>
    </w:pPr>
  </w:style>
  <w:style w:type="character" w:styleId="Hipervnculo">
    <w:name w:val="Hyperlink"/>
    <w:basedOn w:val="Fuentedeprrafopredeter"/>
    <w:uiPriority w:val="99"/>
    <w:unhideWhenUsed/>
    <w:rsid w:val="00AF0856"/>
    <w:rPr>
      <w:color w:val="0000FF" w:themeColor="hyperlink"/>
      <w:u w:val="single"/>
    </w:rPr>
  </w:style>
  <w:style w:type="paragraph" w:styleId="Encabezado">
    <w:name w:val="header"/>
    <w:basedOn w:val="Normal"/>
    <w:link w:val="EncabezadoCar"/>
    <w:uiPriority w:val="99"/>
    <w:unhideWhenUsed/>
    <w:rsid w:val="007B6C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6C72"/>
  </w:style>
  <w:style w:type="paragraph" w:styleId="Piedepgina">
    <w:name w:val="footer"/>
    <w:basedOn w:val="Normal"/>
    <w:link w:val="PiedepginaCar"/>
    <w:uiPriority w:val="99"/>
    <w:unhideWhenUsed/>
    <w:rsid w:val="007B6C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uescuela@yaho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564</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catalina</cp:lastModifiedBy>
  <cp:revision>5</cp:revision>
  <cp:lastPrinted>2014-01-26T19:09:00Z</cp:lastPrinted>
  <dcterms:created xsi:type="dcterms:W3CDTF">2014-11-05T02:10:00Z</dcterms:created>
  <dcterms:modified xsi:type="dcterms:W3CDTF">2014-11-07T02:48:00Z</dcterms:modified>
</cp:coreProperties>
</file>