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98223" w14:textId="77777777" w:rsidR="00D01245" w:rsidRPr="000C7FD5" w:rsidRDefault="00D01245" w:rsidP="00B80EC8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0C7FD5">
        <w:rPr>
          <w:rFonts w:ascii="Arial" w:hAnsi="Arial" w:cs="Arial"/>
          <w:b/>
          <w:color w:val="000000" w:themeColor="text1"/>
          <w:sz w:val="22"/>
          <w:szCs w:val="22"/>
        </w:rPr>
        <w:t xml:space="preserve">THOMAS BENTIN </w:t>
      </w:r>
    </w:p>
    <w:p w14:paraId="480063D5" w14:textId="77777777" w:rsidR="00D01245" w:rsidRPr="00431773" w:rsidRDefault="00D01245" w:rsidP="00B80EC8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70024065" w14:textId="3D86D237" w:rsidR="00B80EC8" w:rsidRPr="000C7FD5" w:rsidRDefault="00B80EC8" w:rsidP="00B80EC8">
      <w:pPr>
        <w:rPr>
          <w:rFonts w:ascii="Arial" w:hAnsi="Arial" w:cs="Arial"/>
          <w:color w:val="000000" w:themeColor="text1"/>
          <w:sz w:val="22"/>
          <w:szCs w:val="22"/>
        </w:rPr>
      </w:pPr>
      <w:r w:rsidRPr="000C7FD5">
        <w:rPr>
          <w:rFonts w:ascii="Arial" w:hAnsi="Arial" w:cs="Arial"/>
          <w:color w:val="000000" w:themeColor="text1"/>
          <w:sz w:val="22"/>
          <w:szCs w:val="22"/>
        </w:rPr>
        <w:t>Ent</w:t>
      </w:r>
      <w:r w:rsidR="00431773" w:rsidRPr="000C7FD5">
        <w:rPr>
          <w:rFonts w:ascii="Arial" w:hAnsi="Arial" w:cs="Arial"/>
          <w:color w:val="000000" w:themeColor="text1"/>
          <w:sz w:val="22"/>
          <w:szCs w:val="22"/>
        </w:rPr>
        <w:t>renamiento Integral</w:t>
      </w:r>
    </w:p>
    <w:p w14:paraId="7C6E2D88" w14:textId="77777777" w:rsidR="0064734A" w:rsidRPr="000C7FD5" w:rsidRDefault="0064734A" w:rsidP="00B80EC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CA5FD5B" w14:textId="569E15AE" w:rsidR="00416C53" w:rsidRPr="000C7FD5" w:rsidRDefault="00416C53" w:rsidP="005F518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7FD5">
        <w:rPr>
          <w:rFonts w:ascii="Arial" w:hAnsi="Arial" w:cs="Arial"/>
          <w:color w:val="000000" w:themeColor="text1"/>
          <w:sz w:val="22"/>
          <w:szCs w:val="22"/>
        </w:rPr>
        <w:t>El Training focaliza en tu propia pasión y placer, para dar origen al movimiento y la danza.</w:t>
      </w:r>
    </w:p>
    <w:p w14:paraId="1ED6A71B" w14:textId="6845A043" w:rsidR="00416C53" w:rsidRPr="000C7FD5" w:rsidRDefault="005F518E" w:rsidP="005F518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7FD5">
        <w:rPr>
          <w:rFonts w:ascii="Arial" w:hAnsi="Arial" w:cs="Arial"/>
          <w:color w:val="000000" w:themeColor="text1"/>
          <w:sz w:val="22"/>
          <w:szCs w:val="22"/>
        </w:rPr>
        <w:t xml:space="preserve">En </w:t>
      </w:r>
      <w:r w:rsidR="00416C53" w:rsidRPr="000C7FD5">
        <w:rPr>
          <w:rFonts w:ascii="Arial" w:hAnsi="Arial" w:cs="Arial"/>
          <w:color w:val="000000" w:themeColor="text1"/>
          <w:sz w:val="22"/>
          <w:szCs w:val="22"/>
        </w:rPr>
        <w:t>una sesión cont</w:t>
      </w:r>
      <w:r w:rsidR="000D6F3F" w:rsidRPr="000C7FD5">
        <w:rPr>
          <w:rFonts w:ascii="Arial" w:hAnsi="Arial" w:cs="Arial"/>
          <w:color w:val="000000" w:themeColor="text1"/>
          <w:sz w:val="22"/>
          <w:szCs w:val="22"/>
        </w:rPr>
        <w:t>inua sin parar de moverse</w:t>
      </w:r>
      <w:r w:rsidR="00416C53" w:rsidRPr="000C7FD5">
        <w:rPr>
          <w:rFonts w:ascii="Arial" w:hAnsi="Arial" w:cs="Arial"/>
          <w:color w:val="000000" w:themeColor="text1"/>
          <w:sz w:val="22"/>
          <w:szCs w:val="22"/>
        </w:rPr>
        <w:t>, los integrantes serán guidado</w:t>
      </w:r>
      <w:r w:rsidR="000D6F3F" w:rsidRPr="000C7FD5">
        <w:rPr>
          <w:rFonts w:ascii="Arial" w:hAnsi="Arial" w:cs="Arial"/>
          <w:color w:val="000000" w:themeColor="text1"/>
          <w:sz w:val="22"/>
          <w:szCs w:val="22"/>
        </w:rPr>
        <w:t>s a través</w:t>
      </w:r>
      <w:r w:rsidR="0024518E" w:rsidRPr="000C7FD5">
        <w:rPr>
          <w:rFonts w:ascii="Arial" w:hAnsi="Arial" w:cs="Arial"/>
          <w:color w:val="000000" w:themeColor="text1"/>
          <w:sz w:val="22"/>
          <w:szCs w:val="22"/>
        </w:rPr>
        <w:t xml:space="preserve"> de</w:t>
      </w:r>
      <w:r w:rsidR="00416C53" w:rsidRPr="000C7FD5">
        <w:rPr>
          <w:rFonts w:ascii="Arial" w:hAnsi="Arial" w:cs="Arial"/>
          <w:color w:val="000000" w:themeColor="text1"/>
          <w:sz w:val="22"/>
          <w:szCs w:val="22"/>
        </w:rPr>
        <w:t xml:space="preserve"> imágenes y sensaciones</w:t>
      </w:r>
      <w:r w:rsidR="000D6F3F" w:rsidRPr="000C7FD5">
        <w:rPr>
          <w:rFonts w:ascii="Arial" w:hAnsi="Arial" w:cs="Arial"/>
          <w:color w:val="000000" w:themeColor="text1"/>
          <w:sz w:val="22"/>
          <w:szCs w:val="22"/>
        </w:rPr>
        <w:t xml:space="preserve"> para motivar el movimiento, pasando por una multitud de estados y texturas corporales.</w:t>
      </w:r>
    </w:p>
    <w:p w14:paraId="1C7AD548" w14:textId="53C267F9" w:rsidR="00416C53" w:rsidRPr="000C7FD5" w:rsidRDefault="00416C53" w:rsidP="005F518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7FD5">
        <w:rPr>
          <w:rFonts w:ascii="Arial" w:hAnsi="Arial" w:cs="Arial"/>
          <w:color w:val="000000" w:themeColor="text1"/>
          <w:sz w:val="22"/>
          <w:szCs w:val="22"/>
        </w:rPr>
        <w:t>El training focaliz</w:t>
      </w:r>
      <w:r w:rsidR="000D6F3F" w:rsidRPr="000C7FD5">
        <w:rPr>
          <w:rFonts w:ascii="Arial" w:hAnsi="Arial" w:cs="Arial"/>
          <w:color w:val="000000" w:themeColor="text1"/>
          <w:sz w:val="22"/>
          <w:szCs w:val="22"/>
        </w:rPr>
        <w:t>a en soltar bloqueos musculares, activar y desafiar al practicante para conectarlo con su imaginación, sentidos y tridimensionalidad.</w:t>
      </w:r>
      <w:r w:rsidRPr="000C7FD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EB77495" w14:textId="6C61444D" w:rsidR="000D6F3F" w:rsidRPr="000C7FD5" w:rsidRDefault="000D6F3F" w:rsidP="005F518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7FD5">
        <w:rPr>
          <w:rFonts w:ascii="Arial" w:hAnsi="Arial" w:cs="Arial"/>
          <w:color w:val="000000" w:themeColor="text1"/>
          <w:sz w:val="22"/>
          <w:szCs w:val="22"/>
        </w:rPr>
        <w:t>Las clases están inspi</w:t>
      </w:r>
      <w:r w:rsidR="0024518E" w:rsidRPr="000C7FD5">
        <w:rPr>
          <w:rFonts w:ascii="Arial" w:hAnsi="Arial" w:cs="Arial"/>
          <w:color w:val="000000" w:themeColor="text1"/>
          <w:sz w:val="22"/>
          <w:szCs w:val="22"/>
        </w:rPr>
        <w:t>radas del método Israelí Gaga e</w:t>
      </w:r>
      <w:r w:rsidRPr="000C7FD5">
        <w:rPr>
          <w:rFonts w:ascii="Arial" w:hAnsi="Arial" w:cs="Arial"/>
          <w:color w:val="000000" w:themeColor="text1"/>
          <w:sz w:val="22"/>
          <w:szCs w:val="22"/>
        </w:rPr>
        <w:t xml:space="preserve"> involucra además elementos propios del trabajo de movimiento de Thomas Bentin.</w:t>
      </w:r>
    </w:p>
    <w:p w14:paraId="71917813" w14:textId="77777777" w:rsidR="000D6F3F" w:rsidRPr="000C7FD5" w:rsidRDefault="000D6F3F" w:rsidP="005F518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729AA60" w14:textId="77777777" w:rsidR="000D6F3F" w:rsidRPr="000C7FD5" w:rsidRDefault="000D6F3F" w:rsidP="00B80EC8">
      <w:pPr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0" w:name="_GoBack"/>
      <w:bookmarkEnd w:id="0"/>
    </w:p>
    <w:p w14:paraId="48D46394" w14:textId="77777777" w:rsidR="006306AF" w:rsidRPr="000C7FD5" w:rsidRDefault="006306AF">
      <w:pPr>
        <w:rPr>
          <w:rFonts w:ascii="Arial" w:hAnsi="Arial" w:cs="Arial"/>
        </w:rPr>
      </w:pPr>
    </w:p>
    <w:sectPr w:rsidR="006306AF" w:rsidRPr="000C7FD5" w:rsidSect="006306A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C8"/>
    <w:rsid w:val="000C7FD5"/>
    <w:rsid w:val="000D6F3F"/>
    <w:rsid w:val="000D7E0F"/>
    <w:rsid w:val="001A6CC9"/>
    <w:rsid w:val="0024518E"/>
    <w:rsid w:val="0030267B"/>
    <w:rsid w:val="00416C53"/>
    <w:rsid w:val="00431773"/>
    <w:rsid w:val="005F518E"/>
    <w:rsid w:val="006306AF"/>
    <w:rsid w:val="0064734A"/>
    <w:rsid w:val="00B80EC8"/>
    <w:rsid w:val="00D01245"/>
    <w:rsid w:val="00DC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39228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EC8"/>
    <w:rPr>
      <w:rFonts w:ascii="Cambria" w:eastAsia="Cambria" w:hAnsi="Cambria" w:cs="Times New Roman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EC8"/>
    <w:rPr>
      <w:rFonts w:ascii="Cambria" w:eastAsia="Cambria" w:hAnsi="Cambria" w:cs="Times New Roman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Bentin</dc:creator>
  <cp:keywords/>
  <dc:description/>
  <cp:lastModifiedBy>Graciela Cornejo Sagredo</cp:lastModifiedBy>
  <cp:revision>8</cp:revision>
  <dcterms:created xsi:type="dcterms:W3CDTF">2013-03-01T12:50:00Z</dcterms:created>
  <dcterms:modified xsi:type="dcterms:W3CDTF">2014-03-05T14:12:00Z</dcterms:modified>
</cp:coreProperties>
</file>