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59" w:rsidRPr="00E92C05" w:rsidRDefault="00A70059" w:rsidP="00A7005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92C05">
        <w:rPr>
          <w:rFonts w:asciiTheme="majorHAnsi" w:hAnsiTheme="majorHAnsi" w:cs="Arial"/>
          <w:b/>
          <w:sz w:val="22"/>
          <w:szCs w:val="22"/>
        </w:rPr>
        <w:t>TALLER D</w:t>
      </w:r>
      <w:r w:rsidR="00E53EA3" w:rsidRPr="00E92C05">
        <w:rPr>
          <w:rFonts w:asciiTheme="majorHAnsi" w:hAnsiTheme="majorHAnsi" w:cs="Arial"/>
          <w:b/>
          <w:sz w:val="22"/>
          <w:szCs w:val="22"/>
        </w:rPr>
        <w:t xml:space="preserve">E DANZA INFANTIL </w:t>
      </w:r>
      <w:bookmarkStart w:id="0" w:name="_GoBack"/>
      <w:bookmarkEnd w:id="0"/>
    </w:p>
    <w:p w:rsidR="00E53EA3" w:rsidRPr="00E92C05" w:rsidRDefault="00F10C83" w:rsidP="00A70059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“DANZA Y CREATIVIDAD</w:t>
      </w:r>
      <w:r w:rsidR="00E53EA3" w:rsidRPr="00E92C05">
        <w:rPr>
          <w:rFonts w:asciiTheme="majorHAnsi" w:hAnsiTheme="majorHAnsi" w:cs="Arial"/>
          <w:b/>
          <w:sz w:val="22"/>
          <w:szCs w:val="22"/>
        </w:rPr>
        <w:t>”</w:t>
      </w:r>
    </w:p>
    <w:p w:rsidR="00A70059" w:rsidRPr="00E92C05" w:rsidRDefault="00A70059" w:rsidP="00A70059">
      <w:pPr>
        <w:jc w:val="center"/>
        <w:rPr>
          <w:rFonts w:asciiTheme="majorHAnsi" w:hAnsiTheme="majorHAnsi" w:cs="Arial"/>
          <w:sz w:val="22"/>
          <w:szCs w:val="22"/>
        </w:rPr>
      </w:pPr>
    </w:p>
    <w:p w:rsidR="00D41735" w:rsidRPr="00EE0CE4" w:rsidRDefault="00F10C83" w:rsidP="00A70059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EE0CE4">
        <w:rPr>
          <w:rFonts w:asciiTheme="majorHAnsi" w:hAnsiTheme="majorHAnsi" w:cs="Arial"/>
          <w:b/>
          <w:sz w:val="22"/>
          <w:szCs w:val="22"/>
          <w:u w:val="single"/>
        </w:rPr>
        <w:t>ALEJANDRA SALGADO</w:t>
      </w:r>
    </w:p>
    <w:p w:rsidR="00A70059" w:rsidRPr="00EE0CE4" w:rsidRDefault="00A70059">
      <w:pPr>
        <w:rPr>
          <w:rFonts w:asciiTheme="majorHAnsi" w:hAnsiTheme="majorHAnsi" w:cs="Arial"/>
          <w:sz w:val="22"/>
          <w:szCs w:val="22"/>
          <w:u w:val="single"/>
        </w:rPr>
      </w:pPr>
    </w:p>
    <w:p w:rsidR="00071BFA" w:rsidRPr="00E92C05" w:rsidRDefault="00071BFA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E92C05">
        <w:rPr>
          <w:rFonts w:asciiTheme="majorHAnsi" w:hAnsiTheme="majorHAnsi" w:cs="Arial"/>
          <w:b/>
          <w:sz w:val="22"/>
          <w:szCs w:val="22"/>
          <w:u w:val="single"/>
        </w:rPr>
        <w:t xml:space="preserve">Reseña </w:t>
      </w:r>
    </w:p>
    <w:p w:rsidR="00071BFA" w:rsidRPr="00E92C05" w:rsidRDefault="00071BFA">
      <w:pPr>
        <w:rPr>
          <w:rFonts w:asciiTheme="majorHAnsi" w:hAnsiTheme="majorHAnsi" w:cs="Arial"/>
          <w:sz w:val="22"/>
          <w:szCs w:val="22"/>
        </w:rPr>
      </w:pPr>
    </w:p>
    <w:p w:rsidR="00071BFA" w:rsidRPr="00E92C05" w:rsidRDefault="00071BFA" w:rsidP="00A70059">
      <w:pPr>
        <w:jc w:val="both"/>
        <w:rPr>
          <w:rFonts w:asciiTheme="majorHAnsi" w:hAnsiTheme="majorHAnsi" w:cs="Arial"/>
          <w:sz w:val="22"/>
          <w:szCs w:val="22"/>
        </w:rPr>
      </w:pPr>
      <w:r w:rsidRPr="00E92C05">
        <w:rPr>
          <w:rFonts w:asciiTheme="majorHAnsi" w:hAnsiTheme="majorHAnsi" w:cs="Arial"/>
          <w:sz w:val="22"/>
          <w:szCs w:val="22"/>
        </w:rPr>
        <w:t>Este taller de danza infantil, orientado a niños entre 5 y 8 años de edad, se plantea como una instancia de exploración y desarrollo de la creatividad, donde el conocimiento del propio cuerpo</w:t>
      </w:r>
      <w:r w:rsidR="003F0782" w:rsidRPr="00E92C05">
        <w:rPr>
          <w:rFonts w:asciiTheme="majorHAnsi" w:hAnsiTheme="majorHAnsi" w:cs="Arial"/>
          <w:sz w:val="22"/>
          <w:szCs w:val="22"/>
        </w:rPr>
        <w:t xml:space="preserve"> y </w:t>
      </w:r>
      <w:r w:rsidRPr="00E92C05">
        <w:rPr>
          <w:rFonts w:asciiTheme="majorHAnsi" w:hAnsiTheme="majorHAnsi" w:cs="Arial"/>
          <w:sz w:val="22"/>
          <w:szCs w:val="22"/>
        </w:rPr>
        <w:t>sus distintas posibilidades</w:t>
      </w:r>
      <w:r w:rsidR="003F0782" w:rsidRPr="00E92C05">
        <w:rPr>
          <w:rFonts w:asciiTheme="majorHAnsi" w:hAnsiTheme="majorHAnsi" w:cs="Arial"/>
          <w:sz w:val="22"/>
          <w:szCs w:val="22"/>
        </w:rPr>
        <w:t xml:space="preserve"> </w:t>
      </w:r>
      <w:r w:rsidRPr="00E92C05">
        <w:rPr>
          <w:rFonts w:asciiTheme="majorHAnsi" w:hAnsiTheme="majorHAnsi" w:cs="Arial"/>
          <w:sz w:val="22"/>
          <w:szCs w:val="22"/>
        </w:rPr>
        <w:t>son el principal medio de</w:t>
      </w:r>
      <w:r w:rsidR="003F0782" w:rsidRPr="00E92C05">
        <w:rPr>
          <w:rFonts w:asciiTheme="majorHAnsi" w:hAnsiTheme="majorHAnsi" w:cs="Arial"/>
          <w:sz w:val="22"/>
          <w:szCs w:val="22"/>
        </w:rPr>
        <w:t xml:space="preserve"> aprendizaje</w:t>
      </w:r>
      <w:r w:rsidRPr="00E92C05">
        <w:rPr>
          <w:rFonts w:asciiTheme="majorHAnsi" w:hAnsiTheme="majorHAnsi" w:cs="Arial"/>
          <w:sz w:val="22"/>
          <w:szCs w:val="22"/>
        </w:rPr>
        <w:t>. Pa</w:t>
      </w:r>
      <w:r w:rsidR="003F0782" w:rsidRPr="00E92C05">
        <w:rPr>
          <w:rFonts w:asciiTheme="majorHAnsi" w:hAnsiTheme="majorHAnsi" w:cs="Arial"/>
          <w:sz w:val="22"/>
          <w:szCs w:val="22"/>
        </w:rPr>
        <w:t>ra ello, se basa en experiencias</w:t>
      </w:r>
      <w:r w:rsidRPr="00E92C05">
        <w:rPr>
          <w:rFonts w:asciiTheme="majorHAnsi" w:hAnsiTheme="majorHAnsi" w:cs="Arial"/>
          <w:sz w:val="22"/>
          <w:szCs w:val="22"/>
        </w:rPr>
        <w:t xml:space="preserve"> lúdicas de interacción con los compañeros y diversos materiales, que acercarán a los participantes a la dimensión espacial y temporal del movimiento por medio de la imaginación.</w:t>
      </w:r>
      <w:r w:rsidR="003F0782" w:rsidRPr="00E92C05">
        <w:rPr>
          <w:rFonts w:asciiTheme="majorHAnsi" w:hAnsiTheme="majorHAnsi" w:cs="Arial"/>
          <w:sz w:val="22"/>
          <w:szCs w:val="22"/>
        </w:rPr>
        <w:t xml:space="preserve"> </w:t>
      </w:r>
      <w:r w:rsidRPr="00E92C05">
        <w:rPr>
          <w:rFonts w:asciiTheme="majorHAnsi" w:hAnsiTheme="majorHAnsi" w:cs="Arial"/>
          <w:sz w:val="22"/>
          <w:szCs w:val="22"/>
        </w:rPr>
        <w:t xml:space="preserve"> </w:t>
      </w:r>
    </w:p>
    <w:p w:rsidR="00071BFA" w:rsidRPr="00E92C05" w:rsidRDefault="00071BFA" w:rsidP="00A70059">
      <w:pPr>
        <w:jc w:val="both"/>
        <w:rPr>
          <w:rFonts w:asciiTheme="majorHAnsi" w:hAnsiTheme="majorHAnsi" w:cs="Arial"/>
          <w:sz w:val="22"/>
          <w:szCs w:val="22"/>
        </w:rPr>
      </w:pPr>
    </w:p>
    <w:p w:rsidR="00071BFA" w:rsidRPr="00E92C05" w:rsidRDefault="00071BFA" w:rsidP="00A70059">
      <w:pPr>
        <w:jc w:val="both"/>
        <w:rPr>
          <w:rFonts w:asciiTheme="majorHAnsi" w:hAnsiTheme="majorHAnsi" w:cs="Arial"/>
          <w:sz w:val="22"/>
          <w:szCs w:val="22"/>
        </w:rPr>
      </w:pPr>
    </w:p>
    <w:p w:rsidR="00071BFA" w:rsidRPr="00E92C05" w:rsidRDefault="00071BFA" w:rsidP="00A70059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E92C05">
        <w:rPr>
          <w:rFonts w:asciiTheme="majorHAnsi" w:hAnsiTheme="majorHAnsi" w:cs="Arial"/>
          <w:b/>
          <w:sz w:val="22"/>
          <w:szCs w:val="22"/>
          <w:u w:val="single"/>
        </w:rPr>
        <w:t>Objetivos</w:t>
      </w:r>
    </w:p>
    <w:p w:rsidR="00E53EA3" w:rsidRPr="00E92C05" w:rsidRDefault="00E53EA3" w:rsidP="00A70059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A70059" w:rsidRPr="00E92C05" w:rsidRDefault="00A70059" w:rsidP="00A7005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E92C05">
        <w:rPr>
          <w:rFonts w:asciiTheme="majorHAnsi" w:hAnsiTheme="majorHAnsi" w:cs="Arial"/>
          <w:sz w:val="22"/>
          <w:szCs w:val="22"/>
        </w:rPr>
        <w:t>Ampliar las posibilidades expresivas del propio cuerpo en movimiento.</w:t>
      </w:r>
    </w:p>
    <w:p w:rsidR="00E53EA3" w:rsidRPr="00E92C05" w:rsidRDefault="00E53EA3" w:rsidP="00E53EA3">
      <w:pPr>
        <w:pStyle w:val="Prrafodelista"/>
        <w:jc w:val="both"/>
        <w:rPr>
          <w:rFonts w:asciiTheme="majorHAnsi" w:hAnsiTheme="majorHAnsi" w:cs="Arial"/>
          <w:sz w:val="22"/>
          <w:szCs w:val="22"/>
        </w:rPr>
      </w:pPr>
    </w:p>
    <w:p w:rsidR="003F0782" w:rsidRPr="00E92C05" w:rsidRDefault="00071BFA" w:rsidP="00A7005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E92C05">
        <w:rPr>
          <w:rFonts w:asciiTheme="majorHAnsi" w:hAnsiTheme="majorHAnsi" w:cs="Arial"/>
          <w:sz w:val="22"/>
          <w:szCs w:val="22"/>
        </w:rPr>
        <w:t>Desarrollar la imaginación, la iniciativa</w:t>
      </w:r>
      <w:r w:rsidR="00A70059" w:rsidRPr="00E92C05">
        <w:rPr>
          <w:rFonts w:asciiTheme="majorHAnsi" w:hAnsiTheme="majorHAnsi" w:cs="Arial"/>
          <w:sz w:val="22"/>
          <w:szCs w:val="22"/>
        </w:rPr>
        <w:t>, la memoria</w:t>
      </w:r>
      <w:r w:rsidRPr="00E92C05">
        <w:rPr>
          <w:rFonts w:asciiTheme="majorHAnsi" w:hAnsiTheme="majorHAnsi" w:cs="Arial"/>
          <w:sz w:val="22"/>
          <w:szCs w:val="22"/>
        </w:rPr>
        <w:t xml:space="preserve"> y la capacidad</w:t>
      </w:r>
      <w:r w:rsidR="003F0782" w:rsidRPr="00E92C05">
        <w:rPr>
          <w:rFonts w:asciiTheme="majorHAnsi" w:hAnsiTheme="majorHAnsi" w:cs="Arial"/>
          <w:sz w:val="22"/>
          <w:szCs w:val="22"/>
        </w:rPr>
        <w:t xml:space="preserve"> de resolver problemas en </w:t>
      </w:r>
      <w:r w:rsidRPr="00E92C05">
        <w:rPr>
          <w:rFonts w:asciiTheme="majorHAnsi" w:hAnsiTheme="majorHAnsi" w:cs="Arial"/>
          <w:sz w:val="22"/>
          <w:szCs w:val="22"/>
        </w:rPr>
        <w:t>el despliegue de la corporalidad.</w:t>
      </w:r>
    </w:p>
    <w:p w:rsidR="00E53EA3" w:rsidRPr="00E92C05" w:rsidRDefault="00E53EA3" w:rsidP="00E53EA3">
      <w:pPr>
        <w:jc w:val="both"/>
        <w:rPr>
          <w:rFonts w:asciiTheme="majorHAnsi" w:hAnsiTheme="majorHAnsi" w:cs="Arial"/>
          <w:sz w:val="22"/>
          <w:szCs w:val="22"/>
        </w:rPr>
      </w:pPr>
    </w:p>
    <w:p w:rsidR="00A70059" w:rsidRPr="00E92C05" w:rsidRDefault="00A70059" w:rsidP="00A7005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E92C05">
        <w:rPr>
          <w:rFonts w:asciiTheme="majorHAnsi" w:hAnsiTheme="majorHAnsi" w:cs="Arial"/>
          <w:sz w:val="22"/>
          <w:szCs w:val="22"/>
        </w:rPr>
        <w:t>Participar de forma activa y colaborativa en trabajos creativos grupales.</w:t>
      </w:r>
    </w:p>
    <w:p w:rsidR="00A70059" w:rsidRPr="00E92C05" w:rsidRDefault="00A70059" w:rsidP="00A70059">
      <w:pPr>
        <w:rPr>
          <w:rFonts w:asciiTheme="majorHAnsi" w:hAnsiTheme="majorHAnsi" w:cs="Arial"/>
          <w:sz w:val="22"/>
          <w:szCs w:val="22"/>
        </w:rPr>
      </w:pPr>
    </w:p>
    <w:p w:rsidR="00E92C05" w:rsidRPr="00E92C05" w:rsidRDefault="00E92C05" w:rsidP="00A70059">
      <w:pPr>
        <w:rPr>
          <w:rFonts w:asciiTheme="majorHAnsi" w:hAnsiTheme="majorHAnsi" w:cs="Arial"/>
          <w:sz w:val="22"/>
          <w:szCs w:val="22"/>
        </w:rPr>
      </w:pPr>
    </w:p>
    <w:p w:rsidR="00071BFA" w:rsidRPr="00E92C05" w:rsidRDefault="00E53EA3" w:rsidP="00A70059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E92C05">
        <w:rPr>
          <w:rFonts w:asciiTheme="majorHAnsi" w:hAnsiTheme="majorHAnsi" w:cs="Arial"/>
          <w:b/>
          <w:sz w:val="22"/>
          <w:szCs w:val="22"/>
          <w:u w:val="single"/>
        </w:rPr>
        <w:t>Requerimientos:</w:t>
      </w:r>
    </w:p>
    <w:p w:rsidR="00E53EA3" w:rsidRPr="00E92C05" w:rsidRDefault="00E53EA3" w:rsidP="00A70059">
      <w:pPr>
        <w:rPr>
          <w:rFonts w:asciiTheme="majorHAnsi" w:hAnsiTheme="majorHAnsi" w:cs="Arial"/>
          <w:sz w:val="22"/>
          <w:szCs w:val="22"/>
        </w:rPr>
      </w:pPr>
    </w:p>
    <w:p w:rsidR="00D41735" w:rsidRPr="00E92C05" w:rsidRDefault="00D41735" w:rsidP="00E92C05">
      <w:pPr>
        <w:pStyle w:val="Prrafodelista"/>
        <w:numPr>
          <w:ilvl w:val="0"/>
          <w:numId w:val="1"/>
        </w:numPr>
        <w:rPr>
          <w:rFonts w:asciiTheme="majorHAnsi" w:eastAsia="Times New Roman" w:hAnsiTheme="majorHAnsi"/>
          <w:sz w:val="22"/>
          <w:szCs w:val="22"/>
        </w:rPr>
      </w:pPr>
      <w:r w:rsidRPr="00E92C05">
        <w:rPr>
          <w:rFonts w:asciiTheme="majorHAnsi" w:eastAsia="Times New Roman" w:hAnsiTheme="majorHAnsi"/>
          <w:sz w:val="22"/>
          <w:szCs w:val="22"/>
        </w:rPr>
        <w:t>Llevar ropa cómoda (por ejemplo, buzo) y calcetines gruesos.</w:t>
      </w:r>
    </w:p>
    <w:p w:rsidR="00E53EA3" w:rsidRPr="00E92C05" w:rsidRDefault="00E53EA3" w:rsidP="00A70059">
      <w:pPr>
        <w:rPr>
          <w:rFonts w:asciiTheme="majorHAnsi" w:hAnsiTheme="majorHAnsi" w:cs="Arial"/>
          <w:sz w:val="22"/>
          <w:szCs w:val="22"/>
        </w:rPr>
      </w:pPr>
    </w:p>
    <w:p w:rsidR="00D41735" w:rsidRPr="00E92C05" w:rsidRDefault="00D41735" w:rsidP="00A70059">
      <w:pPr>
        <w:rPr>
          <w:rFonts w:asciiTheme="majorHAnsi" w:hAnsiTheme="majorHAnsi" w:cs="Arial"/>
          <w:sz w:val="22"/>
          <w:szCs w:val="22"/>
        </w:rPr>
      </w:pPr>
    </w:p>
    <w:p w:rsidR="00D41735" w:rsidRPr="00E92C05" w:rsidRDefault="00D41735" w:rsidP="00A70059">
      <w:pPr>
        <w:rPr>
          <w:rFonts w:asciiTheme="majorHAnsi" w:hAnsiTheme="majorHAnsi" w:cs="Arial"/>
          <w:sz w:val="22"/>
          <w:szCs w:val="22"/>
        </w:rPr>
      </w:pPr>
    </w:p>
    <w:p w:rsidR="00D41735" w:rsidRPr="00E92C05" w:rsidRDefault="00D41735" w:rsidP="00A70059">
      <w:pPr>
        <w:rPr>
          <w:rFonts w:asciiTheme="majorHAnsi" w:hAnsiTheme="majorHAnsi" w:cs="Arial"/>
          <w:sz w:val="22"/>
          <w:szCs w:val="22"/>
        </w:rPr>
      </w:pPr>
    </w:p>
    <w:p w:rsidR="00D41735" w:rsidRPr="00E92C05" w:rsidRDefault="00D41735" w:rsidP="00D41735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E92C05">
        <w:rPr>
          <w:rFonts w:asciiTheme="majorHAnsi" w:hAnsiTheme="majorHAnsi" w:cs="Arial"/>
          <w:b/>
          <w:sz w:val="22"/>
          <w:szCs w:val="22"/>
        </w:rPr>
        <w:t>Reseña Curricular</w:t>
      </w:r>
    </w:p>
    <w:p w:rsidR="00D41735" w:rsidRPr="00E92C05" w:rsidRDefault="00D41735" w:rsidP="00D41735">
      <w:pPr>
        <w:jc w:val="both"/>
        <w:rPr>
          <w:rFonts w:asciiTheme="majorHAnsi" w:hAnsiTheme="majorHAnsi" w:cs="Arial"/>
          <w:sz w:val="22"/>
          <w:szCs w:val="22"/>
        </w:rPr>
      </w:pPr>
    </w:p>
    <w:p w:rsidR="00F10C83" w:rsidRDefault="00D41735" w:rsidP="00D41735">
      <w:pPr>
        <w:jc w:val="both"/>
        <w:rPr>
          <w:rFonts w:asciiTheme="majorHAnsi" w:hAnsiTheme="majorHAnsi" w:cs="Arial"/>
          <w:sz w:val="22"/>
          <w:szCs w:val="22"/>
        </w:rPr>
      </w:pPr>
      <w:r w:rsidRPr="00E92C05">
        <w:rPr>
          <w:rFonts w:asciiTheme="majorHAnsi" w:hAnsiTheme="majorHAnsi" w:cs="Arial"/>
          <w:sz w:val="22"/>
          <w:szCs w:val="22"/>
        </w:rPr>
        <w:t xml:space="preserve">Alejandra Patricia Salgado Núñez, egresada de la carrera de Licenciatura en Artes con mención en Danza de la Facultad de Artes de la Universidad de Chile y titulada de Profesora Especializada en Danza en la misma casa de estudios, ha desarrollado su trabajo docente e investigativo principalmente en educación infantil, y en la integración de la educación artística a la educación formal chilena. Su publicación más importante es el libro “Atando Madejas, propuesta de análisis crítico para el mejoramiento curricular de las escuelas artísticas” (Marzo, 2012) financiado por el ex - FNEA. </w:t>
      </w:r>
    </w:p>
    <w:p w:rsidR="00D41735" w:rsidRPr="00E92C05" w:rsidRDefault="00D41735" w:rsidP="00D41735">
      <w:pPr>
        <w:jc w:val="both"/>
        <w:rPr>
          <w:rFonts w:asciiTheme="majorHAnsi" w:hAnsiTheme="majorHAnsi" w:cs="Arial"/>
          <w:sz w:val="22"/>
          <w:szCs w:val="22"/>
        </w:rPr>
      </w:pPr>
      <w:r w:rsidRPr="00E92C05">
        <w:rPr>
          <w:rFonts w:asciiTheme="majorHAnsi" w:hAnsiTheme="majorHAnsi" w:cs="Arial"/>
          <w:sz w:val="22"/>
          <w:szCs w:val="22"/>
        </w:rPr>
        <w:t>Ha realizado clases de danza en establecimientos educacionales</w:t>
      </w:r>
      <w:r w:rsidR="00E25BE7">
        <w:rPr>
          <w:rFonts w:asciiTheme="majorHAnsi" w:hAnsiTheme="majorHAnsi" w:cs="Arial"/>
          <w:sz w:val="22"/>
          <w:szCs w:val="22"/>
        </w:rPr>
        <w:t xml:space="preserve"> municipales y particulares en Educación </w:t>
      </w:r>
      <w:proofErr w:type="spellStart"/>
      <w:r w:rsidR="00E25BE7">
        <w:rPr>
          <w:rFonts w:asciiTheme="majorHAnsi" w:hAnsiTheme="majorHAnsi" w:cs="Arial"/>
          <w:sz w:val="22"/>
          <w:szCs w:val="22"/>
        </w:rPr>
        <w:t>Parvularia</w:t>
      </w:r>
      <w:proofErr w:type="spellEnd"/>
      <w:r w:rsidR="00E25BE7">
        <w:rPr>
          <w:rFonts w:asciiTheme="majorHAnsi" w:hAnsiTheme="majorHAnsi" w:cs="Arial"/>
          <w:sz w:val="22"/>
          <w:szCs w:val="22"/>
        </w:rPr>
        <w:t xml:space="preserve"> y B</w:t>
      </w:r>
      <w:r w:rsidRPr="00E92C05">
        <w:rPr>
          <w:rFonts w:asciiTheme="majorHAnsi" w:hAnsiTheme="majorHAnsi" w:cs="Arial"/>
          <w:sz w:val="22"/>
          <w:szCs w:val="22"/>
        </w:rPr>
        <w:t xml:space="preserve">ásica. Ha sido parte del equipo docente a cargo del programa de Formación Regional del Área  de Danza del CNCA (2012-2013). Recientemente, fue becada para asistir al seminario “Los potenciales bailarines, estrategias para enseñar a aprehender” dictado por Juan </w:t>
      </w:r>
      <w:proofErr w:type="spellStart"/>
      <w:r w:rsidRPr="00E92C05">
        <w:rPr>
          <w:rFonts w:asciiTheme="majorHAnsi" w:hAnsiTheme="majorHAnsi" w:cs="Arial"/>
          <w:sz w:val="22"/>
          <w:szCs w:val="22"/>
        </w:rPr>
        <w:t>Onofri</w:t>
      </w:r>
      <w:proofErr w:type="spellEnd"/>
      <w:r w:rsidRPr="00E92C05">
        <w:rPr>
          <w:rFonts w:asciiTheme="majorHAnsi" w:hAnsiTheme="majorHAnsi" w:cs="Arial"/>
          <w:sz w:val="22"/>
          <w:szCs w:val="22"/>
        </w:rPr>
        <w:t xml:space="preserve"> (Argentina) en el marco del festival Movimiento Sur (Valparaíso, noviembre 2013).</w:t>
      </w:r>
    </w:p>
    <w:p w:rsidR="00D41735" w:rsidRPr="00E92C05" w:rsidRDefault="00D41735" w:rsidP="00D41735">
      <w:pPr>
        <w:jc w:val="both"/>
        <w:rPr>
          <w:rFonts w:asciiTheme="majorHAnsi" w:hAnsiTheme="majorHAnsi" w:cs="Arial"/>
          <w:sz w:val="22"/>
          <w:szCs w:val="22"/>
        </w:rPr>
      </w:pPr>
    </w:p>
    <w:sectPr w:rsidR="00D41735" w:rsidRPr="00E92C05" w:rsidSect="00071BF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98D"/>
    <w:multiLevelType w:val="hybridMultilevel"/>
    <w:tmpl w:val="6574A3E2"/>
    <w:lvl w:ilvl="0" w:tplc="AE64A8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1BFA"/>
    <w:rsid w:val="00005DA2"/>
    <w:rsid w:val="00071BFA"/>
    <w:rsid w:val="003F0782"/>
    <w:rsid w:val="00A70059"/>
    <w:rsid w:val="00CD1EC8"/>
    <w:rsid w:val="00D41735"/>
    <w:rsid w:val="00E25BE7"/>
    <w:rsid w:val="00E53EA3"/>
    <w:rsid w:val="00E92C05"/>
    <w:rsid w:val="00EE0CE4"/>
    <w:rsid w:val="00F10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C84986"/>
    <w:pPr>
      <w:ind w:left="240" w:hanging="240"/>
    </w:pPr>
  </w:style>
  <w:style w:type="paragraph" w:styleId="Ttulodendice">
    <w:name w:val="index heading"/>
    <w:basedOn w:val="Normal"/>
    <w:next w:val="ndice1"/>
    <w:rsid w:val="00C84986"/>
    <w:rPr>
      <w:rFonts w:ascii="Arial" w:eastAsiaTheme="majorEastAsia" w:hAnsi="Arial" w:cstheme="majorBidi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C84986"/>
    <w:pPr>
      <w:spacing w:before="120"/>
    </w:pPr>
    <w:rPr>
      <w:rFonts w:ascii="Arial" w:eastAsia="Cambria" w:hAnsi="Arial" w:cs="Times New Roman"/>
      <w:b/>
      <w:color w:val="548DD4"/>
      <w:sz w:val="36"/>
    </w:rPr>
  </w:style>
  <w:style w:type="paragraph" w:styleId="Prrafodelista">
    <w:name w:val="List Paragraph"/>
    <w:basedOn w:val="Normal"/>
    <w:uiPriority w:val="34"/>
    <w:qFormat/>
    <w:rsid w:val="0007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AALM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Graciela Cornejo Sagredo</cp:lastModifiedBy>
  <cp:revision>9</cp:revision>
  <dcterms:created xsi:type="dcterms:W3CDTF">2014-02-02T01:41:00Z</dcterms:created>
  <dcterms:modified xsi:type="dcterms:W3CDTF">2014-03-06T14:47:00Z</dcterms:modified>
</cp:coreProperties>
</file>