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D9" w:rsidRPr="005124AC" w:rsidRDefault="00E000D9" w:rsidP="005124AC">
      <w:pPr>
        <w:spacing w:after="0" w:line="240" w:lineRule="auto"/>
        <w:jc w:val="both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-18pt;width:153pt;height:102.65pt;z-index:-251657728">
            <v:imagedata r:id="rId5" o:title=""/>
          </v:shape>
        </w:pict>
      </w:r>
      <w:r>
        <w:rPr>
          <w:noProof/>
          <w:lang w:val="en-US"/>
        </w:rPr>
        <w:pict>
          <v:shape id="1 Imagen" o:spid="_x0000_s1027" type="#_x0000_t75" alt="descarga.jpg" style="position:absolute;left:0;text-align:left;margin-left:333pt;margin-top:0;width:108pt;height:60.65pt;z-index:251657728;visibility:visible">
            <v:imagedata r:id="rId6" o:title=""/>
          </v:shape>
        </w:pict>
      </w:r>
      <w:r>
        <w:rPr>
          <w:noProof/>
          <w:lang w:val="en-US"/>
        </w:rPr>
        <w:pict>
          <v:shape id="0 Imagen" o:spid="_x0000_s1028" type="#_x0000_t75" alt="Color_Atacama.JPG" style="position:absolute;left:0;text-align:left;margin-left:-9pt;margin-top:-9pt;width:75.95pt;height:69pt;z-index:251656704;visibility:visible">
            <v:imagedata r:id="rId7" o:title=""/>
          </v:shape>
        </w:pict>
      </w:r>
    </w:p>
    <w:p w:rsidR="00E000D9" w:rsidRPr="005124AC" w:rsidRDefault="00E000D9" w:rsidP="005124AC">
      <w:pPr>
        <w:spacing w:after="0" w:line="240" w:lineRule="auto"/>
        <w:jc w:val="both"/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FICHA DE POSTULACIÓN</w:t>
      </w:r>
    </w:p>
    <w:p w:rsidR="00E000D9" w:rsidRDefault="00E000D9" w:rsidP="005124AC">
      <w:pPr>
        <w:spacing w:after="0" w:line="240" w:lineRule="auto"/>
        <w:jc w:val="both"/>
      </w:pPr>
    </w:p>
    <w:p w:rsidR="00E000D9" w:rsidRPr="005124AC" w:rsidRDefault="00E000D9" w:rsidP="005124AC">
      <w:pPr>
        <w:spacing w:after="0" w:line="240" w:lineRule="auto"/>
        <w:jc w:val="both"/>
      </w:pPr>
      <w:r w:rsidRPr="005124AC">
        <w:t xml:space="preserve">Taller </w:t>
      </w:r>
      <w:r>
        <w:t xml:space="preserve">de Iluminación Teatral.  </w:t>
      </w:r>
    </w:p>
    <w:p w:rsidR="00E000D9" w:rsidRPr="005124AC" w:rsidRDefault="00E000D9" w:rsidP="005124AC">
      <w:pPr>
        <w:spacing w:after="0" w:line="240" w:lineRule="auto"/>
        <w:jc w:val="both"/>
        <w:rPr>
          <w:color w:val="404040"/>
        </w:rPr>
      </w:pPr>
      <w:r w:rsidRPr="005124AC">
        <w:rPr>
          <w:color w:val="404040"/>
        </w:rPr>
        <w:t xml:space="preserve">Consejo </w:t>
      </w:r>
      <w:r>
        <w:rPr>
          <w:color w:val="404040"/>
        </w:rPr>
        <w:t xml:space="preserve">Nacional </w:t>
      </w:r>
      <w:r w:rsidRPr="005124AC">
        <w:rPr>
          <w:color w:val="404040"/>
        </w:rPr>
        <w:t xml:space="preserve">de </w:t>
      </w:r>
      <w:smartTag w:uri="urn:schemas-microsoft-com:office:smarttags" w:element="PersonName">
        <w:smartTagPr>
          <w:attr w:name="ProductID" w:val="la Cultura"/>
        </w:smartTagPr>
        <w:r w:rsidRPr="005124AC">
          <w:rPr>
            <w:color w:val="404040"/>
          </w:rPr>
          <w:t>la Cultura</w:t>
        </w:r>
      </w:smartTag>
      <w:r w:rsidRPr="005124AC">
        <w:rPr>
          <w:color w:val="404040"/>
        </w:rPr>
        <w:t xml:space="preserve"> y las Artes</w:t>
      </w:r>
      <w:r>
        <w:rPr>
          <w:color w:val="404040"/>
        </w:rPr>
        <w:t>, Atacama</w:t>
      </w:r>
      <w:r w:rsidRPr="005124AC">
        <w:rPr>
          <w:color w:val="404040"/>
        </w:rPr>
        <w:t xml:space="preserve"> – </w:t>
      </w:r>
      <w:r>
        <w:rPr>
          <w:color w:val="404040"/>
        </w:rPr>
        <w:t xml:space="preserve">Teatro Municipal de Santiago  - </w:t>
      </w:r>
      <w:r w:rsidRPr="005124AC">
        <w:rPr>
          <w:color w:val="404040"/>
        </w:rPr>
        <w:t>Ilustre Municipalidad de Copiapó.</w:t>
      </w:r>
    </w:p>
    <w:p w:rsidR="00E000D9" w:rsidRPr="005124AC" w:rsidRDefault="00E000D9" w:rsidP="005124AC">
      <w:pPr>
        <w:spacing w:after="0" w:line="240" w:lineRule="auto"/>
        <w:jc w:val="both"/>
        <w:rPr>
          <w:color w:val="404040"/>
        </w:rPr>
      </w:pPr>
    </w:p>
    <w:p w:rsidR="00E000D9" w:rsidRPr="005124AC" w:rsidRDefault="00E000D9" w:rsidP="005124AC">
      <w:pPr>
        <w:spacing w:after="0" w:line="240" w:lineRule="auto"/>
        <w:jc w:val="both"/>
        <w:rPr>
          <w:color w:val="404040"/>
        </w:rPr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  <w:r>
        <w:rPr>
          <w:b/>
        </w:rPr>
        <w:t xml:space="preserve">Presentación del </w:t>
      </w:r>
      <w:r w:rsidRPr="005124AC">
        <w:rPr>
          <w:b/>
        </w:rPr>
        <w:t>Taller:</w:t>
      </w:r>
    </w:p>
    <w:p w:rsidR="00E000D9" w:rsidRDefault="00E000D9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</w:p>
    <w:p w:rsidR="00E000D9" w:rsidRDefault="00E000D9" w:rsidP="003F2819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ES"/>
        </w:rPr>
      </w:pPr>
      <w:r w:rsidRPr="005124AC">
        <w:rPr>
          <w:rFonts w:cs="Arial"/>
          <w:color w:val="222222"/>
          <w:lang w:val="es-MX"/>
        </w:rPr>
        <w:t xml:space="preserve">Entregar a los alumnos herramientas básicas para el trabajo </w:t>
      </w:r>
      <w:r>
        <w:rPr>
          <w:rFonts w:cs="Arial"/>
          <w:color w:val="222222"/>
          <w:lang w:val="es-MX"/>
        </w:rPr>
        <w:t xml:space="preserve">de </w:t>
      </w:r>
      <w:r w:rsidRPr="003F2819">
        <w:rPr>
          <w:rFonts w:cs="Arial"/>
          <w:color w:val="222222"/>
          <w:lang w:val="es-ES"/>
        </w:rPr>
        <w:t>diseñ</w:t>
      </w:r>
      <w:r>
        <w:rPr>
          <w:rFonts w:cs="Arial"/>
          <w:color w:val="222222"/>
          <w:lang w:val="es-ES"/>
        </w:rPr>
        <w:t>o</w:t>
      </w:r>
      <w:r w:rsidRPr="003F2819">
        <w:rPr>
          <w:rFonts w:cs="Arial"/>
          <w:color w:val="222222"/>
          <w:lang w:val="es-ES"/>
        </w:rPr>
        <w:t xml:space="preserve"> de iluminación</w:t>
      </w:r>
      <w:r>
        <w:rPr>
          <w:rFonts w:cs="Arial"/>
          <w:color w:val="222222"/>
          <w:lang w:val="es-ES"/>
        </w:rPr>
        <w:t xml:space="preserve">. Esta persona es </w:t>
      </w:r>
      <w:r w:rsidRPr="003F2819">
        <w:rPr>
          <w:rFonts w:cs="Arial"/>
          <w:color w:val="222222"/>
          <w:lang w:val="es-ES"/>
        </w:rPr>
        <w:t>l</w:t>
      </w:r>
      <w:r>
        <w:rPr>
          <w:rFonts w:cs="Arial"/>
          <w:color w:val="222222"/>
          <w:lang w:val="es-ES"/>
        </w:rPr>
        <w:t>a</w:t>
      </w:r>
      <w:r w:rsidRPr="003F2819">
        <w:rPr>
          <w:rFonts w:cs="Arial"/>
          <w:color w:val="222222"/>
          <w:lang w:val="es-ES"/>
        </w:rPr>
        <w:t xml:space="preserve"> encargad</w:t>
      </w:r>
      <w:r>
        <w:rPr>
          <w:rFonts w:cs="Arial"/>
          <w:color w:val="222222"/>
          <w:lang w:val="es-ES"/>
        </w:rPr>
        <w:t>a</w:t>
      </w:r>
      <w:r w:rsidRPr="003F2819">
        <w:rPr>
          <w:rFonts w:cs="Arial"/>
          <w:color w:val="222222"/>
          <w:lang w:val="es-ES"/>
        </w:rPr>
        <w:t xml:space="preserve"> de la atmósfera en la puesta en escena, su misión es transmitir sensaciones e ideas, motivos y situaciones que estén comprometidas con la obra, tiene que también hacer ver las ideas que tiene el regisseur o director, coreógrafo, etc. Complementarse con la escenografía y el vestuario, así como también con el texto o la música, el movimiento, etc. </w:t>
      </w:r>
    </w:p>
    <w:p w:rsidR="00E000D9" w:rsidRDefault="00E000D9" w:rsidP="003F2819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ES"/>
        </w:rPr>
      </w:pPr>
    </w:p>
    <w:p w:rsidR="00E000D9" w:rsidRDefault="00E000D9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  <w:r w:rsidRPr="003F2819">
        <w:rPr>
          <w:rFonts w:cs="Arial"/>
          <w:color w:val="222222"/>
          <w:lang w:val="es-ES"/>
        </w:rPr>
        <w:t xml:space="preserve">En breve es el que genera la amalgama del espectáculo, es el crea la unificación de todas las partes que componen un espectáculo, canto, baile, texto, música, texturas formas, colores, sensaciones, </w:t>
      </w:r>
      <w:r>
        <w:rPr>
          <w:rFonts w:cs="Arial"/>
          <w:color w:val="222222"/>
          <w:lang w:val="es-ES"/>
        </w:rPr>
        <w:t>etc</w:t>
      </w:r>
      <w:r w:rsidRPr="005124AC">
        <w:rPr>
          <w:rFonts w:cs="Arial"/>
          <w:color w:val="222222"/>
          <w:lang w:val="es-MX"/>
        </w:rPr>
        <w:t>.</w:t>
      </w:r>
      <w:r>
        <w:rPr>
          <w:rFonts w:cs="Arial"/>
          <w:color w:val="222222"/>
          <w:lang w:val="es-MX"/>
        </w:rPr>
        <w:t xml:space="preserve">  </w:t>
      </w:r>
    </w:p>
    <w:p w:rsidR="00E000D9" w:rsidRDefault="00E000D9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</w:p>
    <w:p w:rsidR="00E000D9" w:rsidRDefault="00E000D9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  <w:r>
        <w:rPr>
          <w:rFonts w:cs="Arial"/>
          <w:color w:val="222222"/>
          <w:lang w:val="es-MX"/>
        </w:rPr>
        <w:t xml:space="preserve">Temáticas: </w:t>
      </w:r>
    </w:p>
    <w:p w:rsidR="00E000D9" w:rsidRDefault="00E000D9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</w:p>
    <w:p w:rsidR="00E000D9" w:rsidRPr="003F2819" w:rsidRDefault="00E000D9" w:rsidP="003F28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  <w:r>
        <w:rPr>
          <w:rFonts w:cs="Arial"/>
          <w:color w:val="222222"/>
          <w:lang w:val="es-ES"/>
        </w:rPr>
        <w:t>E</w:t>
      </w:r>
      <w:r w:rsidRPr="003F2819">
        <w:rPr>
          <w:rFonts w:cs="Arial"/>
          <w:color w:val="222222"/>
          <w:lang w:val="es-ES"/>
        </w:rPr>
        <w:t xml:space="preserve">structura </w:t>
      </w:r>
      <w:r>
        <w:rPr>
          <w:rFonts w:cs="Arial"/>
          <w:color w:val="222222"/>
          <w:lang w:val="es-ES"/>
        </w:rPr>
        <w:t xml:space="preserve">de composición de un </w:t>
      </w:r>
      <w:r w:rsidRPr="003F2819">
        <w:rPr>
          <w:rFonts w:cs="Arial"/>
          <w:color w:val="222222"/>
          <w:lang w:val="es-ES"/>
        </w:rPr>
        <w:t>espectáculo artístico</w:t>
      </w:r>
    </w:p>
    <w:p w:rsidR="00E000D9" w:rsidRPr="003F2819" w:rsidRDefault="00E000D9" w:rsidP="003F28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  <w:r w:rsidRPr="003F2819">
        <w:rPr>
          <w:rFonts w:cs="Arial"/>
          <w:color w:val="222222"/>
          <w:lang w:val="es-ES"/>
        </w:rPr>
        <w:t>Diseño de iluminación</w:t>
      </w:r>
    </w:p>
    <w:p w:rsidR="00E000D9" w:rsidRPr="003F2819" w:rsidRDefault="00E000D9" w:rsidP="003F28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222222"/>
          <w:lang w:val="es-ES"/>
        </w:rPr>
      </w:pPr>
      <w:r w:rsidRPr="003F2819">
        <w:rPr>
          <w:rFonts w:cs="Arial"/>
          <w:color w:val="222222"/>
          <w:lang w:val="es-ES"/>
        </w:rPr>
        <w:t>Las fases de una puesta de luces.</w:t>
      </w:r>
    </w:p>
    <w:p w:rsidR="00E000D9" w:rsidRPr="003F2819" w:rsidRDefault="00E000D9" w:rsidP="003F28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3F2819">
        <w:rPr>
          <w:rFonts w:cs="Arial"/>
          <w:color w:val="222222"/>
        </w:rPr>
        <w:t xml:space="preserve">Funciones Básicas de </w:t>
      </w:r>
      <w:smartTag w:uri="urn:schemas-microsoft-com:office:smarttags" w:element="PersonName">
        <w:smartTagPr>
          <w:attr w:name="ProductID" w:val="la Luz."/>
        </w:smartTagPr>
        <w:r w:rsidRPr="003F2819">
          <w:rPr>
            <w:rFonts w:cs="Arial"/>
            <w:color w:val="222222"/>
          </w:rPr>
          <w:t>la Luz.</w:t>
        </w:r>
      </w:smartTag>
    </w:p>
    <w:p w:rsidR="00E000D9" w:rsidRDefault="00E000D9" w:rsidP="003F28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222222"/>
          <w:lang w:val="es-ES"/>
        </w:rPr>
      </w:pPr>
      <w:r w:rsidRPr="003F2819">
        <w:rPr>
          <w:rFonts w:cs="Arial"/>
          <w:color w:val="222222"/>
          <w:lang w:val="es-ES"/>
        </w:rPr>
        <w:t>Los Instrumentos de Iluminación.</w:t>
      </w:r>
    </w:p>
    <w:p w:rsidR="00E000D9" w:rsidRPr="003F2819" w:rsidRDefault="00E000D9" w:rsidP="003F28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222222"/>
          <w:lang w:val="es-ES"/>
        </w:rPr>
      </w:pPr>
      <w:r>
        <w:rPr>
          <w:rFonts w:cs="Arial"/>
          <w:color w:val="222222"/>
          <w:lang w:val="es-ES"/>
        </w:rPr>
        <w:t>Otros.</w:t>
      </w:r>
    </w:p>
    <w:p w:rsidR="00E000D9" w:rsidRDefault="00E000D9" w:rsidP="003F2819">
      <w:pPr>
        <w:shd w:val="clear" w:color="auto" w:fill="FFFFFF"/>
        <w:spacing w:after="0" w:line="240" w:lineRule="auto"/>
        <w:ind w:left="360"/>
        <w:jc w:val="both"/>
        <w:rPr>
          <w:rFonts w:cs="Arial"/>
          <w:color w:val="222222"/>
          <w:lang w:val="es-MX"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Modalidad y Fechas.</w:t>
      </w:r>
    </w:p>
    <w:p w:rsidR="00E000D9" w:rsidRDefault="00E000D9" w:rsidP="005124AC">
      <w:pPr>
        <w:spacing w:after="0" w:line="240" w:lineRule="auto"/>
        <w:jc w:val="both"/>
      </w:pPr>
    </w:p>
    <w:p w:rsidR="00E000D9" w:rsidRPr="005124AC" w:rsidRDefault="00E000D9" w:rsidP="005124AC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Pr="005124AC">
        <w:rPr>
          <w:lang w:val="es-ES"/>
        </w:rPr>
        <w:t xml:space="preserve">Taller </w:t>
      </w:r>
      <w:r>
        <w:rPr>
          <w:lang w:val="es-ES"/>
        </w:rPr>
        <w:t>d</w:t>
      </w:r>
      <w:r w:rsidRPr="005124AC">
        <w:rPr>
          <w:lang w:val="es-ES"/>
        </w:rPr>
        <w:t xml:space="preserve">e </w:t>
      </w:r>
      <w:r>
        <w:rPr>
          <w:lang w:val="es-ES"/>
        </w:rPr>
        <w:t xml:space="preserve">Iluminación se realizará los días </w:t>
      </w:r>
      <w:r w:rsidRPr="005124AC">
        <w:rPr>
          <w:lang w:val="es-ES"/>
        </w:rPr>
        <w:t>1</w:t>
      </w:r>
      <w:r>
        <w:rPr>
          <w:lang w:val="es-ES"/>
        </w:rPr>
        <w:t>8</w:t>
      </w:r>
      <w:r w:rsidRPr="005124AC">
        <w:rPr>
          <w:lang w:val="es-ES"/>
        </w:rPr>
        <w:t xml:space="preserve"> -</w:t>
      </w:r>
      <w:r>
        <w:rPr>
          <w:lang w:val="es-ES"/>
        </w:rPr>
        <w:t>20</w:t>
      </w:r>
      <w:r w:rsidRPr="005124AC">
        <w:rPr>
          <w:lang w:val="es-ES"/>
        </w:rPr>
        <w:t xml:space="preserve"> nov</w:t>
      </w:r>
      <w:r>
        <w:rPr>
          <w:lang w:val="es-ES"/>
        </w:rPr>
        <w:t xml:space="preserve">iembre </w:t>
      </w:r>
      <w:r w:rsidRPr="005124AC">
        <w:rPr>
          <w:lang w:val="es-ES"/>
        </w:rPr>
        <w:t>de 10.00 - 13.00 hrs. y de 15.00-  18.00 hrs.</w:t>
      </w:r>
    </w:p>
    <w:p w:rsidR="00E000D9" w:rsidRPr="005124AC" w:rsidRDefault="00E000D9" w:rsidP="005124AC">
      <w:pPr>
        <w:spacing w:after="0" w:line="240" w:lineRule="auto"/>
        <w:jc w:val="both"/>
        <w:rPr>
          <w:lang w:val="es-ES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983"/>
      </w:tblGrid>
      <w:tr w:rsidR="00E000D9" w:rsidRPr="005124AC" w:rsidTr="006902EB">
        <w:trPr>
          <w:trHeight w:val="727"/>
        </w:trPr>
        <w:tc>
          <w:tcPr>
            <w:tcW w:w="3085" w:type="dxa"/>
            <w:vAlign w:val="center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  <w:r w:rsidRPr="005124AC">
              <w:t>Nombre y apellidos</w:t>
            </w:r>
          </w:p>
        </w:tc>
        <w:tc>
          <w:tcPr>
            <w:tcW w:w="5983" w:type="dxa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</w:p>
        </w:tc>
      </w:tr>
      <w:tr w:rsidR="00E000D9" w:rsidRPr="005124AC" w:rsidTr="006902EB">
        <w:trPr>
          <w:trHeight w:val="727"/>
        </w:trPr>
        <w:tc>
          <w:tcPr>
            <w:tcW w:w="3085" w:type="dxa"/>
            <w:vAlign w:val="center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  <w:r w:rsidRPr="005124AC">
              <w:t>Agrupación que pertenece</w:t>
            </w:r>
          </w:p>
          <w:p w:rsidR="00E000D9" w:rsidRPr="005124AC" w:rsidRDefault="00E000D9" w:rsidP="005124AC">
            <w:pPr>
              <w:spacing w:after="0" w:line="240" w:lineRule="auto"/>
              <w:jc w:val="both"/>
            </w:pPr>
            <w:r w:rsidRPr="005124AC">
              <w:t>(si corresponde)</w:t>
            </w:r>
          </w:p>
        </w:tc>
        <w:tc>
          <w:tcPr>
            <w:tcW w:w="5983" w:type="dxa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</w:p>
        </w:tc>
      </w:tr>
      <w:tr w:rsidR="00E000D9" w:rsidRPr="005124AC" w:rsidTr="006902EB">
        <w:trPr>
          <w:trHeight w:val="727"/>
        </w:trPr>
        <w:tc>
          <w:tcPr>
            <w:tcW w:w="3085" w:type="dxa"/>
            <w:vAlign w:val="center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  <w:r w:rsidRPr="005124AC">
              <w:t>Dirección</w:t>
            </w:r>
          </w:p>
        </w:tc>
        <w:tc>
          <w:tcPr>
            <w:tcW w:w="5983" w:type="dxa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</w:p>
        </w:tc>
      </w:tr>
      <w:tr w:rsidR="00E000D9" w:rsidRPr="005124AC" w:rsidTr="006902EB">
        <w:trPr>
          <w:trHeight w:val="727"/>
        </w:trPr>
        <w:tc>
          <w:tcPr>
            <w:tcW w:w="3085" w:type="dxa"/>
            <w:vAlign w:val="center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  <w:r w:rsidRPr="005124AC">
              <w:t>Correo Electrónico</w:t>
            </w:r>
          </w:p>
        </w:tc>
        <w:tc>
          <w:tcPr>
            <w:tcW w:w="5983" w:type="dxa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</w:p>
        </w:tc>
      </w:tr>
      <w:tr w:rsidR="00E000D9" w:rsidRPr="005124AC" w:rsidTr="006902EB">
        <w:trPr>
          <w:trHeight w:val="727"/>
        </w:trPr>
        <w:tc>
          <w:tcPr>
            <w:tcW w:w="3085" w:type="dxa"/>
            <w:vAlign w:val="center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  <w:r w:rsidRPr="005124AC">
              <w:t>Teléfono de Contacto</w:t>
            </w:r>
          </w:p>
        </w:tc>
        <w:tc>
          <w:tcPr>
            <w:tcW w:w="5983" w:type="dxa"/>
          </w:tcPr>
          <w:p w:rsidR="00E000D9" w:rsidRPr="005124AC" w:rsidRDefault="00E000D9" w:rsidP="005124AC">
            <w:pPr>
              <w:spacing w:after="0" w:line="240" w:lineRule="auto"/>
              <w:jc w:val="both"/>
            </w:pPr>
          </w:p>
        </w:tc>
      </w:tr>
    </w:tbl>
    <w:p w:rsidR="00E000D9" w:rsidRPr="005124AC" w:rsidRDefault="00E000D9" w:rsidP="005124AC">
      <w:pPr>
        <w:spacing w:after="0" w:line="240" w:lineRule="auto"/>
        <w:jc w:val="both"/>
        <w:rPr>
          <w:b/>
        </w:rPr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INFORMACIÓN PARA EL COMITÉ DE SELECCIÓN</w:t>
      </w: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</w:p>
    <w:p w:rsidR="00E000D9" w:rsidRPr="005124AC" w:rsidRDefault="00E000D9" w:rsidP="005124AC">
      <w:pPr>
        <w:spacing w:after="0" w:line="240" w:lineRule="auto"/>
        <w:jc w:val="both"/>
        <w:rPr>
          <w:b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983"/>
      </w:tblGrid>
      <w:tr w:rsidR="00E000D9" w:rsidRPr="005124AC" w:rsidTr="00C251ED">
        <w:trPr>
          <w:trHeight w:val="2170"/>
        </w:trPr>
        <w:tc>
          <w:tcPr>
            <w:tcW w:w="3085" w:type="dxa"/>
            <w:vAlign w:val="center"/>
          </w:tcPr>
          <w:p w:rsidR="00E000D9" w:rsidRPr="00C251ED" w:rsidRDefault="00E000D9" w:rsidP="00C251ED">
            <w:pPr>
              <w:spacing w:after="0" w:line="240" w:lineRule="auto"/>
              <w:jc w:val="both"/>
            </w:pPr>
            <w:r w:rsidRPr="00C251ED">
              <w:t>¿Cual es su motivación para participar en este taller?</w:t>
            </w:r>
          </w:p>
          <w:p w:rsidR="00E000D9" w:rsidRPr="005124AC" w:rsidRDefault="00E000D9" w:rsidP="00735C7A">
            <w:pPr>
              <w:spacing w:after="0" w:line="240" w:lineRule="auto"/>
              <w:jc w:val="both"/>
            </w:pPr>
          </w:p>
        </w:tc>
        <w:tc>
          <w:tcPr>
            <w:tcW w:w="5983" w:type="dxa"/>
          </w:tcPr>
          <w:p w:rsidR="00E000D9" w:rsidRPr="005124AC" w:rsidRDefault="00E000D9" w:rsidP="00735C7A">
            <w:pPr>
              <w:spacing w:after="0" w:line="240" w:lineRule="auto"/>
              <w:jc w:val="both"/>
            </w:pPr>
          </w:p>
        </w:tc>
      </w:tr>
    </w:tbl>
    <w:p w:rsidR="00E000D9" w:rsidRDefault="00E000D9" w:rsidP="005124AC">
      <w:pPr>
        <w:spacing w:after="0" w:line="240" w:lineRule="auto"/>
        <w:jc w:val="both"/>
        <w:rPr>
          <w:b/>
        </w:rPr>
      </w:pPr>
    </w:p>
    <w:p w:rsidR="00E000D9" w:rsidRDefault="00E000D9" w:rsidP="005124AC">
      <w:pPr>
        <w:spacing w:after="0" w:line="240" w:lineRule="auto"/>
        <w:jc w:val="both"/>
        <w:rPr>
          <w:b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983"/>
      </w:tblGrid>
      <w:tr w:rsidR="00E000D9" w:rsidRPr="005124AC" w:rsidTr="00C251ED">
        <w:trPr>
          <w:trHeight w:val="1958"/>
        </w:trPr>
        <w:tc>
          <w:tcPr>
            <w:tcW w:w="3085" w:type="dxa"/>
            <w:vAlign w:val="center"/>
          </w:tcPr>
          <w:p w:rsidR="00E000D9" w:rsidRPr="005124AC" w:rsidRDefault="00E000D9" w:rsidP="00735C7A">
            <w:pPr>
              <w:spacing w:after="0" w:line="240" w:lineRule="auto"/>
              <w:jc w:val="both"/>
            </w:pPr>
            <w:r>
              <w:t>Experiencia o relación con el tema</w:t>
            </w:r>
          </w:p>
        </w:tc>
        <w:tc>
          <w:tcPr>
            <w:tcW w:w="5983" w:type="dxa"/>
          </w:tcPr>
          <w:p w:rsidR="00E000D9" w:rsidRPr="005124AC" w:rsidRDefault="00E000D9" w:rsidP="00735C7A">
            <w:pPr>
              <w:spacing w:after="0" w:line="240" w:lineRule="auto"/>
              <w:jc w:val="both"/>
            </w:pPr>
          </w:p>
        </w:tc>
      </w:tr>
    </w:tbl>
    <w:p w:rsidR="00E000D9" w:rsidRPr="005124AC" w:rsidRDefault="00E000D9" w:rsidP="005124AC">
      <w:pPr>
        <w:spacing w:after="0" w:line="240" w:lineRule="auto"/>
        <w:jc w:val="both"/>
        <w:rPr>
          <w:b/>
        </w:rPr>
      </w:pPr>
    </w:p>
    <w:sectPr w:rsidR="00E000D9" w:rsidRPr="005124AC" w:rsidSect="00650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5EA"/>
    <w:multiLevelType w:val="hybridMultilevel"/>
    <w:tmpl w:val="CBEA87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51"/>
    <w:rsid w:val="000039C1"/>
    <w:rsid w:val="001924C3"/>
    <w:rsid w:val="00290430"/>
    <w:rsid w:val="003C4D76"/>
    <w:rsid w:val="003F2819"/>
    <w:rsid w:val="00412AFD"/>
    <w:rsid w:val="00493914"/>
    <w:rsid w:val="005124AC"/>
    <w:rsid w:val="005D4D0D"/>
    <w:rsid w:val="006168C0"/>
    <w:rsid w:val="006504F2"/>
    <w:rsid w:val="006902EB"/>
    <w:rsid w:val="006963A7"/>
    <w:rsid w:val="00735C7A"/>
    <w:rsid w:val="007C55ED"/>
    <w:rsid w:val="0087036B"/>
    <w:rsid w:val="00882CE0"/>
    <w:rsid w:val="009B6D51"/>
    <w:rsid w:val="009E6A1A"/>
    <w:rsid w:val="00A8609E"/>
    <w:rsid w:val="00C131A8"/>
    <w:rsid w:val="00C251ED"/>
    <w:rsid w:val="00C9664C"/>
    <w:rsid w:val="00D357C5"/>
    <w:rsid w:val="00D96651"/>
    <w:rsid w:val="00DD33B2"/>
    <w:rsid w:val="00DF60B2"/>
    <w:rsid w:val="00E000D9"/>
    <w:rsid w:val="00E80C1B"/>
    <w:rsid w:val="00E81500"/>
    <w:rsid w:val="00F1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F2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6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DefaultParagraphFont"/>
    <w:uiPriority w:val="99"/>
    <w:rsid w:val="00DF60B2"/>
    <w:rPr>
      <w:rFonts w:cs="Times New Roman"/>
    </w:rPr>
  </w:style>
  <w:style w:type="table" w:styleId="TableGrid">
    <w:name w:val="Table Grid"/>
    <w:basedOn w:val="TableNormal"/>
    <w:uiPriority w:val="99"/>
    <w:rsid w:val="00DF6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226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 SEPULVEDA</dc:creator>
  <cp:keywords/>
  <dc:description/>
  <cp:lastModifiedBy>carolina.arce</cp:lastModifiedBy>
  <cp:revision>3</cp:revision>
  <dcterms:created xsi:type="dcterms:W3CDTF">2013-11-11T21:30:00Z</dcterms:created>
  <dcterms:modified xsi:type="dcterms:W3CDTF">2013-11-11T21:31:00Z</dcterms:modified>
</cp:coreProperties>
</file>