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9059" w14:textId="77777777" w:rsidR="002D5981" w:rsidRPr="002D5981" w:rsidRDefault="002D5981" w:rsidP="002D5981">
      <w:pPr>
        <w:widowControl w:val="0"/>
        <w:autoSpaceDE w:val="0"/>
        <w:autoSpaceDN w:val="0"/>
        <w:spacing w:after="0" w:line="276" w:lineRule="auto"/>
        <w:ind w:left="851" w:right="851"/>
        <w:jc w:val="both"/>
        <w:rPr>
          <w:rFonts w:ascii="Times New Roman" w:eastAsia="Calibri" w:hAnsi="Calibri" w:cs="Calibri"/>
          <w:sz w:val="20"/>
          <w:szCs w:val="24"/>
          <w:lang w:val="es-ES"/>
        </w:rPr>
      </w:pPr>
      <w:bookmarkStart w:id="0" w:name="_Hlk115360062"/>
      <w:bookmarkStart w:id="1" w:name="_Hlk115367027"/>
      <w:bookmarkStart w:id="2" w:name="_Hlk115369033"/>
      <w:bookmarkEnd w:id="0"/>
      <w:r w:rsidRPr="002D5981">
        <w:rPr>
          <w:rFonts w:ascii="Times New Roman" w:eastAsia="Lucida Sans Unicode" w:hAnsi="Lucida Sans Unicode" w:cs="Lucida Sans Unicode"/>
          <w:noProof/>
          <w:sz w:val="20"/>
          <w:szCs w:val="24"/>
          <w:lang w:val="es-ES"/>
        </w:rPr>
        <w:drawing>
          <wp:inline distT="0" distB="0" distL="0" distR="0" wp14:anchorId="7AB3A11F" wp14:editId="58390A69">
            <wp:extent cx="1078938" cy="964565"/>
            <wp:effectExtent l="0" t="0" r="6985" b="6985"/>
            <wp:docPr id="6" name="Imagen 6"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011" cy="964630"/>
                    </a:xfrm>
                    <a:prstGeom prst="rect">
                      <a:avLst/>
                    </a:prstGeom>
                    <a:noFill/>
                  </pic:spPr>
                </pic:pic>
              </a:graphicData>
            </a:graphic>
          </wp:inline>
        </w:drawing>
      </w:r>
      <w:r w:rsidRPr="002D5981">
        <w:rPr>
          <w:rFonts w:ascii="Times New Roman" w:eastAsia="Calibri" w:hAnsi="Calibri" w:cs="Calibri"/>
          <w:sz w:val="20"/>
          <w:szCs w:val="24"/>
          <w:lang w:val="es-ES"/>
        </w:rPr>
        <w:t xml:space="preserve">                        </w:t>
      </w:r>
      <w:r w:rsidRPr="002D5981">
        <w:rPr>
          <w:rFonts w:ascii="Times New Roman" w:eastAsia="Calibri" w:hAnsi="Calibri" w:cs="Calibri"/>
          <w:noProof/>
          <w:sz w:val="20"/>
          <w:szCs w:val="24"/>
          <w:lang w:val="es-ES"/>
        </w:rPr>
        <w:drawing>
          <wp:inline distT="0" distB="0" distL="0" distR="0" wp14:anchorId="1F514A91" wp14:editId="0CA67026">
            <wp:extent cx="1584960" cy="487680"/>
            <wp:effectExtent l="0" t="0" r="0" b="7620"/>
            <wp:docPr id="2"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 perr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487680"/>
                    </a:xfrm>
                    <a:prstGeom prst="rect">
                      <a:avLst/>
                    </a:prstGeom>
                    <a:noFill/>
                  </pic:spPr>
                </pic:pic>
              </a:graphicData>
            </a:graphic>
          </wp:inline>
        </w:drawing>
      </w:r>
      <w:r w:rsidRPr="002D5981">
        <w:rPr>
          <w:rFonts w:ascii="Times New Roman" w:eastAsia="Calibri" w:hAnsi="Calibri" w:cs="Calibri"/>
          <w:sz w:val="20"/>
          <w:szCs w:val="24"/>
          <w:lang w:val="es-ES"/>
        </w:rPr>
        <w:t xml:space="preserve">                          </w:t>
      </w:r>
      <w:r w:rsidRPr="002D5981">
        <w:rPr>
          <w:rFonts w:ascii="Calibri" w:eastAsia="Calibri" w:hAnsi="Calibri" w:cs="Calibri"/>
          <w:noProof/>
          <w:sz w:val="24"/>
          <w:szCs w:val="24"/>
          <w:lang w:val="es-ES"/>
        </w:rPr>
        <w:drawing>
          <wp:inline distT="0" distB="0" distL="0" distR="0" wp14:anchorId="6829229E" wp14:editId="0D21E5D0">
            <wp:extent cx="981075" cy="981075"/>
            <wp:effectExtent l="0" t="0" r="9525" b="9525"/>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491B5034" w14:textId="77777777" w:rsidR="0038243E" w:rsidRDefault="002D5981" w:rsidP="002D5981">
      <w:pPr>
        <w:widowControl w:val="0"/>
        <w:autoSpaceDE w:val="0"/>
        <w:autoSpaceDN w:val="0"/>
        <w:spacing w:after="0" w:line="276" w:lineRule="auto"/>
        <w:ind w:left="851" w:right="851"/>
        <w:jc w:val="both"/>
        <w:rPr>
          <w:rFonts w:ascii="Times New Roman" w:eastAsia="Calibri" w:hAnsi="Calibri" w:cs="Calibri"/>
          <w:sz w:val="20"/>
          <w:lang w:val="es-ES"/>
        </w:rPr>
      </w:pPr>
      <w:r w:rsidRPr="002D5981">
        <w:rPr>
          <w:rFonts w:ascii="Times New Roman" w:eastAsia="Lucida Sans Unicode" w:hAnsi="Lucida Sans Unicode" w:cs="Lucida Sans Unicode"/>
          <w:sz w:val="20"/>
          <w:lang w:val="es-ES"/>
        </w:rPr>
        <w:t xml:space="preserve">                                               </w:t>
      </w:r>
      <w:r w:rsidRPr="002D5981">
        <w:rPr>
          <w:rFonts w:ascii="Times New Roman" w:eastAsia="Calibri" w:hAnsi="Calibri" w:cs="Calibri"/>
          <w:sz w:val="20"/>
          <w:lang w:val="es-ES"/>
        </w:rPr>
        <w:t xml:space="preserve">                                                   </w:t>
      </w:r>
    </w:p>
    <w:p w14:paraId="41180BE7" w14:textId="77777777" w:rsidR="0038243E" w:rsidRDefault="0038243E" w:rsidP="002D5981">
      <w:pPr>
        <w:widowControl w:val="0"/>
        <w:autoSpaceDE w:val="0"/>
        <w:autoSpaceDN w:val="0"/>
        <w:spacing w:after="0" w:line="276" w:lineRule="auto"/>
        <w:ind w:left="851" w:right="851"/>
        <w:jc w:val="both"/>
        <w:rPr>
          <w:rFonts w:ascii="Times New Roman" w:eastAsia="Calibri" w:hAnsi="Calibri" w:cs="Calibri"/>
          <w:sz w:val="20"/>
          <w:lang w:val="es-ES"/>
        </w:rPr>
      </w:pPr>
    </w:p>
    <w:p w14:paraId="155461B5" w14:textId="77777777" w:rsidR="0038243E" w:rsidRDefault="0038243E" w:rsidP="002D5981">
      <w:pPr>
        <w:widowControl w:val="0"/>
        <w:autoSpaceDE w:val="0"/>
        <w:autoSpaceDN w:val="0"/>
        <w:spacing w:after="0" w:line="276" w:lineRule="auto"/>
        <w:ind w:left="851" w:right="851"/>
        <w:jc w:val="both"/>
        <w:rPr>
          <w:rFonts w:ascii="Times New Roman" w:eastAsia="Calibri" w:hAnsi="Calibri" w:cs="Calibri"/>
          <w:sz w:val="20"/>
          <w:lang w:val="es-ES"/>
        </w:rPr>
      </w:pPr>
    </w:p>
    <w:p w14:paraId="4CE1ABEA" w14:textId="77777777" w:rsidR="0038243E" w:rsidRDefault="0038243E" w:rsidP="002D5981">
      <w:pPr>
        <w:widowControl w:val="0"/>
        <w:autoSpaceDE w:val="0"/>
        <w:autoSpaceDN w:val="0"/>
        <w:spacing w:after="0" w:line="276" w:lineRule="auto"/>
        <w:ind w:left="851" w:right="851"/>
        <w:jc w:val="both"/>
        <w:rPr>
          <w:rFonts w:ascii="Times New Roman" w:eastAsia="Calibri" w:hAnsi="Calibri" w:cs="Calibri"/>
          <w:sz w:val="20"/>
          <w:lang w:val="es-ES"/>
        </w:rPr>
      </w:pPr>
    </w:p>
    <w:p w14:paraId="25ED9970" w14:textId="77777777" w:rsidR="0038243E" w:rsidRDefault="0038243E" w:rsidP="002D5981">
      <w:pPr>
        <w:widowControl w:val="0"/>
        <w:autoSpaceDE w:val="0"/>
        <w:autoSpaceDN w:val="0"/>
        <w:spacing w:after="0" w:line="276" w:lineRule="auto"/>
        <w:ind w:left="851" w:right="851"/>
        <w:jc w:val="both"/>
        <w:rPr>
          <w:rFonts w:ascii="Times New Roman" w:eastAsia="Calibri" w:hAnsi="Calibri" w:cs="Calibri"/>
          <w:sz w:val="20"/>
          <w:lang w:val="es-ES"/>
        </w:rPr>
      </w:pPr>
    </w:p>
    <w:p w14:paraId="2F3FF816" w14:textId="77777777" w:rsidR="0038243E" w:rsidRDefault="0038243E" w:rsidP="002D5981">
      <w:pPr>
        <w:widowControl w:val="0"/>
        <w:autoSpaceDE w:val="0"/>
        <w:autoSpaceDN w:val="0"/>
        <w:spacing w:after="0" w:line="276" w:lineRule="auto"/>
        <w:ind w:left="851" w:right="851"/>
        <w:jc w:val="both"/>
        <w:rPr>
          <w:rFonts w:ascii="Times New Roman" w:eastAsia="Calibri" w:hAnsi="Calibri" w:cs="Calibri"/>
          <w:sz w:val="20"/>
          <w:lang w:val="es-ES"/>
        </w:rPr>
      </w:pPr>
    </w:p>
    <w:p w14:paraId="043F656D" w14:textId="27241B81" w:rsidR="002D5981" w:rsidRPr="002D5981" w:rsidRDefault="002D5981" w:rsidP="002D598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r w:rsidRPr="002D5981">
        <w:rPr>
          <w:rFonts w:ascii="Times New Roman" w:eastAsia="Calibri" w:hAnsi="Calibri" w:cs="Calibri"/>
          <w:sz w:val="20"/>
          <w:lang w:val="es-ES"/>
        </w:rPr>
        <w:t xml:space="preserve">                                  </w:t>
      </w:r>
      <w:r w:rsidRPr="002D5981">
        <w:rPr>
          <w:rFonts w:ascii="Times New Roman" w:eastAsia="Lucida Sans Unicode" w:hAnsi="Lucida Sans Unicode" w:cs="Lucida Sans Unicode"/>
          <w:sz w:val="20"/>
          <w:lang w:val="es-ES"/>
        </w:rPr>
        <w:t xml:space="preserve">                                                                                     </w:t>
      </w:r>
    </w:p>
    <w:p w14:paraId="1127BD42" w14:textId="6AFC284B" w:rsidR="0038243E" w:rsidRPr="0038243E" w:rsidRDefault="002D5981" w:rsidP="0038243E">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r w:rsidRPr="002D5981">
        <w:rPr>
          <w:rFonts w:ascii="Times New Roman" w:eastAsia="Lucida Sans Unicode" w:hAnsi="Lucida Sans Unicode" w:cs="Lucida Sans Unicode"/>
          <w:noProof/>
          <w:sz w:val="20"/>
          <w:lang w:val="es-ES"/>
        </w:rPr>
        <w:t xml:space="preserve">                                                                                         </w:t>
      </w:r>
      <w:bookmarkEnd w:id="1"/>
      <w:bookmarkEnd w:id="2"/>
    </w:p>
    <w:p w14:paraId="4030A0A9" w14:textId="66A2A753" w:rsidR="002D5981" w:rsidRPr="0038243E" w:rsidRDefault="0038243E" w:rsidP="0038243E">
      <w:pPr>
        <w:widowControl w:val="0"/>
        <w:autoSpaceDE w:val="0"/>
        <w:autoSpaceDN w:val="0"/>
        <w:spacing w:after="0" w:line="276" w:lineRule="auto"/>
        <w:ind w:left="851" w:right="851"/>
        <w:jc w:val="center"/>
        <w:rPr>
          <w:rFonts w:ascii="Times New Roman" w:eastAsia="Calibri" w:hAnsi="Calibri" w:cs="Calibri"/>
          <w:sz w:val="20"/>
          <w:szCs w:val="24"/>
          <w:lang w:val="es-ES"/>
        </w:rPr>
      </w:pPr>
      <w:r w:rsidRPr="002D5981">
        <w:rPr>
          <w:rFonts w:ascii="Calibri" w:eastAsia="Calibri" w:hAnsi="Calibri" w:cs="Calibri"/>
          <w:noProof/>
          <w:sz w:val="24"/>
          <w:szCs w:val="24"/>
          <w:lang w:val="es-ES"/>
        </w:rPr>
        <mc:AlternateContent>
          <mc:Choice Requires="wps">
            <w:drawing>
              <wp:anchor distT="0" distB="0" distL="114300" distR="114300" simplePos="0" relativeHeight="251660288" behindDoc="0" locked="0" layoutInCell="1" allowOverlap="1" wp14:anchorId="687A0AF1" wp14:editId="42A145A2">
                <wp:simplePos x="0" y="0"/>
                <wp:positionH relativeFrom="margin">
                  <wp:align>center</wp:align>
                </wp:positionH>
                <wp:positionV relativeFrom="paragraph">
                  <wp:posOffset>2431415</wp:posOffset>
                </wp:positionV>
                <wp:extent cx="7527851" cy="1644555"/>
                <wp:effectExtent l="0" t="0" r="0" b="0"/>
                <wp:wrapNone/>
                <wp:docPr id="12" name="Rectángulo 11">
                  <a:extLst xmlns:a="http://schemas.openxmlformats.org/drawingml/2006/main">
                    <a:ext uri="{FF2B5EF4-FFF2-40B4-BE49-F238E27FC236}">
                      <a16:creationId xmlns:a16="http://schemas.microsoft.com/office/drawing/2014/main" id="{082E8A6C-344B-F23F-2874-CC37A0FAB9F8}"/>
                    </a:ext>
                  </a:extLst>
                </wp:docPr>
                <wp:cNvGraphicFramePr/>
                <a:graphic xmlns:a="http://schemas.openxmlformats.org/drawingml/2006/main">
                  <a:graphicData uri="http://schemas.microsoft.com/office/word/2010/wordprocessingShape">
                    <wps:wsp>
                      <wps:cNvSpPr/>
                      <wps:spPr>
                        <a:xfrm>
                          <a:off x="0" y="0"/>
                          <a:ext cx="7527851" cy="1644555"/>
                        </a:xfrm>
                        <a:prstGeom prst="rect">
                          <a:avLst/>
                        </a:prstGeom>
                        <a:solidFill>
                          <a:srgbClr val="002060">
                            <a:alpha val="70000"/>
                          </a:srgbClr>
                        </a:solidFill>
                        <a:ln w="25400" cap="flat" cmpd="sng" algn="ctr">
                          <a:noFill/>
                          <a:prstDash val="solid"/>
                        </a:ln>
                        <a:effectLst/>
                      </wps:spPr>
                      <wps:txbx>
                        <w:txbxContent>
                          <w:p w14:paraId="44397451" w14:textId="417E3A44" w:rsidR="006A0275" w:rsidRPr="007658A6" w:rsidRDefault="002D5981" w:rsidP="007658A6">
                            <w:pPr>
                              <w:rPr>
                                <w:rFonts w:ascii="Lemon/Milk" w:hAnsi="Lemon/Milk"/>
                                <w:color w:val="FFFFFF"/>
                                <w:kern w:val="24"/>
                                <w:sz w:val="52"/>
                                <w:szCs w:val="52"/>
                                <w:lang w:val="es-MX"/>
                              </w:rPr>
                            </w:pPr>
                            <w:r w:rsidRPr="002D5981">
                              <w:rPr>
                                <w:rFonts w:ascii="Lemon/Milk" w:hAnsi="Lemon/Milk"/>
                                <w:color w:val="FFFFFF"/>
                                <w:kern w:val="24"/>
                                <w:sz w:val="52"/>
                                <w:szCs w:val="52"/>
                                <w:lang w:val="es-MX"/>
                              </w:rPr>
                              <w:t xml:space="preserve">       PLAN MUNICIPAL DE CULTURA MELIPEUCO</w:t>
                            </w:r>
                          </w:p>
                          <w:p w14:paraId="1236704E" w14:textId="77777777" w:rsidR="002D5981" w:rsidRPr="002D5981" w:rsidRDefault="002D5981" w:rsidP="002D5981">
                            <w:pPr>
                              <w:jc w:val="center"/>
                              <w:rPr>
                                <w:rFonts w:ascii="Lemon/Milk" w:hAnsi="Lemon/Milk"/>
                                <w:color w:val="FFFFFF"/>
                                <w:kern w:val="24"/>
                                <w:sz w:val="52"/>
                                <w:szCs w:val="52"/>
                                <w:lang w:val="es-MX"/>
                              </w:rPr>
                            </w:pPr>
                            <w:r w:rsidRPr="002D5981">
                              <w:rPr>
                                <w:rFonts w:ascii="Lemon/Milk" w:hAnsi="Lemon/Milk"/>
                                <w:color w:val="FFFFFF"/>
                                <w:kern w:val="24"/>
                                <w:sz w:val="52"/>
                                <w:szCs w:val="52"/>
                                <w:lang w:val="es-MX"/>
                              </w:rPr>
                              <w:t>2022 -2026</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87A0AF1" id="Rectángulo 11" o:spid="_x0000_s1026" style="position:absolute;left:0;text-align:left;margin-left:0;margin-top:191.45pt;width:592.75pt;height:12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" fillcolor="#002060" stroked="f" strokeweight="2pt">
                <v:fill opacity="46003f"/>
                <v:textbox>
                  <w:txbxContent>
                    <w:p w14:paraId="44397451" w14:textId="417E3A44" w:rsidR="006A0275" w:rsidRPr="007658A6" w:rsidRDefault="002D5981" w:rsidP="007658A6">
                      <w:pPr>
                        <w:rPr>
                          <w:rFonts w:ascii="Lemon/Milk" w:hAnsi="Lemon/Milk"/>
                          <w:color w:val="FFFFFF"/>
                          <w:kern w:val="24"/>
                          <w:sz w:val="52"/>
                          <w:szCs w:val="52"/>
                          <w:lang w:val="es-MX"/>
                        </w:rPr>
                      </w:pPr>
                      <w:r w:rsidRPr="002D5981">
                        <w:rPr>
                          <w:rFonts w:ascii="Lemon/Milk" w:hAnsi="Lemon/Milk"/>
                          <w:color w:val="FFFFFF"/>
                          <w:kern w:val="24"/>
                          <w:sz w:val="52"/>
                          <w:szCs w:val="52"/>
                          <w:lang w:val="es-MX"/>
                        </w:rPr>
                        <w:t xml:space="preserve">       PLAN MUNICIPAL DE CULTURA MELIPEUCO</w:t>
                      </w:r>
                    </w:p>
                    <w:p w14:paraId="1236704E" w14:textId="77777777" w:rsidR="002D5981" w:rsidRPr="002D5981" w:rsidRDefault="002D5981" w:rsidP="002D5981">
                      <w:pPr>
                        <w:jc w:val="center"/>
                        <w:rPr>
                          <w:rFonts w:ascii="Lemon/Milk" w:hAnsi="Lemon/Milk"/>
                          <w:color w:val="FFFFFF"/>
                          <w:kern w:val="24"/>
                          <w:sz w:val="52"/>
                          <w:szCs w:val="52"/>
                          <w:lang w:val="es-MX"/>
                        </w:rPr>
                      </w:pPr>
                      <w:r w:rsidRPr="002D5981">
                        <w:rPr>
                          <w:rFonts w:ascii="Lemon/Milk" w:hAnsi="Lemon/Milk"/>
                          <w:color w:val="FFFFFF"/>
                          <w:kern w:val="24"/>
                          <w:sz w:val="52"/>
                          <w:szCs w:val="52"/>
                          <w:lang w:val="es-MX"/>
                        </w:rPr>
                        <w:t>2022 -2026</w:t>
                      </w:r>
                    </w:p>
                  </w:txbxContent>
                </v:textbox>
                <w10:wrap anchorx="margin"/>
              </v:rect>
            </w:pict>
          </mc:Fallback>
        </mc:AlternateContent>
      </w:r>
      <w:r>
        <w:rPr>
          <w:noProof/>
        </w:rPr>
        <w:drawing>
          <wp:inline distT="0" distB="0" distL="0" distR="0" wp14:anchorId="01DC3E93" wp14:editId="7EAB3D04">
            <wp:extent cx="3381153" cy="6147808"/>
            <wp:effectExtent l="0" t="0" r="0" b="5715"/>
            <wp:docPr id="1" name="Imagen 1" descr="Estatu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tatua de una persona&#10;&#10;Descripción generada automáticamente con confianza b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7294" cy="6177156"/>
                    </a:xfrm>
                    <a:prstGeom prst="rect">
                      <a:avLst/>
                    </a:prstGeom>
                    <a:noFill/>
                    <a:ln>
                      <a:noFill/>
                    </a:ln>
                  </pic:spPr>
                </pic:pic>
              </a:graphicData>
            </a:graphic>
          </wp:inline>
        </w:drawing>
      </w:r>
    </w:p>
    <w:p w14:paraId="4C10419D" w14:textId="77777777" w:rsidR="0038243E" w:rsidRDefault="0038243E" w:rsidP="0038243E">
      <w:pPr>
        <w:widowControl w:val="0"/>
        <w:autoSpaceDE w:val="0"/>
        <w:autoSpaceDN w:val="0"/>
        <w:spacing w:after="0" w:line="276" w:lineRule="auto"/>
        <w:ind w:right="851"/>
        <w:jc w:val="center"/>
        <w:rPr>
          <w:rFonts w:ascii="Calibri" w:eastAsia="Calibri" w:hAnsi="Calibri" w:cs="Calibri"/>
          <w:b/>
          <w:bCs/>
          <w:color w:val="002060"/>
          <w:sz w:val="24"/>
          <w:szCs w:val="24"/>
          <w:lang w:val="es-ES"/>
        </w:rPr>
      </w:pPr>
    </w:p>
    <w:p w14:paraId="69CA489F" w14:textId="53954B21" w:rsidR="002D5981" w:rsidRPr="002D5981" w:rsidRDefault="0038243E" w:rsidP="0038243E">
      <w:pPr>
        <w:widowControl w:val="0"/>
        <w:autoSpaceDE w:val="0"/>
        <w:autoSpaceDN w:val="0"/>
        <w:spacing w:after="0" w:line="276" w:lineRule="auto"/>
        <w:ind w:right="851"/>
        <w:rPr>
          <w:rFonts w:ascii="Calibri" w:eastAsia="Calibri" w:hAnsi="Calibri" w:cs="Calibri"/>
          <w:b/>
          <w:bCs/>
          <w:color w:val="002060"/>
          <w:sz w:val="24"/>
          <w:szCs w:val="24"/>
          <w:lang w:val="es-ES"/>
        </w:rPr>
      </w:pPr>
      <w:r>
        <w:rPr>
          <w:rFonts w:ascii="Calibri" w:eastAsia="Calibri" w:hAnsi="Calibri" w:cs="Calibri"/>
          <w:b/>
          <w:bCs/>
          <w:color w:val="002060"/>
          <w:sz w:val="24"/>
          <w:szCs w:val="24"/>
          <w:lang w:val="es-ES"/>
        </w:rPr>
        <w:t xml:space="preserve">                                                                           </w:t>
      </w:r>
      <w:r w:rsidR="007658A6">
        <w:rPr>
          <w:rFonts w:ascii="Calibri" w:eastAsia="Calibri" w:hAnsi="Calibri" w:cs="Calibri"/>
          <w:b/>
          <w:bCs/>
          <w:color w:val="002060"/>
          <w:sz w:val="24"/>
          <w:szCs w:val="24"/>
          <w:lang w:val="es-ES"/>
        </w:rPr>
        <w:t>DICIEMBRE</w:t>
      </w:r>
      <w:r w:rsidR="002D5981" w:rsidRPr="002D5981">
        <w:rPr>
          <w:rFonts w:ascii="Calibri" w:eastAsia="Calibri" w:hAnsi="Calibri" w:cs="Calibri"/>
          <w:b/>
          <w:bCs/>
          <w:color w:val="002060"/>
          <w:spacing w:val="-1"/>
          <w:sz w:val="24"/>
          <w:szCs w:val="24"/>
          <w:lang w:val="es-ES"/>
        </w:rPr>
        <w:t xml:space="preserve"> </w:t>
      </w:r>
      <w:r w:rsidR="002D5981" w:rsidRPr="002D5981">
        <w:rPr>
          <w:rFonts w:ascii="Calibri" w:eastAsia="Calibri" w:hAnsi="Calibri" w:cs="Calibri"/>
          <w:b/>
          <w:bCs/>
          <w:color w:val="002060"/>
          <w:sz w:val="24"/>
          <w:szCs w:val="24"/>
          <w:lang w:val="es-ES"/>
        </w:rPr>
        <w:t>DE</w:t>
      </w:r>
      <w:r w:rsidR="007658A6">
        <w:rPr>
          <w:rFonts w:ascii="Calibri" w:eastAsia="Calibri" w:hAnsi="Calibri" w:cs="Calibri"/>
          <w:b/>
          <w:bCs/>
          <w:color w:val="002060"/>
          <w:sz w:val="24"/>
          <w:szCs w:val="24"/>
          <w:lang w:val="es-ES"/>
        </w:rPr>
        <w:t>L</w:t>
      </w:r>
      <w:r w:rsidR="002D5981" w:rsidRPr="002D5981">
        <w:rPr>
          <w:rFonts w:ascii="Calibri" w:eastAsia="Calibri" w:hAnsi="Calibri" w:cs="Calibri"/>
          <w:b/>
          <w:bCs/>
          <w:color w:val="002060"/>
          <w:spacing w:val="-2"/>
          <w:sz w:val="24"/>
          <w:szCs w:val="24"/>
          <w:lang w:val="es-ES"/>
        </w:rPr>
        <w:t xml:space="preserve"> </w:t>
      </w:r>
      <w:r w:rsidR="002D5981" w:rsidRPr="002D5981">
        <w:rPr>
          <w:rFonts w:ascii="Calibri" w:eastAsia="Calibri" w:hAnsi="Calibri" w:cs="Calibri"/>
          <w:b/>
          <w:bCs/>
          <w:color w:val="002060"/>
          <w:sz w:val="24"/>
          <w:szCs w:val="24"/>
          <w:lang w:val="es-ES"/>
        </w:rPr>
        <w:t>2022</w:t>
      </w:r>
    </w:p>
    <w:p w14:paraId="1050EABC" w14:textId="77777777" w:rsidR="002D5981" w:rsidRPr="002D5981" w:rsidRDefault="002D5981" w:rsidP="002D5981">
      <w:pPr>
        <w:widowControl w:val="0"/>
        <w:autoSpaceDE w:val="0"/>
        <w:autoSpaceDN w:val="0"/>
        <w:spacing w:after="0" w:line="276" w:lineRule="auto"/>
        <w:ind w:left="851" w:right="851"/>
        <w:jc w:val="both"/>
        <w:rPr>
          <w:rFonts w:ascii="Calibri" w:eastAsia="Calibri" w:hAnsi="Calibri" w:cs="Calibri"/>
          <w:lang w:val="es-ES"/>
        </w:rPr>
      </w:pPr>
    </w:p>
    <w:p w14:paraId="0B49E227" w14:textId="77777777" w:rsidR="002D5981" w:rsidRPr="002D5981" w:rsidRDefault="002D5981" w:rsidP="002D5981">
      <w:pPr>
        <w:widowControl w:val="0"/>
        <w:autoSpaceDE w:val="0"/>
        <w:autoSpaceDN w:val="0"/>
        <w:spacing w:after="0" w:line="276" w:lineRule="auto"/>
        <w:ind w:left="851" w:right="851"/>
        <w:jc w:val="both"/>
        <w:rPr>
          <w:rFonts w:ascii="Calibri" w:eastAsia="Calibri" w:hAnsi="Calibri" w:cs="Calibri"/>
          <w:lang w:val="es-ES"/>
        </w:rPr>
        <w:sectPr w:rsidR="002D5981" w:rsidRPr="002D5981" w:rsidSect="002D5981">
          <w:headerReference w:type="even" r:id="rId12"/>
          <w:headerReference w:type="default" r:id="rId13"/>
          <w:footerReference w:type="even" r:id="rId14"/>
          <w:footerReference w:type="default" r:id="rId15"/>
          <w:headerReference w:type="first" r:id="rId16"/>
          <w:footerReference w:type="first" r:id="rId17"/>
          <w:pgSz w:w="11910" w:h="16840"/>
          <w:pgMar w:top="1400" w:right="600" w:bottom="280" w:left="580" w:header="720" w:footer="720" w:gutter="0"/>
          <w:cols w:space="720"/>
        </w:sectPr>
      </w:pPr>
    </w:p>
    <w:p w14:paraId="2C7599F5" w14:textId="77777777" w:rsidR="002D5981" w:rsidRPr="002D5981" w:rsidRDefault="002D5981" w:rsidP="002D5981">
      <w:pPr>
        <w:widowControl w:val="0"/>
        <w:autoSpaceDE w:val="0"/>
        <w:autoSpaceDN w:val="0"/>
        <w:spacing w:after="0" w:line="276" w:lineRule="auto"/>
        <w:ind w:left="851" w:right="851"/>
        <w:jc w:val="both"/>
        <w:rPr>
          <w:rFonts w:ascii="Times New Roman" w:eastAsia="Calibri" w:hAnsi="Calibri" w:cs="Calibri"/>
          <w:sz w:val="20"/>
          <w:szCs w:val="24"/>
          <w:lang w:val="es-ES"/>
        </w:rPr>
      </w:pPr>
      <w:r w:rsidRPr="002D5981">
        <w:rPr>
          <w:rFonts w:ascii="Times New Roman" w:eastAsia="Lucida Sans Unicode" w:hAnsi="Lucida Sans Unicode" w:cs="Lucida Sans Unicode"/>
          <w:noProof/>
          <w:sz w:val="20"/>
          <w:szCs w:val="24"/>
          <w:lang w:val="es-ES"/>
        </w:rPr>
        <w:lastRenderedPageBreak/>
        <w:drawing>
          <wp:inline distT="0" distB="0" distL="0" distR="0" wp14:anchorId="5A446629" wp14:editId="0D100E03">
            <wp:extent cx="1078938" cy="964565"/>
            <wp:effectExtent l="0" t="0" r="6985" b="6985"/>
            <wp:docPr id="40" name="Imagen 40"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Gráfic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011" cy="964630"/>
                    </a:xfrm>
                    <a:prstGeom prst="rect">
                      <a:avLst/>
                    </a:prstGeom>
                    <a:noFill/>
                  </pic:spPr>
                </pic:pic>
              </a:graphicData>
            </a:graphic>
          </wp:inline>
        </w:drawing>
      </w:r>
      <w:r w:rsidRPr="002D5981">
        <w:rPr>
          <w:rFonts w:ascii="Times New Roman" w:eastAsia="Calibri" w:hAnsi="Calibri" w:cs="Calibri"/>
          <w:sz w:val="20"/>
          <w:szCs w:val="24"/>
          <w:lang w:val="es-ES"/>
        </w:rPr>
        <w:t xml:space="preserve">                        </w:t>
      </w:r>
      <w:r w:rsidRPr="002D5981">
        <w:rPr>
          <w:rFonts w:ascii="Times New Roman" w:eastAsia="Calibri" w:hAnsi="Calibri" w:cs="Calibri"/>
          <w:noProof/>
          <w:sz w:val="20"/>
          <w:szCs w:val="24"/>
          <w:lang w:val="es-ES"/>
        </w:rPr>
        <w:drawing>
          <wp:inline distT="0" distB="0" distL="0" distR="0" wp14:anchorId="3BF637C5" wp14:editId="6FC6609F">
            <wp:extent cx="1584960" cy="487680"/>
            <wp:effectExtent l="0" t="0" r="0" b="762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487680"/>
                    </a:xfrm>
                    <a:prstGeom prst="rect">
                      <a:avLst/>
                    </a:prstGeom>
                    <a:noFill/>
                  </pic:spPr>
                </pic:pic>
              </a:graphicData>
            </a:graphic>
          </wp:inline>
        </w:drawing>
      </w:r>
      <w:r w:rsidRPr="002D5981">
        <w:rPr>
          <w:rFonts w:ascii="Times New Roman" w:eastAsia="Calibri" w:hAnsi="Calibri" w:cs="Calibri"/>
          <w:sz w:val="20"/>
          <w:szCs w:val="24"/>
          <w:lang w:val="es-ES"/>
        </w:rPr>
        <w:t xml:space="preserve">                          </w:t>
      </w:r>
      <w:r w:rsidRPr="002D5981">
        <w:rPr>
          <w:rFonts w:ascii="Calibri" w:eastAsia="Calibri" w:hAnsi="Calibri" w:cs="Calibri"/>
          <w:noProof/>
          <w:sz w:val="24"/>
          <w:szCs w:val="24"/>
          <w:lang w:val="es-ES"/>
        </w:rPr>
        <w:drawing>
          <wp:inline distT="0" distB="0" distL="0" distR="0" wp14:anchorId="2875AEB9" wp14:editId="45BCA588">
            <wp:extent cx="981075" cy="981075"/>
            <wp:effectExtent l="0" t="0" r="9525" b="9525"/>
            <wp:docPr id="44" name="Imagen 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Logotip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36A010CA" w14:textId="77777777" w:rsidR="002D5981" w:rsidRPr="002D5981" w:rsidRDefault="002D5981" w:rsidP="002D598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r w:rsidRPr="002D5981">
        <w:rPr>
          <w:rFonts w:ascii="Times New Roman" w:eastAsia="Lucida Sans Unicode" w:hAnsi="Lucida Sans Unicode" w:cs="Lucida Sans Unicode"/>
          <w:sz w:val="20"/>
          <w:lang w:val="es-ES"/>
        </w:rPr>
        <w:t xml:space="preserve">                                               </w:t>
      </w:r>
      <w:r w:rsidRPr="002D5981">
        <w:rPr>
          <w:rFonts w:ascii="Times New Roman" w:eastAsia="Calibri" w:hAnsi="Calibri" w:cs="Calibri"/>
          <w:sz w:val="20"/>
          <w:lang w:val="es-ES"/>
        </w:rPr>
        <w:t xml:space="preserve">                                                                                     </w:t>
      </w:r>
      <w:r w:rsidRPr="002D5981">
        <w:rPr>
          <w:rFonts w:ascii="Times New Roman" w:eastAsia="Lucida Sans Unicode" w:hAnsi="Lucida Sans Unicode" w:cs="Lucida Sans Unicode"/>
          <w:sz w:val="20"/>
          <w:lang w:val="es-ES"/>
        </w:rPr>
        <w:t xml:space="preserve">                                                                                     </w:t>
      </w:r>
    </w:p>
    <w:p w14:paraId="35B0E57B" w14:textId="77777777" w:rsidR="002D5981" w:rsidRPr="002D5981" w:rsidRDefault="002D5981" w:rsidP="002D598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r w:rsidRPr="002D5981">
        <w:rPr>
          <w:rFonts w:ascii="Times New Roman" w:eastAsia="Lucida Sans Unicode" w:hAnsi="Lucida Sans Unicode" w:cs="Lucida Sans Unicode"/>
          <w:noProof/>
          <w:sz w:val="20"/>
          <w:lang w:val="es-ES"/>
        </w:rPr>
        <w:t xml:space="preserve">                                                                                          </w:t>
      </w:r>
    </w:p>
    <w:p w14:paraId="5E608031" w14:textId="77777777" w:rsidR="002D5981" w:rsidRPr="002D5981" w:rsidRDefault="002D5981" w:rsidP="002D5981">
      <w:pPr>
        <w:autoSpaceDE w:val="0"/>
        <w:autoSpaceDN w:val="0"/>
        <w:adjustRightInd w:val="0"/>
        <w:spacing w:after="0" w:line="276" w:lineRule="auto"/>
        <w:ind w:right="851"/>
        <w:jc w:val="both"/>
        <w:rPr>
          <w:rFonts w:ascii="Open Sans" w:eastAsia="Calibri" w:hAnsi="Open Sans" w:cs="Open Sans"/>
          <w:color w:val="000000"/>
          <w:sz w:val="24"/>
          <w:szCs w:val="24"/>
        </w:rPr>
      </w:pPr>
    </w:p>
    <w:p w14:paraId="3722AFD8" w14:textId="77777777" w:rsidR="002D5981" w:rsidRPr="002D5981" w:rsidRDefault="002D5981" w:rsidP="002D5981">
      <w:pPr>
        <w:autoSpaceDE w:val="0"/>
        <w:autoSpaceDN w:val="0"/>
        <w:adjustRightInd w:val="0"/>
        <w:spacing w:after="0" w:line="276" w:lineRule="auto"/>
        <w:ind w:right="851"/>
        <w:jc w:val="both"/>
        <w:rPr>
          <w:rFonts w:ascii="Open Sans" w:eastAsia="Calibri" w:hAnsi="Open Sans" w:cs="Open Sans"/>
          <w:color w:val="000000"/>
          <w:sz w:val="24"/>
          <w:szCs w:val="24"/>
        </w:rPr>
      </w:pPr>
    </w:p>
    <w:p w14:paraId="48C0B55B" w14:textId="77777777" w:rsidR="002D5981" w:rsidRPr="002D5981" w:rsidRDefault="002D5981" w:rsidP="002D5981">
      <w:pPr>
        <w:autoSpaceDE w:val="0"/>
        <w:autoSpaceDN w:val="0"/>
        <w:adjustRightInd w:val="0"/>
        <w:spacing w:after="0" w:line="276" w:lineRule="auto"/>
        <w:ind w:left="851" w:right="851"/>
        <w:jc w:val="both"/>
        <w:rPr>
          <w:rFonts w:ascii="Calibri" w:eastAsia="Calibri" w:hAnsi="Calibri" w:cs="Calibri"/>
          <w:b/>
          <w:bCs/>
          <w:color w:val="696464"/>
          <w:sz w:val="24"/>
          <w:szCs w:val="24"/>
        </w:rPr>
      </w:pPr>
    </w:p>
    <w:p w14:paraId="23FA2D44" w14:textId="77777777" w:rsidR="002D5981" w:rsidRPr="002D5981" w:rsidRDefault="002D5981" w:rsidP="002D5981">
      <w:pPr>
        <w:autoSpaceDE w:val="0"/>
        <w:autoSpaceDN w:val="0"/>
        <w:adjustRightInd w:val="0"/>
        <w:spacing w:after="0" w:line="276" w:lineRule="auto"/>
        <w:ind w:left="851" w:right="851"/>
        <w:jc w:val="both"/>
        <w:rPr>
          <w:rFonts w:ascii="Calibri" w:eastAsia="Calibri" w:hAnsi="Calibri" w:cs="Calibri"/>
          <w:b/>
          <w:bCs/>
          <w:color w:val="002060"/>
          <w:sz w:val="28"/>
          <w:szCs w:val="28"/>
        </w:rPr>
      </w:pPr>
      <w:bookmarkStart w:id="3" w:name="_Hlk119507478"/>
      <w:r w:rsidRPr="002D5981">
        <w:rPr>
          <w:rFonts w:ascii="Calibri" w:eastAsia="Calibri" w:hAnsi="Calibri" w:cs="Calibri"/>
          <w:b/>
          <w:bCs/>
          <w:color w:val="002060"/>
          <w:sz w:val="28"/>
          <w:szCs w:val="28"/>
        </w:rPr>
        <w:t xml:space="preserve">PLAN MUNICIPAL DE CULTURA MELIPEUCO </w:t>
      </w:r>
    </w:p>
    <w:p w14:paraId="4FA74EF0" w14:textId="77777777" w:rsidR="002D5981" w:rsidRPr="002D5981" w:rsidRDefault="002D5981" w:rsidP="002D5981">
      <w:pPr>
        <w:autoSpaceDE w:val="0"/>
        <w:autoSpaceDN w:val="0"/>
        <w:adjustRightInd w:val="0"/>
        <w:spacing w:after="0" w:line="276" w:lineRule="auto"/>
        <w:ind w:left="851" w:right="851"/>
        <w:jc w:val="both"/>
        <w:rPr>
          <w:rFonts w:ascii="Calibri" w:eastAsia="Calibri" w:hAnsi="Calibri" w:cs="Calibri"/>
          <w:b/>
          <w:bCs/>
          <w:color w:val="002060"/>
          <w:sz w:val="28"/>
          <w:szCs w:val="28"/>
        </w:rPr>
      </w:pPr>
      <w:r w:rsidRPr="002D5981">
        <w:rPr>
          <w:rFonts w:ascii="Calibri" w:eastAsia="Calibri" w:hAnsi="Calibri" w:cs="Calibri"/>
          <w:b/>
          <w:bCs/>
          <w:color w:val="002060"/>
          <w:sz w:val="28"/>
          <w:szCs w:val="28"/>
        </w:rPr>
        <w:t>2022-2026</w:t>
      </w:r>
    </w:p>
    <w:bookmarkEnd w:id="3"/>
    <w:p w14:paraId="608C20BB" w14:textId="77777777" w:rsidR="002D5981" w:rsidRPr="002D5981" w:rsidRDefault="002D5981" w:rsidP="002D5981">
      <w:pPr>
        <w:autoSpaceDE w:val="0"/>
        <w:autoSpaceDN w:val="0"/>
        <w:adjustRightInd w:val="0"/>
        <w:spacing w:after="0" w:line="276" w:lineRule="auto"/>
        <w:ind w:left="851" w:right="851"/>
        <w:jc w:val="both"/>
        <w:rPr>
          <w:rFonts w:ascii="Open Sans" w:eastAsia="Calibri" w:hAnsi="Open Sans" w:cs="Open Sans"/>
          <w:color w:val="000000"/>
          <w:sz w:val="24"/>
          <w:szCs w:val="24"/>
        </w:rPr>
      </w:pPr>
    </w:p>
    <w:p w14:paraId="7AD09413" w14:textId="77777777" w:rsidR="002D5981" w:rsidRPr="003D60DC" w:rsidRDefault="002D5981" w:rsidP="002D5981">
      <w:pPr>
        <w:autoSpaceDE w:val="0"/>
        <w:autoSpaceDN w:val="0"/>
        <w:adjustRightInd w:val="0"/>
        <w:spacing w:after="0" w:line="276" w:lineRule="auto"/>
        <w:ind w:left="851" w:right="851"/>
        <w:jc w:val="both"/>
        <w:rPr>
          <w:rFonts w:ascii="Calibri" w:eastAsia="Calibri" w:hAnsi="Calibri" w:cs="Calibri"/>
          <w:b/>
          <w:bCs/>
          <w:color w:val="002060"/>
          <w:sz w:val="24"/>
          <w:szCs w:val="24"/>
        </w:rPr>
      </w:pPr>
      <w:r w:rsidRPr="003D60DC">
        <w:rPr>
          <w:rFonts w:ascii="Calibri" w:eastAsia="Calibri" w:hAnsi="Calibri" w:cs="Calibri"/>
          <w:b/>
          <w:bCs/>
          <w:color w:val="002060"/>
          <w:sz w:val="24"/>
          <w:szCs w:val="24"/>
        </w:rPr>
        <w:t>Equipo de elaboración</w:t>
      </w:r>
    </w:p>
    <w:p w14:paraId="2ECD9D8E" w14:textId="0B42A6F6" w:rsidR="002D5981" w:rsidRPr="003D60DC" w:rsidRDefault="002D5981" w:rsidP="002D5981">
      <w:pPr>
        <w:autoSpaceDE w:val="0"/>
        <w:autoSpaceDN w:val="0"/>
        <w:adjustRightInd w:val="0"/>
        <w:spacing w:after="0" w:line="276" w:lineRule="auto"/>
        <w:ind w:left="851" w:right="851"/>
        <w:jc w:val="both"/>
        <w:rPr>
          <w:rFonts w:ascii="Calibri" w:eastAsia="Calibri" w:hAnsi="Calibri" w:cs="Calibri"/>
          <w:color w:val="000000"/>
          <w:sz w:val="24"/>
          <w:szCs w:val="24"/>
        </w:rPr>
      </w:pPr>
      <w:bookmarkStart w:id="4" w:name="_Hlk121420917"/>
      <w:r w:rsidRPr="003D60DC">
        <w:rPr>
          <w:rFonts w:ascii="Calibri" w:eastAsia="Calibri" w:hAnsi="Calibri" w:cs="Calibri"/>
          <w:color w:val="000000"/>
          <w:sz w:val="24"/>
          <w:szCs w:val="24"/>
        </w:rPr>
        <w:t xml:space="preserve">Corporación </w:t>
      </w:r>
      <w:r w:rsidR="0042209B" w:rsidRPr="003D60DC">
        <w:rPr>
          <w:rFonts w:ascii="Calibri" w:eastAsia="Calibri" w:hAnsi="Calibri" w:cs="Calibri"/>
          <w:color w:val="000000"/>
          <w:sz w:val="24"/>
          <w:szCs w:val="24"/>
        </w:rPr>
        <w:t>E</w:t>
      </w:r>
      <w:r w:rsidRPr="003D60DC">
        <w:rPr>
          <w:rFonts w:ascii="Calibri" w:eastAsia="Calibri" w:hAnsi="Calibri" w:cs="Calibri"/>
          <w:color w:val="000000"/>
          <w:sz w:val="24"/>
          <w:szCs w:val="24"/>
        </w:rPr>
        <w:t>scuela del SUR.</w:t>
      </w:r>
    </w:p>
    <w:bookmarkEnd w:id="4"/>
    <w:p w14:paraId="3610314A" w14:textId="77777777" w:rsidR="002D5981" w:rsidRPr="003D60DC" w:rsidRDefault="002D5981" w:rsidP="002D5981">
      <w:pPr>
        <w:autoSpaceDE w:val="0"/>
        <w:autoSpaceDN w:val="0"/>
        <w:adjustRightInd w:val="0"/>
        <w:spacing w:after="0" w:line="276" w:lineRule="auto"/>
        <w:ind w:left="851" w:right="851"/>
        <w:jc w:val="both"/>
        <w:rPr>
          <w:rFonts w:ascii="Calibri" w:eastAsia="Calibri" w:hAnsi="Calibri" w:cs="Calibri"/>
          <w:b/>
          <w:bCs/>
          <w:color w:val="8CBA0A"/>
          <w:sz w:val="24"/>
          <w:szCs w:val="24"/>
        </w:rPr>
      </w:pPr>
    </w:p>
    <w:p w14:paraId="263FB03D" w14:textId="77777777" w:rsidR="002D5981" w:rsidRPr="003D60DC" w:rsidRDefault="002D5981" w:rsidP="002D5981">
      <w:pPr>
        <w:autoSpaceDE w:val="0"/>
        <w:autoSpaceDN w:val="0"/>
        <w:adjustRightInd w:val="0"/>
        <w:spacing w:after="0" w:line="276" w:lineRule="auto"/>
        <w:ind w:left="851" w:right="851"/>
        <w:jc w:val="both"/>
        <w:rPr>
          <w:rFonts w:ascii="Calibri" w:eastAsia="Calibri" w:hAnsi="Calibri" w:cs="Calibri"/>
          <w:color w:val="002060"/>
          <w:sz w:val="24"/>
          <w:szCs w:val="24"/>
        </w:rPr>
      </w:pPr>
      <w:r w:rsidRPr="003D60DC">
        <w:rPr>
          <w:rFonts w:ascii="Calibri" w:eastAsia="Calibri" w:hAnsi="Calibri" w:cs="Calibri"/>
          <w:b/>
          <w:bCs/>
          <w:color w:val="002060"/>
          <w:sz w:val="24"/>
          <w:szCs w:val="24"/>
        </w:rPr>
        <w:t>Revisión</w:t>
      </w:r>
    </w:p>
    <w:p w14:paraId="43812AD8" w14:textId="77CCD38B" w:rsidR="003D60DC" w:rsidRPr="003D60DC" w:rsidRDefault="003D60DC" w:rsidP="003D60DC">
      <w:pPr>
        <w:autoSpaceDE w:val="0"/>
        <w:autoSpaceDN w:val="0"/>
        <w:adjustRightInd w:val="0"/>
        <w:spacing w:after="0" w:line="276" w:lineRule="auto"/>
        <w:ind w:left="851" w:right="851"/>
        <w:jc w:val="both"/>
        <w:rPr>
          <w:rFonts w:ascii="Calibri" w:eastAsia="Calibri" w:hAnsi="Calibri" w:cs="Calibri"/>
          <w:color w:val="000000"/>
          <w:sz w:val="24"/>
          <w:szCs w:val="24"/>
        </w:rPr>
      </w:pPr>
      <w:r w:rsidRPr="003D60DC">
        <w:rPr>
          <w:rFonts w:ascii="Calibri" w:eastAsia="Calibri" w:hAnsi="Calibri" w:cs="Calibri"/>
          <w:color w:val="000000"/>
          <w:sz w:val="24"/>
          <w:szCs w:val="24"/>
        </w:rPr>
        <w:t xml:space="preserve">Equipo Red Cultura </w:t>
      </w:r>
    </w:p>
    <w:p w14:paraId="41683BD2" w14:textId="77777777" w:rsidR="0042209B" w:rsidRPr="003D60DC" w:rsidRDefault="0042209B" w:rsidP="0042209B">
      <w:pPr>
        <w:autoSpaceDE w:val="0"/>
        <w:autoSpaceDN w:val="0"/>
        <w:adjustRightInd w:val="0"/>
        <w:spacing w:after="0" w:line="276" w:lineRule="auto"/>
        <w:ind w:right="851"/>
        <w:jc w:val="both"/>
        <w:rPr>
          <w:rFonts w:ascii="Open Sans" w:eastAsia="Calibri" w:hAnsi="Open Sans" w:cs="Open Sans"/>
          <w:color w:val="000000"/>
          <w:sz w:val="24"/>
          <w:szCs w:val="24"/>
        </w:rPr>
      </w:pPr>
    </w:p>
    <w:p w14:paraId="08CFD402" w14:textId="77777777" w:rsidR="002D5981" w:rsidRPr="003D60DC" w:rsidRDefault="002D5981" w:rsidP="002D5981">
      <w:pPr>
        <w:autoSpaceDE w:val="0"/>
        <w:autoSpaceDN w:val="0"/>
        <w:adjustRightInd w:val="0"/>
        <w:spacing w:after="0" w:line="276" w:lineRule="auto"/>
        <w:ind w:left="851" w:right="851"/>
        <w:jc w:val="both"/>
        <w:rPr>
          <w:rFonts w:ascii="Calibri" w:eastAsia="Calibri" w:hAnsi="Calibri" w:cs="Calibri"/>
          <w:color w:val="002060"/>
          <w:sz w:val="24"/>
          <w:szCs w:val="24"/>
        </w:rPr>
      </w:pPr>
      <w:bookmarkStart w:id="5" w:name="_Hlk121495535"/>
      <w:r w:rsidRPr="003D60DC">
        <w:rPr>
          <w:rFonts w:ascii="Calibri" w:eastAsia="Calibri" w:hAnsi="Calibri" w:cs="Calibri"/>
          <w:b/>
          <w:bCs/>
          <w:color w:val="002060"/>
          <w:sz w:val="24"/>
          <w:szCs w:val="24"/>
        </w:rPr>
        <w:t>Equipo Red Cultura</w:t>
      </w:r>
    </w:p>
    <w:bookmarkEnd w:id="5"/>
    <w:p w14:paraId="280513B7" w14:textId="77777777" w:rsidR="002D5981" w:rsidRPr="003D60DC" w:rsidRDefault="002D5981" w:rsidP="002D5981">
      <w:pPr>
        <w:autoSpaceDE w:val="0"/>
        <w:autoSpaceDN w:val="0"/>
        <w:adjustRightInd w:val="0"/>
        <w:spacing w:after="0" w:line="276" w:lineRule="auto"/>
        <w:ind w:left="851" w:right="851"/>
        <w:jc w:val="both"/>
        <w:rPr>
          <w:rFonts w:ascii="Calibri" w:eastAsia="Calibri" w:hAnsi="Calibri" w:cs="Calibri"/>
          <w:color w:val="000000"/>
          <w:sz w:val="24"/>
          <w:szCs w:val="24"/>
        </w:rPr>
      </w:pPr>
      <w:r w:rsidRPr="003D60DC">
        <w:rPr>
          <w:rFonts w:ascii="Calibri" w:eastAsia="Calibri" w:hAnsi="Calibri" w:cs="Calibri"/>
          <w:color w:val="000000"/>
          <w:sz w:val="24"/>
          <w:szCs w:val="24"/>
        </w:rPr>
        <w:t xml:space="preserve">Silvana Ayala, </w:t>
      </w:r>
    </w:p>
    <w:p w14:paraId="65D215CA" w14:textId="77777777" w:rsidR="002D5981" w:rsidRPr="003D60DC" w:rsidRDefault="002D5981" w:rsidP="002D5981">
      <w:pPr>
        <w:autoSpaceDE w:val="0"/>
        <w:autoSpaceDN w:val="0"/>
        <w:adjustRightInd w:val="0"/>
        <w:spacing w:after="0" w:line="276" w:lineRule="auto"/>
        <w:ind w:left="851" w:right="851"/>
        <w:jc w:val="both"/>
        <w:rPr>
          <w:rFonts w:ascii="Calibri" w:eastAsia="Calibri" w:hAnsi="Calibri" w:cs="Calibri"/>
          <w:color w:val="000000"/>
          <w:sz w:val="24"/>
          <w:szCs w:val="24"/>
        </w:rPr>
      </w:pPr>
      <w:r w:rsidRPr="003D60DC">
        <w:rPr>
          <w:rFonts w:ascii="Calibri" w:eastAsia="Calibri" w:hAnsi="Calibri" w:cs="Calibri"/>
          <w:color w:val="000000"/>
          <w:sz w:val="24"/>
          <w:szCs w:val="24"/>
        </w:rPr>
        <w:t>Daniel Riquelme,</w:t>
      </w:r>
    </w:p>
    <w:p w14:paraId="479ADD12" w14:textId="77777777" w:rsidR="002D5981" w:rsidRPr="003D60DC" w:rsidRDefault="002D5981" w:rsidP="003D60DC">
      <w:pPr>
        <w:autoSpaceDE w:val="0"/>
        <w:autoSpaceDN w:val="0"/>
        <w:adjustRightInd w:val="0"/>
        <w:spacing w:after="0" w:line="240" w:lineRule="auto"/>
        <w:ind w:left="851" w:right="851"/>
        <w:jc w:val="both"/>
        <w:rPr>
          <w:rFonts w:ascii="Calibri" w:eastAsia="Calibri" w:hAnsi="Calibri" w:cs="Calibri"/>
          <w:color w:val="000000"/>
          <w:sz w:val="24"/>
          <w:szCs w:val="24"/>
        </w:rPr>
      </w:pPr>
      <w:r w:rsidRPr="003D60DC">
        <w:rPr>
          <w:rFonts w:ascii="Calibri" w:eastAsia="Calibri" w:hAnsi="Calibri" w:cs="Calibri"/>
          <w:color w:val="000000"/>
          <w:sz w:val="24"/>
          <w:szCs w:val="24"/>
        </w:rPr>
        <w:t xml:space="preserve">Ministerio de las Culturas, las Artes y el Patrimonio </w:t>
      </w:r>
    </w:p>
    <w:p w14:paraId="1B1FCA97" w14:textId="70766EF7" w:rsidR="002D5981" w:rsidRPr="003D60DC" w:rsidRDefault="002D5981" w:rsidP="003D60DC">
      <w:pPr>
        <w:autoSpaceDE w:val="0"/>
        <w:autoSpaceDN w:val="0"/>
        <w:adjustRightInd w:val="0"/>
        <w:spacing w:after="0" w:line="240" w:lineRule="auto"/>
        <w:ind w:left="851" w:right="851"/>
        <w:jc w:val="both"/>
        <w:rPr>
          <w:rFonts w:ascii="Open Sans" w:eastAsia="Calibri" w:hAnsi="Open Sans" w:cs="Open Sans"/>
          <w:i/>
          <w:iCs/>
          <w:color w:val="000000"/>
          <w:sz w:val="24"/>
          <w:szCs w:val="24"/>
        </w:rPr>
      </w:pPr>
      <w:r w:rsidRPr="003D60DC">
        <w:rPr>
          <w:rFonts w:ascii="Calibri" w:eastAsia="Calibri" w:hAnsi="Calibri" w:cs="Calibri"/>
          <w:color w:val="000000"/>
          <w:sz w:val="24"/>
          <w:szCs w:val="24"/>
        </w:rPr>
        <w:t>Región de La Araucanía</w:t>
      </w:r>
      <w:r w:rsidRPr="003D60DC">
        <w:rPr>
          <w:rFonts w:ascii="Open Sans" w:eastAsia="Calibri" w:hAnsi="Open Sans" w:cs="Open Sans"/>
          <w:i/>
          <w:iCs/>
          <w:color w:val="000000"/>
          <w:sz w:val="24"/>
          <w:szCs w:val="24"/>
        </w:rPr>
        <w:t>.</w:t>
      </w:r>
    </w:p>
    <w:p w14:paraId="0A8BF9A3" w14:textId="7B3DFE58" w:rsidR="003D60DC" w:rsidRPr="003D60DC" w:rsidRDefault="003D60DC" w:rsidP="003D60DC">
      <w:pPr>
        <w:autoSpaceDE w:val="0"/>
        <w:autoSpaceDN w:val="0"/>
        <w:adjustRightInd w:val="0"/>
        <w:spacing w:after="0" w:line="240" w:lineRule="auto"/>
        <w:ind w:left="851" w:right="851"/>
        <w:jc w:val="both"/>
        <w:rPr>
          <w:rFonts w:ascii="Open Sans" w:eastAsia="Calibri" w:hAnsi="Open Sans" w:cs="Open Sans"/>
          <w:i/>
          <w:iCs/>
          <w:color w:val="000000"/>
          <w:sz w:val="24"/>
          <w:szCs w:val="24"/>
        </w:rPr>
      </w:pPr>
    </w:p>
    <w:p w14:paraId="451DC436" w14:textId="22BE7F65" w:rsidR="003D60DC" w:rsidRPr="003D60DC" w:rsidRDefault="003D60DC" w:rsidP="003D60DC">
      <w:pPr>
        <w:autoSpaceDE w:val="0"/>
        <w:autoSpaceDN w:val="0"/>
        <w:adjustRightInd w:val="0"/>
        <w:spacing w:after="0" w:line="276" w:lineRule="auto"/>
        <w:ind w:left="851" w:right="851"/>
        <w:jc w:val="both"/>
        <w:rPr>
          <w:rFonts w:ascii="Calibri" w:eastAsia="Calibri" w:hAnsi="Calibri" w:cs="Calibri"/>
          <w:b/>
          <w:bCs/>
          <w:color w:val="002060"/>
          <w:sz w:val="24"/>
          <w:szCs w:val="24"/>
        </w:rPr>
      </w:pPr>
      <w:r w:rsidRPr="003D60DC">
        <w:rPr>
          <w:rFonts w:ascii="Calibri" w:eastAsia="Calibri" w:hAnsi="Calibri" w:cs="Calibri"/>
          <w:b/>
          <w:bCs/>
          <w:color w:val="002060"/>
          <w:sz w:val="24"/>
          <w:szCs w:val="24"/>
        </w:rPr>
        <w:t>Colaboradores</w:t>
      </w:r>
    </w:p>
    <w:p w14:paraId="012A198A" w14:textId="45623C1B" w:rsidR="003D60DC" w:rsidRPr="003D60DC" w:rsidRDefault="003D60DC" w:rsidP="003D60DC">
      <w:pPr>
        <w:autoSpaceDE w:val="0"/>
        <w:autoSpaceDN w:val="0"/>
        <w:adjustRightInd w:val="0"/>
        <w:spacing w:after="0" w:line="276" w:lineRule="auto"/>
        <w:ind w:left="851" w:right="851"/>
        <w:jc w:val="both"/>
        <w:rPr>
          <w:rFonts w:ascii="Calibri" w:eastAsia="Calibri" w:hAnsi="Calibri" w:cs="Calibri"/>
          <w:sz w:val="24"/>
          <w:szCs w:val="24"/>
        </w:rPr>
      </w:pPr>
      <w:r w:rsidRPr="003D60DC">
        <w:rPr>
          <w:rFonts w:ascii="Calibri" w:eastAsia="Calibri" w:hAnsi="Calibri" w:cs="Calibri"/>
          <w:sz w:val="24"/>
          <w:szCs w:val="24"/>
        </w:rPr>
        <w:t>Mesa técnica municipal PMC</w:t>
      </w:r>
    </w:p>
    <w:p w14:paraId="1453768C" w14:textId="0E966C13" w:rsidR="003D60DC" w:rsidRPr="003D60DC" w:rsidRDefault="003D60DC" w:rsidP="003D60DC">
      <w:pPr>
        <w:autoSpaceDE w:val="0"/>
        <w:autoSpaceDN w:val="0"/>
        <w:adjustRightInd w:val="0"/>
        <w:spacing w:after="0" w:line="240" w:lineRule="auto"/>
        <w:ind w:left="851" w:right="851"/>
        <w:jc w:val="both"/>
        <w:rPr>
          <w:rFonts w:ascii="Calibri" w:eastAsia="Calibri" w:hAnsi="Calibri" w:cs="Calibri"/>
          <w:color w:val="000000"/>
          <w:sz w:val="24"/>
          <w:szCs w:val="24"/>
        </w:rPr>
      </w:pPr>
    </w:p>
    <w:p w14:paraId="2DABCE89" w14:textId="77777777" w:rsidR="002D5981" w:rsidRPr="002D5981" w:rsidRDefault="002D5981" w:rsidP="002D5981">
      <w:pPr>
        <w:autoSpaceDE w:val="0"/>
        <w:autoSpaceDN w:val="0"/>
        <w:adjustRightInd w:val="0"/>
        <w:spacing w:after="0" w:line="240" w:lineRule="auto"/>
        <w:rPr>
          <w:rFonts w:ascii="Open Sans" w:eastAsia="Calibri" w:hAnsi="Open Sans" w:cs="Open Sans"/>
          <w:color w:val="000000"/>
          <w:sz w:val="24"/>
          <w:szCs w:val="24"/>
        </w:rPr>
      </w:pPr>
    </w:p>
    <w:p w14:paraId="331F22C8" w14:textId="77777777" w:rsidR="002D5981" w:rsidRPr="002D5981" w:rsidRDefault="002D5981" w:rsidP="002D5981">
      <w:pPr>
        <w:autoSpaceDE w:val="0"/>
        <w:autoSpaceDN w:val="0"/>
        <w:adjustRightInd w:val="0"/>
        <w:spacing w:after="0" w:line="240" w:lineRule="auto"/>
        <w:rPr>
          <w:rFonts w:ascii="Open Sans" w:eastAsia="Calibri" w:hAnsi="Open Sans" w:cs="Open Sans"/>
          <w:color w:val="000000"/>
          <w:sz w:val="24"/>
          <w:szCs w:val="24"/>
        </w:rPr>
      </w:pPr>
    </w:p>
    <w:p w14:paraId="4C86114C"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4E5264C1"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49F01947"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1B06987B"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6714586F"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12918B8B"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74A31894"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2FF2D1BD"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11650FC3"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6D1A65FB"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28C74C97" w14:textId="77777777" w:rsidR="002D5981" w:rsidRPr="002D5981" w:rsidRDefault="002D5981" w:rsidP="002D5981">
      <w:pPr>
        <w:widowControl w:val="0"/>
        <w:autoSpaceDE w:val="0"/>
        <w:autoSpaceDN w:val="0"/>
        <w:spacing w:before="101" w:after="0" w:line="276" w:lineRule="auto"/>
        <w:ind w:left="851" w:right="851"/>
        <w:jc w:val="both"/>
        <w:rPr>
          <w:rFonts w:ascii="Calibri" w:eastAsia="Calibri" w:hAnsi="Calibri" w:cs="Calibri"/>
          <w:b/>
          <w:color w:val="002060"/>
          <w:sz w:val="28"/>
          <w:lang w:val="es-ES"/>
        </w:rPr>
      </w:pPr>
      <w:r w:rsidRPr="002D5981">
        <w:rPr>
          <w:rFonts w:ascii="Calibri" w:eastAsia="Calibri" w:hAnsi="Calibri" w:cs="Calibri"/>
          <w:b/>
          <w:color w:val="002060"/>
          <w:sz w:val="28"/>
          <w:lang w:val="es-ES"/>
        </w:rPr>
        <w:t>ÍNDICE</w:t>
      </w:r>
    </w:p>
    <w:p w14:paraId="00D200D2" w14:textId="77777777" w:rsidR="002D5981" w:rsidRPr="002D5981" w:rsidRDefault="002D5981" w:rsidP="002D5981">
      <w:pPr>
        <w:widowControl w:val="0"/>
        <w:autoSpaceDE w:val="0"/>
        <w:autoSpaceDN w:val="0"/>
        <w:spacing w:before="101" w:after="0" w:line="276" w:lineRule="auto"/>
        <w:ind w:left="851" w:right="851"/>
        <w:jc w:val="both"/>
        <w:rPr>
          <w:rFonts w:ascii="Cambria" w:eastAsia="Calibri" w:hAnsi="Cambria" w:cs="Calibri"/>
          <w:b/>
          <w:color w:val="365F91"/>
          <w:sz w:val="28"/>
          <w:lang w:val="es-ES"/>
        </w:rPr>
      </w:pPr>
    </w:p>
    <w:p w14:paraId="1376221A" w14:textId="56C38F73" w:rsidR="002D5981" w:rsidRPr="002D5981" w:rsidRDefault="00813CED" w:rsidP="002D5981">
      <w:pPr>
        <w:widowControl w:val="0"/>
        <w:autoSpaceDE w:val="0"/>
        <w:autoSpaceDN w:val="0"/>
        <w:spacing w:before="101" w:after="0" w:line="276" w:lineRule="auto"/>
        <w:ind w:left="851" w:right="851"/>
        <w:jc w:val="both"/>
        <w:rPr>
          <w:rFonts w:ascii="Cambria" w:eastAsia="Calibri" w:hAnsi="Cambria" w:cs="Calibri"/>
          <w:b/>
          <w:sz w:val="24"/>
          <w:szCs w:val="24"/>
          <w:lang w:val="es-ES"/>
        </w:rPr>
      </w:pPr>
      <w:r>
        <w:rPr>
          <w:rFonts w:ascii="Calibri" w:eastAsia="Calibri" w:hAnsi="Calibri" w:cs="Calibri"/>
          <w:b/>
          <w:bCs/>
          <w:color w:val="002060"/>
          <w:sz w:val="24"/>
          <w:szCs w:val="24"/>
          <w:lang w:val="es-ES"/>
        </w:rPr>
        <w:t xml:space="preserve">0. </w:t>
      </w:r>
      <w:r w:rsidR="002D5981" w:rsidRPr="00FE1CE7">
        <w:rPr>
          <w:rFonts w:ascii="Calibri" w:eastAsia="Calibri" w:hAnsi="Calibri" w:cs="Calibri"/>
          <w:b/>
          <w:bCs/>
          <w:color w:val="002060"/>
          <w:sz w:val="24"/>
          <w:szCs w:val="24"/>
          <w:lang w:val="es-ES"/>
        </w:rPr>
        <w:t>INTRODUCCIÓN</w:t>
      </w:r>
      <w:r w:rsidR="002D5981" w:rsidRPr="002D5981">
        <w:rPr>
          <w:rFonts w:ascii="Calibri" w:eastAsia="Calibri" w:hAnsi="Calibri" w:cs="Calibri"/>
          <w:sz w:val="24"/>
          <w:szCs w:val="24"/>
          <w:lang w:val="es-ES"/>
        </w:rPr>
        <w:t>……………………………………………………………………………………………………………</w:t>
      </w:r>
      <w:r w:rsidR="00FB0454">
        <w:rPr>
          <w:rFonts w:ascii="Calibri" w:eastAsia="Calibri" w:hAnsi="Calibri" w:cs="Calibri"/>
          <w:sz w:val="24"/>
          <w:szCs w:val="24"/>
          <w:lang w:val="es-ES"/>
        </w:rPr>
        <w:t>4</w:t>
      </w:r>
    </w:p>
    <w:p w14:paraId="15B7696F" w14:textId="2763041F" w:rsidR="0023316B" w:rsidRPr="0023316B" w:rsidRDefault="00813CED" w:rsidP="002D5981">
      <w:pPr>
        <w:widowControl w:val="0"/>
        <w:autoSpaceDE w:val="0"/>
        <w:autoSpaceDN w:val="0"/>
        <w:spacing w:before="101" w:after="0" w:line="276" w:lineRule="auto"/>
        <w:ind w:left="851" w:right="851"/>
        <w:jc w:val="both"/>
        <w:rPr>
          <w:rFonts w:ascii="Cambria" w:eastAsia="Calibri" w:hAnsi="Cambria" w:cs="Calibri"/>
          <w:bCs/>
          <w:sz w:val="24"/>
          <w:szCs w:val="24"/>
          <w:lang w:val="es-ES"/>
        </w:rPr>
      </w:pPr>
      <w:r>
        <w:rPr>
          <w:rFonts w:eastAsia="Calibri" w:cstheme="minorHAnsi"/>
          <w:b/>
          <w:color w:val="002060"/>
          <w:sz w:val="24"/>
          <w:szCs w:val="24"/>
          <w:lang w:val="es-ES"/>
        </w:rPr>
        <w:t>1</w:t>
      </w:r>
      <w:r w:rsidR="0023316B" w:rsidRPr="0023316B">
        <w:rPr>
          <w:rFonts w:eastAsia="Calibri" w:cstheme="minorHAnsi"/>
          <w:b/>
          <w:color w:val="002060"/>
          <w:sz w:val="24"/>
          <w:szCs w:val="24"/>
          <w:lang w:val="es-ES"/>
        </w:rPr>
        <w:t>. DISEÑO DE PMC MELIPEUCO</w:t>
      </w:r>
      <w:r w:rsidR="0023316B" w:rsidRPr="0023316B">
        <w:rPr>
          <w:rFonts w:ascii="Cambria" w:eastAsia="Calibri" w:hAnsi="Cambria" w:cs="Calibri"/>
          <w:bCs/>
          <w:sz w:val="24"/>
          <w:szCs w:val="24"/>
          <w:lang w:val="es-ES"/>
        </w:rPr>
        <w:t>…………………………………………………………………………</w:t>
      </w:r>
      <w:r w:rsidR="0023316B">
        <w:rPr>
          <w:rFonts w:ascii="Cambria" w:eastAsia="Calibri" w:hAnsi="Cambria" w:cs="Calibri"/>
          <w:bCs/>
          <w:sz w:val="24"/>
          <w:szCs w:val="24"/>
          <w:lang w:val="es-ES"/>
        </w:rPr>
        <w:t>…</w:t>
      </w:r>
      <w:r>
        <w:rPr>
          <w:rFonts w:ascii="Cambria" w:eastAsia="Calibri" w:hAnsi="Cambria" w:cs="Calibri"/>
          <w:bCs/>
          <w:sz w:val="24"/>
          <w:szCs w:val="24"/>
          <w:lang w:val="es-ES"/>
        </w:rPr>
        <w:t>…..</w:t>
      </w:r>
      <w:r w:rsidR="00FB0454">
        <w:rPr>
          <w:rFonts w:ascii="Cambria" w:eastAsia="Calibri" w:hAnsi="Cambria" w:cs="Calibri"/>
          <w:bCs/>
          <w:sz w:val="24"/>
          <w:szCs w:val="24"/>
          <w:lang w:val="es-ES"/>
        </w:rPr>
        <w:t>6</w:t>
      </w:r>
    </w:p>
    <w:p w14:paraId="3607008F" w14:textId="2A0C1CFB" w:rsidR="002D5981" w:rsidRPr="00130EEE" w:rsidRDefault="00813CED" w:rsidP="002D5981">
      <w:pPr>
        <w:widowControl w:val="0"/>
        <w:autoSpaceDE w:val="0"/>
        <w:autoSpaceDN w:val="0"/>
        <w:spacing w:before="101" w:after="0" w:line="276" w:lineRule="auto"/>
        <w:ind w:left="851" w:right="851"/>
        <w:jc w:val="both"/>
        <w:rPr>
          <w:rFonts w:eastAsia="Calibri" w:cstheme="minorHAnsi"/>
          <w:bCs/>
          <w:sz w:val="24"/>
          <w:szCs w:val="24"/>
          <w:lang w:val="es-ES"/>
        </w:rPr>
      </w:pPr>
      <w:r w:rsidRPr="00130EEE">
        <w:rPr>
          <w:rFonts w:eastAsia="Calibri" w:cstheme="minorHAnsi"/>
          <w:bCs/>
          <w:sz w:val="24"/>
          <w:szCs w:val="24"/>
          <w:lang w:val="es-ES"/>
        </w:rPr>
        <w:t xml:space="preserve">1.1 </w:t>
      </w:r>
      <w:r w:rsidR="0023316B" w:rsidRPr="00130EEE">
        <w:rPr>
          <w:rFonts w:eastAsia="Calibri" w:cstheme="minorHAnsi"/>
          <w:bCs/>
          <w:sz w:val="24"/>
          <w:szCs w:val="24"/>
          <w:lang w:val="es-ES"/>
        </w:rPr>
        <w:t>Objetivos de elaboración PMC</w:t>
      </w:r>
      <w:r w:rsidR="002D5981" w:rsidRPr="00130EEE">
        <w:rPr>
          <w:rFonts w:eastAsia="Calibri" w:cstheme="minorHAnsi"/>
          <w:bCs/>
          <w:sz w:val="24"/>
          <w:szCs w:val="24"/>
          <w:lang w:val="es-ES"/>
        </w:rPr>
        <w:t>………………………………………………………………………………</w:t>
      </w:r>
      <w:r w:rsidRPr="00130EEE">
        <w:rPr>
          <w:rFonts w:eastAsia="Calibri" w:cstheme="minorHAnsi"/>
          <w:bCs/>
          <w:sz w:val="24"/>
          <w:szCs w:val="24"/>
          <w:lang w:val="es-ES"/>
        </w:rPr>
        <w:t>…</w:t>
      </w:r>
      <w:r w:rsidR="00FB0454">
        <w:rPr>
          <w:rFonts w:eastAsia="Calibri" w:cstheme="minorHAnsi"/>
          <w:bCs/>
          <w:sz w:val="24"/>
          <w:szCs w:val="24"/>
          <w:lang w:val="es-ES"/>
        </w:rPr>
        <w:t>…6</w:t>
      </w:r>
      <w:r w:rsidR="002D5981" w:rsidRPr="00130EEE">
        <w:rPr>
          <w:rFonts w:eastAsia="Calibri" w:cstheme="minorHAnsi"/>
          <w:bCs/>
          <w:sz w:val="24"/>
          <w:szCs w:val="24"/>
          <w:lang w:val="es-ES"/>
        </w:rPr>
        <w:t xml:space="preserve"> </w:t>
      </w:r>
    </w:p>
    <w:p w14:paraId="45AD4D5F" w14:textId="0DBCE778" w:rsidR="002D5981" w:rsidRPr="002D5981" w:rsidRDefault="0023316B" w:rsidP="002D5981">
      <w:pPr>
        <w:widowControl w:val="0"/>
        <w:autoSpaceDE w:val="0"/>
        <w:autoSpaceDN w:val="0"/>
        <w:spacing w:before="101" w:after="0" w:line="276" w:lineRule="auto"/>
        <w:ind w:left="851" w:right="851"/>
        <w:jc w:val="both"/>
        <w:rPr>
          <w:rFonts w:ascii="Cambria" w:eastAsia="Calibri" w:hAnsi="Cambria" w:cs="Calibri"/>
          <w:b/>
          <w:sz w:val="24"/>
          <w:szCs w:val="24"/>
          <w:lang w:val="es-ES"/>
        </w:rPr>
      </w:pPr>
      <w:r w:rsidRPr="00130EEE">
        <w:rPr>
          <w:rFonts w:eastAsia="Calibri" w:cstheme="minorHAnsi"/>
          <w:bCs/>
          <w:sz w:val="24"/>
          <w:szCs w:val="24"/>
          <w:lang w:val="es-ES"/>
        </w:rPr>
        <w:t>2.</w:t>
      </w:r>
      <w:r w:rsidR="00813CED" w:rsidRPr="00130EEE">
        <w:rPr>
          <w:rFonts w:eastAsia="Calibri" w:cstheme="minorHAnsi"/>
          <w:bCs/>
          <w:sz w:val="24"/>
          <w:szCs w:val="24"/>
          <w:lang w:val="es-ES"/>
        </w:rPr>
        <w:t>2</w:t>
      </w:r>
      <w:r w:rsidR="002D5981" w:rsidRPr="00130EEE">
        <w:rPr>
          <w:rFonts w:eastAsia="Calibri" w:cstheme="minorHAnsi"/>
          <w:bCs/>
          <w:sz w:val="24"/>
          <w:szCs w:val="24"/>
          <w:lang w:val="es-ES"/>
        </w:rPr>
        <w:t xml:space="preserve"> </w:t>
      </w:r>
      <w:r w:rsidR="00813CED" w:rsidRPr="00130EEE">
        <w:rPr>
          <w:rFonts w:eastAsia="Calibri" w:cstheme="minorHAnsi"/>
          <w:bCs/>
          <w:sz w:val="24"/>
          <w:szCs w:val="24"/>
          <w:lang w:val="es-ES"/>
        </w:rPr>
        <w:t xml:space="preserve">Metodología de </w:t>
      </w:r>
      <w:r w:rsidR="002D5981" w:rsidRPr="00130EEE">
        <w:rPr>
          <w:rFonts w:eastAsia="Calibri" w:cstheme="minorHAnsi"/>
          <w:bCs/>
          <w:sz w:val="24"/>
          <w:szCs w:val="24"/>
          <w:lang w:val="es-ES"/>
        </w:rPr>
        <w:t>PMC……………………………………………………………………………………………</w:t>
      </w:r>
      <w:proofErr w:type="gramStart"/>
      <w:r w:rsidR="002D5981" w:rsidRPr="00130EEE">
        <w:rPr>
          <w:rFonts w:eastAsia="Calibri" w:cstheme="minorHAnsi"/>
          <w:bCs/>
          <w:sz w:val="24"/>
          <w:szCs w:val="24"/>
          <w:lang w:val="es-ES"/>
        </w:rPr>
        <w:t>……</w:t>
      </w:r>
      <w:r w:rsidR="00FB0454">
        <w:rPr>
          <w:rFonts w:eastAsia="Calibri" w:cstheme="minorHAnsi"/>
          <w:bCs/>
          <w:sz w:val="24"/>
          <w:szCs w:val="24"/>
          <w:lang w:val="es-ES"/>
        </w:rPr>
        <w:t>.</w:t>
      </w:r>
      <w:proofErr w:type="gramEnd"/>
      <w:r w:rsidR="00E04000">
        <w:rPr>
          <w:rFonts w:eastAsia="Calibri" w:cstheme="minorHAnsi"/>
          <w:bCs/>
          <w:sz w:val="24"/>
          <w:szCs w:val="24"/>
          <w:lang w:val="es-ES"/>
        </w:rPr>
        <w:t>7</w:t>
      </w:r>
    </w:p>
    <w:p w14:paraId="247E0862" w14:textId="335BA0CB" w:rsidR="002D5981" w:rsidRDefault="00813CED" w:rsidP="002D5981">
      <w:pPr>
        <w:widowControl w:val="0"/>
        <w:autoSpaceDE w:val="0"/>
        <w:autoSpaceDN w:val="0"/>
        <w:spacing w:before="101" w:after="0" w:line="276" w:lineRule="auto"/>
        <w:ind w:left="851" w:right="851"/>
        <w:jc w:val="both"/>
        <w:rPr>
          <w:rFonts w:ascii="Calibri" w:eastAsia="Calibri" w:hAnsi="Calibri" w:cs="Calibri"/>
          <w:sz w:val="24"/>
          <w:szCs w:val="24"/>
          <w:lang w:val="es-ES"/>
        </w:rPr>
      </w:pPr>
      <w:r w:rsidRPr="00F4174D">
        <w:rPr>
          <w:rFonts w:eastAsia="Calibri" w:cstheme="minorHAnsi"/>
          <w:b/>
          <w:color w:val="002060"/>
          <w:sz w:val="24"/>
          <w:szCs w:val="24"/>
          <w:lang w:val="es-ES"/>
        </w:rPr>
        <w:t>2</w:t>
      </w:r>
      <w:r w:rsidR="002D5981" w:rsidRPr="00F4174D">
        <w:rPr>
          <w:rFonts w:eastAsia="Calibri" w:cstheme="minorHAnsi"/>
          <w:b/>
          <w:color w:val="002060"/>
          <w:sz w:val="24"/>
          <w:szCs w:val="24"/>
          <w:lang w:val="es-ES"/>
        </w:rPr>
        <w:t>.</w:t>
      </w:r>
      <w:r w:rsidR="002D5981" w:rsidRPr="00FE1CE7">
        <w:rPr>
          <w:rFonts w:ascii="Calibri" w:eastAsia="Calibri" w:hAnsi="Calibri" w:cs="Calibri"/>
          <w:b/>
          <w:bCs/>
          <w:color w:val="002060"/>
          <w:sz w:val="24"/>
          <w:szCs w:val="24"/>
          <w:lang w:val="es-ES"/>
        </w:rPr>
        <w:t xml:space="preserve"> RESULTADOS DEL PROCESO PMC</w:t>
      </w:r>
      <w:bookmarkStart w:id="6" w:name="_Hlk115370926"/>
      <w:r w:rsidR="002D5981" w:rsidRPr="002013DA">
        <w:rPr>
          <w:rFonts w:ascii="Calibri" w:eastAsia="Calibri" w:hAnsi="Calibri" w:cs="Calibri"/>
          <w:sz w:val="24"/>
          <w:szCs w:val="24"/>
          <w:lang w:val="es-ES"/>
        </w:rPr>
        <w:t>…………………………………………………………………………</w:t>
      </w:r>
      <w:proofErr w:type="gramStart"/>
      <w:r w:rsidR="002D5981" w:rsidRPr="002013DA">
        <w:rPr>
          <w:rFonts w:ascii="Calibri" w:eastAsia="Calibri" w:hAnsi="Calibri" w:cs="Calibri"/>
          <w:sz w:val="24"/>
          <w:szCs w:val="24"/>
          <w:lang w:val="es-ES"/>
        </w:rPr>
        <w:t>……</w:t>
      </w:r>
      <w:bookmarkEnd w:id="6"/>
      <w:r w:rsidR="00FB0454">
        <w:rPr>
          <w:rFonts w:ascii="Calibri" w:eastAsia="Calibri" w:hAnsi="Calibri" w:cs="Calibri"/>
          <w:sz w:val="24"/>
          <w:szCs w:val="24"/>
          <w:lang w:val="es-ES"/>
        </w:rPr>
        <w:t>.</w:t>
      </w:r>
      <w:proofErr w:type="gramEnd"/>
      <w:r w:rsidR="00FB0454">
        <w:rPr>
          <w:rFonts w:ascii="Calibri" w:eastAsia="Calibri" w:hAnsi="Calibri" w:cs="Calibri"/>
          <w:sz w:val="24"/>
          <w:szCs w:val="24"/>
          <w:lang w:val="es-ES"/>
        </w:rPr>
        <w:t>1</w:t>
      </w:r>
      <w:r w:rsidR="00786BAE">
        <w:rPr>
          <w:rFonts w:ascii="Calibri" w:eastAsia="Calibri" w:hAnsi="Calibri" w:cs="Calibri"/>
          <w:sz w:val="24"/>
          <w:szCs w:val="24"/>
          <w:lang w:val="es-ES"/>
        </w:rPr>
        <w:t>8</w:t>
      </w:r>
    </w:p>
    <w:p w14:paraId="3161DA26" w14:textId="3B2A7FB2" w:rsidR="00791252" w:rsidRPr="00791252" w:rsidRDefault="00791252" w:rsidP="002D5981">
      <w:pPr>
        <w:widowControl w:val="0"/>
        <w:autoSpaceDE w:val="0"/>
        <w:autoSpaceDN w:val="0"/>
        <w:spacing w:before="101" w:after="0" w:line="276" w:lineRule="auto"/>
        <w:ind w:left="851" w:right="851"/>
        <w:jc w:val="both"/>
        <w:rPr>
          <w:rFonts w:eastAsia="Calibri" w:cstheme="minorHAnsi"/>
          <w:bCs/>
          <w:sz w:val="24"/>
          <w:szCs w:val="24"/>
          <w:lang w:val="es-ES"/>
        </w:rPr>
      </w:pPr>
      <w:r w:rsidRPr="00791252">
        <w:rPr>
          <w:rFonts w:eastAsia="Calibri" w:cstheme="minorHAnsi"/>
          <w:bCs/>
          <w:sz w:val="24"/>
          <w:szCs w:val="24"/>
          <w:lang w:val="es-ES"/>
        </w:rPr>
        <w:t>2.1 Antecedentes comuna de Melipeuco</w:t>
      </w:r>
      <w:r>
        <w:rPr>
          <w:rFonts w:eastAsia="Calibri" w:cstheme="minorHAnsi"/>
          <w:bCs/>
          <w:sz w:val="24"/>
          <w:szCs w:val="24"/>
          <w:lang w:val="es-ES"/>
        </w:rPr>
        <w:t>…………………………………………………………………</w:t>
      </w:r>
      <w:proofErr w:type="gramStart"/>
      <w:r>
        <w:rPr>
          <w:rFonts w:eastAsia="Calibri" w:cstheme="minorHAnsi"/>
          <w:bCs/>
          <w:sz w:val="24"/>
          <w:szCs w:val="24"/>
          <w:lang w:val="es-ES"/>
        </w:rPr>
        <w:t>……</w:t>
      </w:r>
      <w:r w:rsidR="0058483E">
        <w:rPr>
          <w:rFonts w:eastAsia="Calibri" w:cstheme="minorHAnsi"/>
          <w:bCs/>
          <w:sz w:val="24"/>
          <w:szCs w:val="24"/>
          <w:lang w:val="es-ES"/>
        </w:rPr>
        <w:t>.</w:t>
      </w:r>
      <w:proofErr w:type="gramEnd"/>
      <w:r w:rsidR="0058483E">
        <w:rPr>
          <w:rFonts w:eastAsia="Calibri" w:cstheme="minorHAnsi"/>
          <w:bCs/>
          <w:sz w:val="24"/>
          <w:szCs w:val="24"/>
          <w:lang w:val="es-ES"/>
        </w:rPr>
        <w:t>.1</w:t>
      </w:r>
      <w:r w:rsidR="00786BAE">
        <w:rPr>
          <w:rFonts w:eastAsia="Calibri" w:cstheme="minorHAnsi"/>
          <w:bCs/>
          <w:sz w:val="24"/>
          <w:szCs w:val="24"/>
          <w:lang w:val="es-ES"/>
        </w:rPr>
        <w:t>9</w:t>
      </w:r>
    </w:p>
    <w:p w14:paraId="4C7B101C" w14:textId="7475FA81" w:rsidR="00791252" w:rsidRPr="002013DA" w:rsidRDefault="00791252" w:rsidP="002D5981">
      <w:pPr>
        <w:widowControl w:val="0"/>
        <w:autoSpaceDE w:val="0"/>
        <w:autoSpaceDN w:val="0"/>
        <w:spacing w:before="101" w:after="0" w:line="276" w:lineRule="auto"/>
        <w:ind w:left="851" w:right="851"/>
        <w:jc w:val="both"/>
        <w:rPr>
          <w:rFonts w:ascii="Cambria" w:eastAsia="Calibri" w:hAnsi="Cambria" w:cs="Calibri"/>
          <w:sz w:val="24"/>
          <w:szCs w:val="24"/>
          <w:lang w:val="es-ES"/>
        </w:rPr>
      </w:pPr>
      <w:r w:rsidRPr="00791252">
        <w:rPr>
          <w:rFonts w:eastAsia="Calibri" w:cstheme="minorHAnsi"/>
          <w:bCs/>
          <w:sz w:val="24"/>
          <w:szCs w:val="24"/>
          <w:lang w:val="es-ES"/>
        </w:rPr>
        <w:t>2.1.1 Antecedentes culturales</w:t>
      </w:r>
      <w:r>
        <w:rPr>
          <w:rFonts w:eastAsia="Calibri" w:cstheme="minorHAnsi"/>
          <w:bCs/>
          <w:sz w:val="24"/>
          <w:szCs w:val="24"/>
          <w:lang w:val="es-ES"/>
        </w:rPr>
        <w:t>…………………………………………………………………………………………</w:t>
      </w:r>
      <w:r w:rsidR="00FC4A27">
        <w:rPr>
          <w:rFonts w:eastAsia="Calibri" w:cstheme="minorHAnsi"/>
          <w:bCs/>
          <w:sz w:val="24"/>
          <w:szCs w:val="24"/>
          <w:lang w:val="es-ES"/>
        </w:rPr>
        <w:t>2</w:t>
      </w:r>
      <w:r w:rsidR="00CE3DB5">
        <w:rPr>
          <w:rFonts w:eastAsia="Calibri" w:cstheme="minorHAnsi"/>
          <w:bCs/>
          <w:sz w:val="24"/>
          <w:szCs w:val="24"/>
          <w:lang w:val="es-ES"/>
        </w:rPr>
        <w:t>2</w:t>
      </w:r>
    </w:p>
    <w:p w14:paraId="115263F1" w14:textId="516916E4" w:rsidR="002D5981" w:rsidRPr="002D5981" w:rsidRDefault="00E61011" w:rsidP="002D5981">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sz w:val="24"/>
          <w:szCs w:val="24"/>
          <w:lang w:val="es-ES"/>
        </w:rPr>
      </w:pPr>
      <w:r>
        <w:rPr>
          <w:rFonts w:ascii="Calibri" w:eastAsia="Calibri" w:hAnsi="Calibri" w:cs="Calibri"/>
          <w:sz w:val="24"/>
          <w:szCs w:val="24"/>
          <w:lang w:val="es-ES"/>
        </w:rPr>
        <w:t>2</w:t>
      </w:r>
      <w:r w:rsidR="00813CED">
        <w:rPr>
          <w:rFonts w:ascii="Calibri" w:eastAsia="Calibri" w:hAnsi="Calibri" w:cs="Calibri"/>
          <w:sz w:val="24"/>
          <w:szCs w:val="24"/>
          <w:lang w:val="es-ES"/>
        </w:rPr>
        <w:t>.</w:t>
      </w:r>
      <w:r w:rsidR="00791252">
        <w:rPr>
          <w:rFonts w:ascii="Calibri" w:eastAsia="Calibri" w:hAnsi="Calibri" w:cs="Calibri"/>
          <w:sz w:val="24"/>
          <w:szCs w:val="24"/>
          <w:lang w:val="es-ES"/>
        </w:rPr>
        <w:t>2</w:t>
      </w:r>
      <w:r w:rsidR="00813CED">
        <w:rPr>
          <w:rFonts w:ascii="Calibri" w:eastAsia="Calibri" w:hAnsi="Calibri" w:cs="Calibri"/>
          <w:sz w:val="24"/>
          <w:szCs w:val="24"/>
          <w:lang w:val="es-ES"/>
        </w:rPr>
        <w:t xml:space="preserve"> </w:t>
      </w:r>
      <w:r w:rsidR="002D5981" w:rsidRPr="002D5981">
        <w:rPr>
          <w:rFonts w:ascii="Calibri" w:eastAsia="Calibri" w:hAnsi="Calibri" w:cs="Calibri"/>
          <w:sz w:val="24"/>
          <w:szCs w:val="24"/>
          <w:lang w:val="es-ES"/>
        </w:rPr>
        <w:t>Resultados de diagnóstico participativo ……………………………………………………………………</w:t>
      </w:r>
      <w:r w:rsidR="00FC4A27">
        <w:rPr>
          <w:rFonts w:ascii="Calibri" w:eastAsia="Calibri" w:hAnsi="Calibri" w:cs="Calibri"/>
          <w:sz w:val="24"/>
          <w:szCs w:val="24"/>
          <w:lang w:val="es-ES"/>
        </w:rPr>
        <w:t>2</w:t>
      </w:r>
      <w:r w:rsidR="00CE3DB5">
        <w:rPr>
          <w:rFonts w:ascii="Calibri" w:eastAsia="Calibri" w:hAnsi="Calibri" w:cs="Calibri"/>
          <w:sz w:val="24"/>
          <w:szCs w:val="24"/>
          <w:lang w:val="es-ES"/>
        </w:rPr>
        <w:t>6</w:t>
      </w:r>
    </w:p>
    <w:p w14:paraId="20D0E0D4" w14:textId="5F45BACB" w:rsidR="002D5981" w:rsidRPr="002013DA" w:rsidRDefault="002D5981" w:rsidP="002D5981">
      <w:pPr>
        <w:widowControl w:val="0"/>
        <w:tabs>
          <w:tab w:val="left" w:pos="1842"/>
        </w:tabs>
        <w:autoSpaceDE w:val="0"/>
        <w:autoSpaceDN w:val="0"/>
        <w:spacing w:before="51" w:after="0" w:line="276" w:lineRule="auto"/>
        <w:ind w:right="851"/>
        <w:jc w:val="both"/>
        <w:outlineLvl w:val="0"/>
        <w:rPr>
          <w:rFonts w:ascii="Calibri" w:eastAsia="Calibri" w:hAnsi="Calibri" w:cs="Calibri"/>
          <w:bCs/>
          <w:sz w:val="24"/>
          <w:szCs w:val="24"/>
          <w:lang w:val="es-ES"/>
        </w:rPr>
      </w:pPr>
      <w:r w:rsidRPr="002D5981">
        <w:rPr>
          <w:rFonts w:ascii="Calibri" w:eastAsia="Calibri" w:hAnsi="Calibri" w:cs="Calibri"/>
          <w:b/>
          <w:bCs/>
          <w:sz w:val="24"/>
          <w:szCs w:val="24"/>
          <w:lang w:val="es-ES"/>
        </w:rPr>
        <w:t xml:space="preserve">               </w:t>
      </w:r>
      <w:r w:rsidR="00813CED">
        <w:rPr>
          <w:rFonts w:ascii="Calibri" w:eastAsia="Calibri" w:hAnsi="Calibri" w:cs="Calibri"/>
          <w:b/>
          <w:color w:val="002060"/>
          <w:sz w:val="24"/>
          <w:szCs w:val="24"/>
          <w:lang w:val="es-ES"/>
        </w:rPr>
        <w:t>3</w:t>
      </w:r>
      <w:r w:rsidRPr="00FE1CE7">
        <w:rPr>
          <w:rFonts w:ascii="Calibri" w:eastAsia="Calibri" w:hAnsi="Calibri" w:cs="Calibri"/>
          <w:b/>
          <w:color w:val="002060"/>
          <w:sz w:val="24"/>
          <w:szCs w:val="24"/>
          <w:lang w:val="es-ES"/>
        </w:rPr>
        <w:t>. PROSPECTIVA Y PLANIFICACIÓN</w:t>
      </w:r>
      <w:r w:rsidRPr="002013DA">
        <w:rPr>
          <w:rFonts w:ascii="Calibri" w:eastAsia="Calibri" w:hAnsi="Calibri" w:cs="Calibri"/>
          <w:bCs/>
          <w:sz w:val="24"/>
          <w:szCs w:val="24"/>
          <w:lang w:val="es-ES"/>
        </w:rPr>
        <w:t>……………………………………………………………………………</w:t>
      </w:r>
      <w:proofErr w:type="gramStart"/>
      <w:r w:rsidRPr="002013DA">
        <w:rPr>
          <w:rFonts w:ascii="Calibri" w:eastAsia="Calibri" w:hAnsi="Calibri" w:cs="Calibri"/>
          <w:bCs/>
          <w:sz w:val="24"/>
          <w:szCs w:val="24"/>
          <w:lang w:val="es-ES"/>
        </w:rPr>
        <w:t>……</w:t>
      </w:r>
      <w:r w:rsidR="00015963">
        <w:rPr>
          <w:rFonts w:ascii="Calibri" w:eastAsia="Calibri" w:hAnsi="Calibri" w:cs="Calibri"/>
          <w:bCs/>
          <w:sz w:val="24"/>
          <w:szCs w:val="24"/>
          <w:lang w:val="es-ES"/>
        </w:rPr>
        <w:t>.</w:t>
      </w:r>
      <w:proofErr w:type="gramEnd"/>
      <w:r w:rsidR="003A2AD1">
        <w:rPr>
          <w:rFonts w:ascii="Calibri" w:eastAsia="Calibri" w:hAnsi="Calibri" w:cs="Calibri"/>
          <w:bCs/>
          <w:sz w:val="24"/>
          <w:szCs w:val="24"/>
          <w:lang w:val="es-ES"/>
        </w:rPr>
        <w:t>3</w:t>
      </w:r>
      <w:r w:rsidR="00CE3DB5">
        <w:rPr>
          <w:rFonts w:ascii="Calibri" w:eastAsia="Calibri" w:hAnsi="Calibri" w:cs="Calibri"/>
          <w:bCs/>
          <w:sz w:val="24"/>
          <w:szCs w:val="24"/>
          <w:lang w:val="es-ES"/>
        </w:rPr>
        <w:t>2</w:t>
      </w:r>
    </w:p>
    <w:p w14:paraId="084DFB69" w14:textId="1B57B03E" w:rsidR="002D5981" w:rsidRDefault="00813CED" w:rsidP="002D5981">
      <w:pPr>
        <w:widowControl w:val="0"/>
        <w:tabs>
          <w:tab w:val="left" w:pos="1842"/>
        </w:tabs>
        <w:autoSpaceDE w:val="0"/>
        <w:autoSpaceDN w:val="0"/>
        <w:spacing w:before="51" w:after="0" w:line="276" w:lineRule="auto"/>
        <w:ind w:left="851" w:right="851"/>
        <w:jc w:val="both"/>
        <w:outlineLvl w:val="0"/>
        <w:rPr>
          <w:rFonts w:ascii="Calibri" w:eastAsia="Calibri" w:hAnsi="Calibri" w:cs="Calibri"/>
          <w:bCs/>
          <w:sz w:val="24"/>
          <w:szCs w:val="24"/>
          <w:lang w:val="es-ES"/>
        </w:rPr>
      </w:pPr>
      <w:bookmarkStart w:id="7" w:name="_Hlk121489799"/>
      <w:r>
        <w:rPr>
          <w:rFonts w:ascii="Calibri" w:eastAsia="Calibri" w:hAnsi="Calibri" w:cs="Calibri"/>
          <w:bCs/>
          <w:sz w:val="24"/>
          <w:szCs w:val="24"/>
          <w:lang w:val="es-ES"/>
        </w:rPr>
        <w:t>3</w:t>
      </w:r>
      <w:r w:rsidR="002D5981" w:rsidRPr="002D5981">
        <w:rPr>
          <w:rFonts w:ascii="Calibri" w:eastAsia="Calibri" w:hAnsi="Calibri" w:cs="Calibri"/>
          <w:bCs/>
          <w:sz w:val="24"/>
          <w:szCs w:val="24"/>
          <w:lang w:val="es-ES"/>
        </w:rPr>
        <w:t>.1 Generalidades y principios orientadores……………………………………………………………</w:t>
      </w:r>
      <w:r w:rsidR="002013DA" w:rsidRPr="002D5981">
        <w:rPr>
          <w:rFonts w:ascii="Calibri" w:eastAsia="Calibri" w:hAnsi="Calibri" w:cs="Calibri"/>
          <w:bCs/>
          <w:sz w:val="24"/>
          <w:szCs w:val="24"/>
          <w:lang w:val="es-ES"/>
        </w:rPr>
        <w:t>……</w:t>
      </w:r>
      <w:r w:rsidR="00FB0454">
        <w:rPr>
          <w:rFonts w:ascii="Calibri" w:eastAsia="Calibri" w:hAnsi="Calibri" w:cs="Calibri"/>
          <w:bCs/>
          <w:sz w:val="24"/>
          <w:szCs w:val="24"/>
          <w:lang w:val="es-ES"/>
        </w:rPr>
        <w:t>…</w:t>
      </w:r>
      <w:r w:rsidR="003A2AD1">
        <w:rPr>
          <w:rFonts w:ascii="Calibri" w:eastAsia="Calibri" w:hAnsi="Calibri" w:cs="Calibri"/>
          <w:bCs/>
          <w:sz w:val="24"/>
          <w:szCs w:val="24"/>
          <w:lang w:val="es-ES"/>
        </w:rPr>
        <w:t>3</w:t>
      </w:r>
      <w:r w:rsidR="00CE3DB5">
        <w:rPr>
          <w:rFonts w:ascii="Calibri" w:eastAsia="Calibri" w:hAnsi="Calibri" w:cs="Calibri"/>
          <w:bCs/>
          <w:sz w:val="24"/>
          <w:szCs w:val="24"/>
          <w:lang w:val="es-ES"/>
        </w:rPr>
        <w:t>2</w:t>
      </w:r>
    </w:p>
    <w:p w14:paraId="6E32C237" w14:textId="3E8F393F" w:rsidR="002D6D2F" w:rsidRPr="002D5981" w:rsidRDefault="002D6D2F" w:rsidP="002D5981">
      <w:pPr>
        <w:widowControl w:val="0"/>
        <w:tabs>
          <w:tab w:val="left" w:pos="1842"/>
        </w:tabs>
        <w:autoSpaceDE w:val="0"/>
        <w:autoSpaceDN w:val="0"/>
        <w:spacing w:before="51" w:after="0" w:line="276" w:lineRule="auto"/>
        <w:ind w:left="851" w:right="851"/>
        <w:jc w:val="both"/>
        <w:outlineLvl w:val="0"/>
        <w:rPr>
          <w:rFonts w:ascii="Calibri" w:eastAsia="Calibri" w:hAnsi="Calibri" w:cs="Calibri"/>
          <w:bCs/>
          <w:sz w:val="24"/>
          <w:szCs w:val="24"/>
          <w:lang w:val="es-ES"/>
        </w:rPr>
      </w:pPr>
      <w:r>
        <w:rPr>
          <w:rFonts w:ascii="Calibri" w:eastAsia="Calibri" w:hAnsi="Calibri" w:cs="Calibri"/>
          <w:bCs/>
          <w:sz w:val="24"/>
          <w:szCs w:val="24"/>
          <w:lang w:val="es-ES"/>
        </w:rPr>
        <w:t xml:space="preserve">3.2 </w:t>
      </w:r>
      <w:r w:rsidR="00F4174D" w:rsidRPr="00F4174D">
        <w:rPr>
          <w:rFonts w:ascii="Calibri" w:eastAsia="Calibri" w:hAnsi="Calibri" w:cs="Calibri"/>
          <w:bCs/>
          <w:sz w:val="24"/>
          <w:szCs w:val="24"/>
          <w:lang w:val="es-ES"/>
        </w:rPr>
        <w:t>Imagen comunal: misión y visión del PMC</w:t>
      </w:r>
      <w:r w:rsidR="00F4174D">
        <w:rPr>
          <w:rFonts w:ascii="Calibri" w:eastAsia="Calibri" w:hAnsi="Calibri" w:cs="Calibri"/>
          <w:bCs/>
          <w:sz w:val="24"/>
          <w:szCs w:val="24"/>
          <w:lang w:val="es-ES"/>
        </w:rPr>
        <w:t>…………………………………………………………………</w:t>
      </w:r>
      <w:r w:rsidR="00FD51D4">
        <w:rPr>
          <w:rFonts w:ascii="Calibri" w:eastAsia="Calibri" w:hAnsi="Calibri" w:cs="Calibri"/>
          <w:bCs/>
          <w:sz w:val="24"/>
          <w:szCs w:val="24"/>
          <w:lang w:val="es-ES"/>
        </w:rPr>
        <w:t>3</w:t>
      </w:r>
      <w:r w:rsidR="00CE3DB5">
        <w:rPr>
          <w:rFonts w:ascii="Calibri" w:eastAsia="Calibri" w:hAnsi="Calibri" w:cs="Calibri"/>
          <w:bCs/>
          <w:sz w:val="24"/>
          <w:szCs w:val="24"/>
          <w:lang w:val="es-ES"/>
        </w:rPr>
        <w:t>3</w:t>
      </w:r>
    </w:p>
    <w:p w14:paraId="2998E48D" w14:textId="20765A65" w:rsidR="002D5981" w:rsidRDefault="00F4174D" w:rsidP="002D5981">
      <w:pPr>
        <w:widowControl w:val="0"/>
        <w:tabs>
          <w:tab w:val="left" w:pos="1842"/>
        </w:tabs>
        <w:autoSpaceDE w:val="0"/>
        <w:autoSpaceDN w:val="0"/>
        <w:spacing w:before="51" w:after="0" w:line="276" w:lineRule="auto"/>
        <w:ind w:left="851" w:right="851"/>
        <w:jc w:val="both"/>
        <w:outlineLvl w:val="0"/>
        <w:rPr>
          <w:rFonts w:ascii="Calibri" w:eastAsia="Calibri" w:hAnsi="Calibri" w:cs="Calibri"/>
          <w:bCs/>
          <w:sz w:val="24"/>
          <w:szCs w:val="24"/>
          <w:lang w:val="es-ES"/>
        </w:rPr>
      </w:pPr>
      <w:r>
        <w:rPr>
          <w:rFonts w:ascii="Calibri" w:eastAsia="Calibri" w:hAnsi="Calibri" w:cs="Calibri"/>
          <w:bCs/>
          <w:sz w:val="24"/>
          <w:szCs w:val="24"/>
          <w:lang w:val="es-ES"/>
        </w:rPr>
        <w:t>3.3</w:t>
      </w:r>
      <w:r w:rsidRPr="00F4174D">
        <w:t xml:space="preserve"> </w:t>
      </w:r>
      <w:r w:rsidRPr="00F4174D">
        <w:rPr>
          <w:rFonts w:ascii="Calibri" w:eastAsia="Calibri" w:hAnsi="Calibri" w:cs="Calibri"/>
          <w:bCs/>
          <w:sz w:val="24"/>
          <w:szCs w:val="24"/>
          <w:lang w:val="es-ES"/>
        </w:rPr>
        <w:t>Objetivos estratégicos de PMC Melipeuco</w:t>
      </w:r>
      <w:r>
        <w:rPr>
          <w:rFonts w:ascii="Calibri" w:eastAsia="Calibri" w:hAnsi="Calibri" w:cs="Calibri"/>
          <w:bCs/>
          <w:sz w:val="24"/>
          <w:szCs w:val="24"/>
          <w:lang w:val="es-ES"/>
        </w:rPr>
        <w:t xml:space="preserve"> </w:t>
      </w:r>
      <w:r w:rsidR="002D5981" w:rsidRPr="002D5981">
        <w:rPr>
          <w:rFonts w:ascii="Calibri" w:eastAsia="Calibri" w:hAnsi="Calibri" w:cs="Calibri"/>
          <w:bCs/>
          <w:sz w:val="24"/>
          <w:szCs w:val="24"/>
          <w:lang w:val="es-ES"/>
        </w:rPr>
        <w:t>…………………………………………………………</w:t>
      </w:r>
      <w:proofErr w:type="gramStart"/>
      <w:r w:rsidR="002D5981" w:rsidRPr="002D5981">
        <w:rPr>
          <w:rFonts w:ascii="Calibri" w:eastAsia="Calibri" w:hAnsi="Calibri" w:cs="Calibri"/>
          <w:bCs/>
          <w:sz w:val="24"/>
          <w:szCs w:val="24"/>
          <w:lang w:val="es-ES"/>
        </w:rPr>
        <w:t>……</w:t>
      </w:r>
      <w:r w:rsidR="00FB0454">
        <w:rPr>
          <w:rFonts w:ascii="Calibri" w:eastAsia="Calibri" w:hAnsi="Calibri" w:cs="Calibri"/>
          <w:bCs/>
          <w:sz w:val="24"/>
          <w:szCs w:val="24"/>
          <w:lang w:val="es-ES"/>
        </w:rPr>
        <w:t>.</w:t>
      </w:r>
      <w:proofErr w:type="gramEnd"/>
      <w:r w:rsidR="00015963">
        <w:rPr>
          <w:rFonts w:ascii="Calibri" w:eastAsia="Calibri" w:hAnsi="Calibri" w:cs="Calibri"/>
          <w:bCs/>
          <w:sz w:val="24"/>
          <w:szCs w:val="24"/>
          <w:lang w:val="es-ES"/>
        </w:rPr>
        <w:t>.</w:t>
      </w:r>
      <w:r w:rsidR="00FD51D4">
        <w:rPr>
          <w:rFonts w:ascii="Calibri" w:eastAsia="Calibri" w:hAnsi="Calibri" w:cs="Calibri"/>
          <w:bCs/>
          <w:sz w:val="24"/>
          <w:szCs w:val="24"/>
          <w:lang w:val="es-ES"/>
        </w:rPr>
        <w:t>3</w:t>
      </w:r>
      <w:r w:rsidR="00CE3DB5">
        <w:rPr>
          <w:rFonts w:ascii="Calibri" w:eastAsia="Calibri" w:hAnsi="Calibri" w:cs="Calibri"/>
          <w:bCs/>
          <w:sz w:val="24"/>
          <w:szCs w:val="24"/>
          <w:lang w:val="es-ES"/>
        </w:rPr>
        <w:t>3</w:t>
      </w:r>
    </w:p>
    <w:p w14:paraId="0CC2C8B5" w14:textId="1D381E6B" w:rsidR="004E3F4E" w:rsidRPr="002D5981" w:rsidRDefault="004E3F4E" w:rsidP="002D5981">
      <w:pPr>
        <w:widowControl w:val="0"/>
        <w:tabs>
          <w:tab w:val="left" w:pos="1842"/>
        </w:tabs>
        <w:autoSpaceDE w:val="0"/>
        <w:autoSpaceDN w:val="0"/>
        <w:spacing w:before="51" w:after="0" w:line="276" w:lineRule="auto"/>
        <w:ind w:left="851" w:right="851"/>
        <w:jc w:val="both"/>
        <w:outlineLvl w:val="0"/>
        <w:rPr>
          <w:rFonts w:ascii="Calibri" w:eastAsia="Calibri" w:hAnsi="Calibri" w:cs="Calibri"/>
          <w:bCs/>
          <w:sz w:val="24"/>
          <w:szCs w:val="24"/>
          <w:lang w:val="es-ES"/>
        </w:rPr>
      </w:pPr>
      <w:r>
        <w:rPr>
          <w:rFonts w:ascii="Calibri" w:eastAsia="Calibri" w:hAnsi="Calibri" w:cs="Calibri"/>
          <w:bCs/>
          <w:sz w:val="24"/>
          <w:szCs w:val="24"/>
          <w:lang w:val="es-ES"/>
        </w:rPr>
        <w:t>3.4 Plan de acción de PMC………………………………………………………………………………………………</w:t>
      </w:r>
      <w:bookmarkEnd w:id="7"/>
      <w:r w:rsidR="00FD51D4">
        <w:rPr>
          <w:rFonts w:ascii="Calibri" w:eastAsia="Calibri" w:hAnsi="Calibri" w:cs="Calibri"/>
          <w:bCs/>
          <w:sz w:val="24"/>
          <w:szCs w:val="24"/>
          <w:lang w:val="es-ES"/>
        </w:rPr>
        <w:t>3</w:t>
      </w:r>
      <w:r w:rsidR="00CE3DB5">
        <w:rPr>
          <w:rFonts w:ascii="Calibri" w:eastAsia="Calibri" w:hAnsi="Calibri" w:cs="Calibri"/>
          <w:bCs/>
          <w:sz w:val="24"/>
          <w:szCs w:val="24"/>
          <w:lang w:val="es-ES"/>
        </w:rPr>
        <w:t>5</w:t>
      </w:r>
    </w:p>
    <w:p w14:paraId="1DAA97E9" w14:textId="153E5799" w:rsidR="002D5981" w:rsidRPr="002D5981" w:rsidRDefault="00813CED" w:rsidP="002D5981">
      <w:pPr>
        <w:widowControl w:val="0"/>
        <w:tabs>
          <w:tab w:val="left" w:pos="1842"/>
        </w:tabs>
        <w:autoSpaceDE w:val="0"/>
        <w:autoSpaceDN w:val="0"/>
        <w:spacing w:before="51" w:after="0" w:line="276" w:lineRule="auto"/>
        <w:ind w:left="851" w:right="851"/>
        <w:jc w:val="both"/>
        <w:outlineLvl w:val="0"/>
        <w:rPr>
          <w:rFonts w:ascii="Calibri" w:eastAsia="Calibri" w:hAnsi="Calibri" w:cs="Calibri"/>
          <w:b/>
          <w:sz w:val="24"/>
          <w:szCs w:val="24"/>
          <w:lang w:val="es-ES"/>
        </w:rPr>
      </w:pPr>
      <w:r>
        <w:rPr>
          <w:rFonts w:ascii="Calibri" w:eastAsia="Calibri" w:hAnsi="Calibri" w:cs="Calibri"/>
          <w:b/>
          <w:color w:val="002060"/>
          <w:sz w:val="24"/>
          <w:szCs w:val="24"/>
          <w:lang w:val="es-ES"/>
        </w:rPr>
        <w:t>4</w:t>
      </w:r>
      <w:r w:rsidR="002D5981" w:rsidRPr="00FE1CE7">
        <w:rPr>
          <w:rFonts w:ascii="Calibri" w:eastAsia="Calibri" w:hAnsi="Calibri" w:cs="Calibri"/>
          <w:b/>
          <w:color w:val="002060"/>
          <w:sz w:val="24"/>
          <w:szCs w:val="24"/>
          <w:lang w:val="es-ES"/>
        </w:rPr>
        <w:t>. CONCLUSIONES PMC</w:t>
      </w:r>
      <w:r w:rsidR="002D5981" w:rsidRPr="002013DA">
        <w:rPr>
          <w:rFonts w:ascii="Calibri" w:eastAsia="Calibri" w:hAnsi="Calibri" w:cs="Calibri"/>
          <w:sz w:val="24"/>
          <w:szCs w:val="24"/>
          <w:lang w:val="es-ES"/>
        </w:rPr>
        <w:t>……………………………………………………………………………………………</w:t>
      </w:r>
      <w:proofErr w:type="gramStart"/>
      <w:r w:rsidR="002D5981" w:rsidRPr="002013DA">
        <w:rPr>
          <w:rFonts w:ascii="Calibri" w:eastAsia="Calibri" w:hAnsi="Calibri" w:cs="Calibri"/>
          <w:sz w:val="24"/>
          <w:szCs w:val="24"/>
          <w:lang w:val="es-ES"/>
        </w:rPr>
        <w:t>……</w:t>
      </w:r>
      <w:r w:rsidR="00AC2F53">
        <w:rPr>
          <w:rFonts w:ascii="Calibri" w:eastAsia="Calibri" w:hAnsi="Calibri" w:cs="Calibri"/>
          <w:sz w:val="24"/>
          <w:szCs w:val="24"/>
          <w:lang w:val="es-ES"/>
        </w:rPr>
        <w:t>.</w:t>
      </w:r>
      <w:proofErr w:type="gramEnd"/>
      <w:r w:rsidR="00FD51D4">
        <w:rPr>
          <w:rFonts w:ascii="Calibri" w:eastAsia="Calibri" w:hAnsi="Calibri" w:cs="Calibri"/>
          <w:sz w:val="24"/>
          <w:szCs w:val="24"/>
          <w:lang w:val="es-ES"/>
        </w:rPr>
        <w:t>.4</w:t>
      </w:r>
      <w:r w:rsidR="00CE3DB5">
        <w:rPr>
          <w:rFonts w:ascii="Calibri" w:eastAsia="Calibri" w:hAnsi="Calibri" w:cs="Calibri"/>
          <w:sz w:val="24"/>
          <w:szCs w:val="24"/>
          <w:lang w:val="es-ES"/>
        </w:rPr>
        <w:t>3</w:t>
      </w:r>
    </w:p>
    <w:p w14:paraId="34928975" w14:textId="5F10D1BD" w:rsidR="002D5981" w:rsidRPr="002013DA" w:rsidRDefault="00813CED" w:rsidP="002D5981">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b/>
          <w:color w:val="002060"/>
          <w:sz w:val="24"/>
          <w:szCs w:val="24"/>
          <w:lang w:val="es-ES"/>
        </w:rPr>
        <w:t>5</w:t>
      </w:r>
      <w:r w:rsidR="002D5981" w:rsidRPr="00FE1CE7">
        <w:rPr>
          <w:rFonts w:ascii="Calibri" w:eastAsia="Calibri" w:hAnsi="Calibri" w:cs="Calibri"/>
          <w:b/>
          <w:color w:val="002060"/>
          <w:sz w:val="24"/>
          <w:szCs w:val="24"/>
          <w:lang w:val="es-ES"/>
        </w:rPr>
        <w:t>. REFERENCIAS BIBLIOGRÁFICAS</w:t>
      </w:r>
      <w:r w:rsidR="002D5981" w:rsidRPr="002013DA">
        <w:rPr>
          <w:rFonts w:ascii="Calibri" w:eastAsia="Calibri" w:hAnsi="Calibri" w:cs="Calibri"/>
          <w:sz w:val="24"/>
          <w:szCs w:val="24"/>
          <w:lang w:val="es-ES"/>
        </w:rPr>
        <w:t>……………………………………………………………………………</w:t>
      </w:r>
      <w:proofErr w:type="gramStart"/>
      <w:r w:rsidR="002D5981" w:rsidRPr="002013DA">
        <w:rPr>
          <w:rFonts w:ascii="Calibri" w:eastAsia="Calibri" w:hAnsi="Calibri" w:cs="Calibri"/>
          <w:sz w:val="24"/>
          <w:szCs w:val="24"/>
          <w:lang w:val="es-ES"/>
        </w:rPr>
        <w:t>……</w:t>
      </w:r>
      <w:r w:rsidR="00AC2F53">
        <w:rPr>
          <w:rFonts w:ascii="Calibri" w:eastAsia="Calibri" w:hAnsi="Calibri" w:cs="Calibri"/>
          <w:sz w:val="24"/>
          <w:szCs w:val="24"/>
          <w:lang w:val="es-ES"/>
        </w:rPr>
        <w:t>.</w:t>
      </w:r>
      <w:proofErr w:type="gramEnd"/>
      <w:r w:rsidR="00FD51D4">
        <w:rPr>
          <w:rFonts w:ascii="Calibri" w:eastAsia="Calibri" w:hAnsi="Calibri" w:cs="Calibri"/>
          <w:sz w:val="24"/>
          <w:szCs w:val="24"/>
          <w:lang w:val="es-ES"/>
        </w:rPr>
        <w:t>.4</w:t>
      </w:r>
      <w:r w:rsidR="00CE3DB5">
        <w:rPr>
          <w:rFonts w:ascii="Calibri" w:eastAsia="Calibri" w:hAnsi="Calibri" w:cs="Calibri"/>
          <w:sz w:val="24"/>
          <w:szCs w:val="24"/>
          <w:lang w:val="es-ES"/>
        </w:rPr>
        <w:t>4</w:t>
      </w:r>
    </w:p>
    <w:p w14:paraId="2158B561" w14:textId="77777777" w:rsidR="002D5981" w:rsidRPr="002013DA" w:rsidRDefault="002D5981" w:rsidP="002D5981">
      <w:pPr>
        <w:widowControl w:val="0"/>
        <w:autoSpaceDE w:val="0"/>
        <w:autoSpaceDN w:val="0"/>
        <w:spacing w:before="196" w:after="0" w:line="276" w:lineRule="auto"/>
        <w:ind w:left="851" w:right="851" w:firstLine="720"/>
        <w:jc w:val="both"/>
        <w:rPr>
          <w:rFonts w:ascii="Calibri" w:eastAsia="Calibri" w:hAnsi="Calibri" w:cs="Calibri"/>
          <w:sz w:val="24"/>
          <w:lang w:val="es-ES"/>
        </w:rPr>
      </w:pPr>
    </w:p>
    <w:p w14:paraId="63331D7B" w14:textId="77777777" w:rsidR="002D5981" w:rsidRPr="002D5981" w:rsidRDefault="002D5981" w:rsidP="002D5981">
      <w:pPr>
        <w:widowControl w:val="0"/>
        <w:autoSpaceDE w:val="0"/>
        <w:autoSpaceDN w:val="0"/>
        <w:spacing w:after="0" w:line="276" w:lineRule="auto"/>
        <w:ind w:left="851" w:right="851"/>
        <w:jc w:val="both"/>
        <w:rPr>
          <w:rFonts w:ascii="Calibri" w:eastAsia="Calibri" w:hAnsi="Calibri" w:cs="Calibri"/>
          <w:lang w:val="es-ES"/>
        </w:rPr>
        <w:sectPr w:rsidR="002D5981" w:rsidRPr="002D5981" w:rsidSect="00B74064">
          <w:footerReference w:type="default" r:id="rId18"/>
          <w:pgSz w:w="11910" w:h="16840"/>
          <w:pgMar w:top="1580" w:right="600" w:bottom="1120" w:left="580" w:header="0" w:footer="922" w:gutter="0"/>
          <w:pgNumType w:start="2"/>
          <w:cols w:space="720"/>
          <w:titlePg/>
          <w:docGrid w:linePitch="299"/>
        </w:sectPr>
      </w:pPr>
    </w:p>
    <w:p w14:paraId="3AFEF052" w14:textId="77E52F29" w:rsidR="002D5981" w:rsidRPr="002D5981" w:rsidRDefault="00813CED" w:rsidP="002D5981">
      <w:pPr>
        <w:widowControl w:val="0"/>
        <w:tabs>
          <w:tab w:val="left" w:pos="1842"/>
        </w:tabs>
        <w:autoSpaceDE w:val="0"/>
        <w:autoSpaceDN w:val="0"/>
        <w:spacing w:before="37" w:after="0" w:line="276" w:lineRule="auto"/>
        <w:ind w:left="851" w:right="851"/>
        <w:jc w:val="both"/>
        <w:outlineLvl w:val="0"/>
        <w:rPr>
          <w:rFonts w:ascii="Calibri" w:eastAsia="Calibri" w:hAnsi="Calibri" w:cs="Calibri"/>
          <w:b/>
          <w:bCs/>
          <w:color w:val="002060"/>
          <w:sz w:val="28"/>
          <w:szCs w:val="28"/>
          <w:lang w:val="es-ES"/>
        </w:rPr>
      </w:pPr>
      <w:bookmarkStart w:id="8" w:name="_bookmark0"/>
      <w:bookmarkEnd w:id="8"/>
      <w:r>
        <w:rPr>
          <w:rFonts w:ascii="Calibri" w:eastAsia="Calibri" w:hAnsi="Calibri" w:cs="Calibri"/>
          <w:b/>
          <w:bCs/>
          <w:color w:val="002060"/>
          <w:sz w:val="28"/>
          <w:szCs w:val="28"/>
          <w:lang w:val="es-ES"/>
        </w:rPr>
        <w:lastRenderedPageBreak/>
        <w:t>0</w:t>
      </w:r>
      <w:r w:rsidR="002D5981" w:rsidRPr="002D5981">
        <w:rPr>
          <w:rFonts w:ascii="Calibri" w:eastAsia="Calibri" w:hAnsi="Calibri" w:cs="Calibri"/>
          <w:b/>
          <w:bCs/>
          <w:color w:val="002060"/>
          <w:sz w:val="28"/>
          <w:szCs w:val="28"/>
          <w:lang w:val="es-ES"/>
        </w:rPr>
        <w:t>. INTRODUCCIÓN</w:t>
      </w:r>
    </w:p>
    <w:p w14:paraId="61563E32" w14:textId="77777777" w:rsidR="002D5981" w:rsidRPr="002D5981" w:rsidRDefault="002D5981" w:rsidP="002D5981">
      <w:pPr>
        <w:widowControl w:val="0"/>
        <w:tabs>
          <w:tab w:val="left" w:pos="1842"/>
        </w:tabs>
        <w:autoSpaceDE w:val="0"/>
        <w:autoSpaceDN w:val="0"/>
        <w:spacing w:before="37" w:after="0" w:line="276" w:lineRule="auto"/>
        <w:ind w:left="851" w:right="851"/>
        <w:jc w:val="both"/>
        <w:outlineLvl w:val="0"/>
        <w:rPr>
          <w:rFonts w:ascii="Calibri" w:eastAsia="Calibri" w:hAnsi="Calibri" w:cs="Calibri"/>
          <w:b/>
          <w:bCs/>
          <w:sz w:val="24"/>
          <w:szCs w:val="24"/>
          <w:lang w:val="es-ES"/>
        </w:rPr>
      </w:pPr>
    </w:p>
    <w:p w14:paraId="449CFE26" w14:textId="77777777" w:rsidR="002D5981" w:rsidRPr="002D5981" w:rsidRDefault="002D5981" w:rsidP="002D5981">
      <w:pPr>
        <w:widowControl w:val="0"/>
        <w:autoSpaceDE w:val="0"/>
        <w:autoSpaceDN w:val="0"/>
        <w:spacing w:after="0" w:line="276" w:lineRule="auto"/>
        <w:ind w:left="851" w:right="851"/>
        <w:jc w:val="both"/>
        <w:rPr>
          <w:rFonts w:ascii="Calibri" w:eastAsia="Calibri" w:hAnsi="Calibri" w:cs="Calibri"/>
          <w:b/>
          <w:sz w:val="20"/>
          <w:szCs w:val="24"/>
          <w:lang w:val="es-ES"/>
        </w:rPr>
      </w:pPr>
    </w:p>
    <w:p w14:paraId="55CEC68E" w14:textId="795C3A36" w:rsidR="002D5981" w:rsidRPr="003A328C" w:rsidRDefault="002D5981" w:rsidP="002D5981">
      <w:pPr>
        <w:widowControl w:val="0"/>
        <w:autoSpaceDE w:val="0"/>
        <w:autoSpaceDN w:val="0"/>
        <w:spacing w:before="1" w:after="0" w:line="276" w:lineRule="auto"/>
        <w:ind w:left="851" w:right="851" w:firstLine="589"/>
        <w:jc w:val="both"/>
        <w:rPr>
          <w:rFonts w:ascii="Calibri" w:eastAsia="Calibri" w:hAnsi="Calibri" w:cs="Calibri"/>
          <w:color w:val="FF0000"/>
          <w:sz w:val="24"/>
          <w:szCs w:val="24"/>
          <w:lang w:val="es-ES"/>
        </w:rPr>
      </w:pPr>
      <w:r w:rsidRPr="002D5981">
        <w:rPr>
          <w:rFonts w:ascii="Calibri" w:eastAsia="Calibri" w:hAnsi="Calibri" w:cs="Calibri"/>
          <w:sz w:val="24"/>
          <w:szCs w:val="24"/>
          <w:lang w:val="es-ES"/>
        </w:rPr>
        <w:t>El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Plan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Municipal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Cultura,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corresponde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una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herramienta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gestión,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cuyo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propósito es guiar el desarrollo cultural de una comuna, integra la visión del gobierno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local y de los actores locales buscando puntos de encuentro. Su diseño se caracteriza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por</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una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construcción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participativa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términos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necesidades,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demandas</w:t>
      </w:r>
      <w:r w:rsidRPr="002D5981">
        <w:rPr>
          <w:rFonts w:ascii="Calibri" w:eastAsia="Calibri" w:hAnsi="Calibri" w:cs="Calibri"/>
          <w:spacing w:val="55"/>
          <w:sz w:val="24"/>
          <w:szCs w:val="24"/>
          <w:lang w:val="es-ES"/>
        </w:rPr>
        <w:t xml:space="preserve"> </w:t>
      </w:r>
      <w:r w:rsidRPr="002D5981">
        <w:rPr>
          <w:rFonts w:ascii="Calibri" w:eastAsia="Calibri" w:hAnsi="Calibri" w:cs="Calibri"/>
          <w:sz w:val="24"/>
          <w:szCs w:val="24"/>
          <w:lang w:val="es-ES"/>
        </w:rPr>
        <w:t>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estrategias de acción en materia artística y cultural de cada comuna</w:t>
      </w:r>
      <w:r w:rsidRPr="003A328C">
        <w:rPr>
          <w:rFonts w:ascii="Calibri" w:eastAsia="Calibri" w:hAnsi="Calibri" w:cs="Calibri"/>
          <w:color w:val="FF0000"/>
          <w:sz w:val="24"/>
          <w:szCs w:val="24"/>
          <w:lang w:val="es-ES"/>
        </w:rPr>
        <w:t>.</w:t>
      </w:r>
      <w:r w:rsidRPr="003A328C">
        <w:rPr>
          <w:rFonts w:ascii="Calibri" w:eastAsia="Calibri" w:hAnsi="Calibri" w:cs="Calibri"/>
          <w:color w:val="FF0000"/>
          <w:spacing w:val="1"/>
          <w:sz w:val="24"/>
          <w:szCs w:val="24"/>
          <w:lang w:val="es-ES"/>
        </w:rPr>
        <w:t xml:space="preserve"> </w:t>
      </w:r>
      <w:r w:rsidRPr="00AC2F53">
        <w:rPr>
          <w:rFonts w:ascii="Calibri" w:eastAsia="Calibri" w:hAnsi="Calibri" w:cs="Calibri"/>
          <w:sz w:val="24"/>
          <w:szCs w:val="24"/>
          <w:lang w:val="es-ES"/>
        </w:rPr>
        <w:t>Este es el primer</w:t>
      </w:r>
      <w:r w:rsidRPr="00AC2F53">
        <w:rPr>
          <w:rFonts w:ascii="Calibri" w:eastAsia="Calibri" w:hAnsi="Calibri" w:cs="Calibri"/>
          <w:spacing w:val="1"/>
          <w:sz w:val="24"/>
          <w:szCs w:val="24"/>
          <w:lang w:val="es-ES"/>
        </w:rPr>
        <w:t xml:space="preserve"> </w:t>
      </w:r>
      <w:r w:rsidRPr="00AC2F53">
        <w:rPr>
          <w:rFonts w:ascii="Calibri" w:eastAsia="Calibri" w:hAnsi="Calibri" w:cs="Calibri"/>
          <w:sz w:val="24"/>
          <w:szCs w:val="24"/>
          <w:lang w:val="es-ES"/>
        </w:rPr>
        <w:t xml:space="preserve">Plan Municipal de Melipeuco que inicia un camino en el desarrollo cultural pertinente </w:t>
      </w:r>
      <w:r w:rsidR="009B0E6E" w:rsidRPr="00AC2F53">
        <w:rPr>
          <w:rFonts w:ascii="Calibri" w:eastAsia="Calibri" w:hAnsi="Calibri" w:cs="Calibri"/>
          <w:sz w:val="24"/>
          <w:szCs w:val="24"/>
          <w:lang w:val="es-ES"/>
        </w:rPr>
        <w:t xml:space="preserve">con las </w:t>
      </w:r>
      <w:r w:rsidRPr="00AC2F53">
        <w:rPr>
          <w:rFonts w:ascii="Calibri" w:eastAsia="Calibri" w:hAnsi="Calibri" w:cs="Calibri"/>
          <w:sz w:val="24"/>
          <w:szCs w:val="24"/>
          <w:lang w:val="es-ES"/>
        </w:rPr>
        <w:t>comunidades</w:t>
      </w:r>
      <w:r w:rsidRPr="00AC2F53">
        <w:rPr>
          <w:rFonts w:ascii="Calibri" w:eastAsia="Calibri" w:hAnsi="Calibri" w:cs="Calibri"/>
          <w:spacing w:val="1"/>
          <w:sz w:val="24"/>
          <w:szCs w:val="24"/>
          <w:lang w:val="es-ES"/>
        </w:rPr>
        <w:t xml:space="preserve"> </w:t>
      </w:r>
      <w:r w:rsidRPr="00AC2F53">
        <w:rPr>
          <w:rFonts w:ascii="Calibri" w:eastAsia="Calibri" w:hAnsi="Calibri" w:cs="Calibri"/>
          <w:sz w:val="24"/>
          <w:szCs w:val="24"/>
          <w:lang w:val="es-ES"/>
        </w:rPr>
        <w:t>locales</w:t>
      </w:r>
      <w:r w:rsidRPr="00AC2F53">
        <w:rPr>
          <w:rFonts w:ascii="Calibri" w:eastAsia="Calibri" w:hAnsi="Calibri" w:cs="Calibri"/>
          <w:spacing w:val="-4"/>
          <w:sz w:val="24"/>
          <w:szCs w:val="24"/>
          <w:lang w:val="es-ES"/>
        </w:rPr>
        <w:t xml:space="preserve"> </w:t>
      </w:r>
      <w:r w:rsidRPr="00AC2F53">
        <w:rPr>
          <w:rFonts w:ascii="Calibri" w:eastAsia="Calibri" w:hAnsi="Calibri" w:cs="Calibri"/>
          <w:sz w:val="24"/>
          <w:szCs w:val="24"/>
          <w:lang w:val="es-ES"/>
        </w:rPr>
        <w:t>y sus territorios.</w:t>
      </w:r>
    </w:p>
    <w:p w14:paraId="78A40BC0" w14:textId="77777777" w:rsidR="002D5981" w:rsidRPr="002D5981" w:rsidRDefault="002D5981" w:rsidP="002D5981">
      <w:pPr>
        <w:widowControl w:val="0"/>
        <w:autoSpaceDE w:val="0"/>
        <w:autoSpaceDN w:val="0"/>
        <w:spacing w:before="200"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sz w:val="24"/>
          <w:szCs w:val="24"/>
          <w:lang w:val="es-ES"/>
        </w:rPr>
        <w:t>En cuanto al desarrollo, en este documento, se comprende como la forma en que las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propias comunidades locales planifican su desenvolvimiento humano y se acogieron las diversas miradas y críticas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sobre el desarrollo, comprendido como algo que no solo significa progreso, sino que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implica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miradas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amplias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sobre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formas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vida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que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escapan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miradas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desarrollistas,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sobre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todo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desde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mirada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cultural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mismas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diferencias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humanas.</w:t>
      </w:r>
    </w:p>
    <w:p w14:paraId="4863C09B" w14:textId="77777777" w:rsidR="002D5981" w:rsidRPr="002D5981" w:rsidRDefault="002D5981" w:rsidP="002D5981">
      <w:pPr>
        <w:widowControl w:val="0"/>
        <w:autoSpaceDE w:val="0"/>
        <w:autoSpaceDN w:val="0"/>
        <w:spacing w:before="200"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sz w:val="24"/>
          <w:szCs w:val="24"/>
          <w:lang w:val="es-ES"/>
        </w:rPr>
        <w:t>La elaboración de un Plan Municipal de Cultura (PMC), debe definir con la mayor</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precisión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posible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tareas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responsabilidades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que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deben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cumplir</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los</w:t>
      </w:r>
      <w:r w:rsidRPr="002D5981">
        <w:rPr>
          <w:rFonts w:ascii="Calibri" w:eastAsia="Calibri" w:hAnsi="Calibri" w:cs="Calibri"/>
          <w:spacing w:val="54"/>
          <w:sz w:val="24"/>
          <w:szCs w:val="24"/>
          <w:lang w:val="es-ES"/>
        </w:rPr>
        <w:t xml:space="preserve"> </w:t>
      </w:r>
      <w:r w:rsidRPr="002D5981">
        <w:rPr>
          <w:rFonts w:ascii="Calibri" w:eastAsia="Calibri" w:hAnsi="Calibri" w:cs="Calibri"/>
          <w:sz w:val="24"/>
          <w:szCs w:val="24"/>
          <w:lang w:val="es-ES"/>
        </w:rPr>
        <w:t>diversos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actores culturales en los distintos ámbitos del quehacer cultural local para facilitar el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co-diseño, la coordinación de gestiones y llevar a cabo de manera efectiva el logro 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los objetivos de mediano y largo plazo propuestos en materia cultural al interior 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cada comuna. La metodología para su construcción es la planificación estratégica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participativa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y</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considera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siguientes</w:t>
      </w:r>
      <w:r w:rsidRPr="002D5981">
        <w:rPr>
          <w:rFonts w:ascii="Calibri" w:eastAsia="Calibri" w:hAnsi="Calibri" w:cs="Calibri"/>
          <w:spacing w:val="-3"/>
          <w:sz w:val="24"/>
          <w:szCs w:val="24"/>
          <w:lang w:val="es-ES"/>
        </w:rPr>
        <w:t xml:space="preserve"> </w:t>
      </w:r>
      <w:r w:rsidRPr="002D5981">
        <w:rPr>
          <w:rFonts w:ascii="Calibri" w:eastAsia="Calibri" w:hAnsi="Calibri" w:cs="Calibri"/>
          <w:sz w:val="24"/>
          <w:szCs w:val="24"/>
          <w:lang w:val="es-ES"/>
        </w:rPr>
        <w:t>aspectos:</w:t>
      </w:r>
    </w:p>
    <w:p w14:paraId="35E0DDE4" w14:textId="77777777" w:rsidR="002D5981" w:rsidRPr="002D5981" w:rsidRDefault="002D5981" w:rsidP="002D5981">
      <w:pPr>
        <w:widowControl w:val="0"/>
        <w:autoSpaceDE w:val="0"/>
        <w:autoSpaceDN w:val="0"/>
        <w:spacing w:before="8" w:after="0" w:line="276" w:lineRule="auto"/>
        <w:ind w:left="851" w:right="851"/>
        <w:jc w:val="both"/>
        <w:rPr>
          <w:rFonts w:ascii="Calibri" w:eastAsia="Calibri" w:hAnsi="Calibri" w:cs="Calibri"/>
          <w:sz w:val="21"/>
          <w:szCs w:val="24"/>
          <w:lang w:val="es-ES"/>
        </w:rPr>
      </w:pPr>
    </w:p>
    <w:p w14:paraId="0EAD36AB" w14:textId="1C55B514" w:rsidR="002D5981" w:rsidRPr="002D5981" w:rsidRDefault="002D5981" w:rsidP="002D5981">
      <w:pPr>
        <w:widowControl w:val="0"/>
        <w:autoSpaceDE w:val="0"/>
        <w:autoSpaceDN w:val="0"/>
        <w:spacing w:after="0" w:line="276" w:lineRule="auto"/>
        <w:ind w:left="851" w:right="851" w:firstLine="589"/>
        <w:jc w:val="both"/>
        <w:rPr>
          <w:rFonts w:ascii="Calibri" w:eastAsia="Calibri" w:hAnsi="Calibri" w:cs="Calibri"/>
          <w:sz w:val="24"/>
          <w:szCs w:val="24"/>
          <w:lang w:val="es-ES"/>
        </w:rPr>
      </w:pPr>
      <w:bookmarkStart w:id="9" w:name="_Hlk121413877"/>
      <w:r w:rsidRPr="002D5981">
        <w:rPr>
          <w:rFonts w:ascii="Calibri" w:eastAsia="Calibri" w:hAnsi="Calibri" w:cs="Calibri"/>
          <w:b/>
          <w:sz w:val="24"/>
          <w:szCs w:val="24"/>
          <w:lang w:val="es-ES"/>
        </w:rPr>
        <w:t>Informada:</w:t>
      </w:r>
      <w:r w:rsidRPr="002D5981">
        <w:rPr>
          <w:rFonts w:ascii="Calibri" w:eastAsia="Calibri" w:hAnsi="Calibri" w:cs="Calibri"/>
          <w:b/>
          <w:spacing w:val="10"/>
          <w:sz w:val="24"/>
          <w:szCs w:val="24"/>
          <w:lang w:val="es-ES"/>
        </w:rPr>
        <w:t xml:space="preserve"> </w:t>
      </w:r>
      <w:r w:rsidRPr="002D5981">
        <w:rPr>
          <w:rFonts w:ascii="Calibri" w:eastAsia="Calibri" w:hAnsi="Calibri" w:cs="Calibri"/>
          <w:sz w:val="24"/>
          <w:szCs w:val="24"/>
          <w:lang w:val="es-ES"/>
        </w:rPr>
        <w:t>que</w:t>
      </w:r>
      <w:r w:rsidRPr="002D5981">
        <w:rPr>
          <w:rFonts w:ascii="Calibri" w:eastAsia="Calibri" w:hAnsi="Calibri" w:cs="Calibri"/>
          <w:spacing w:val="12"/>
          <w:sz w:val="24"/>
          <w:szCs w:val="24"/>
          <w:lang w:val="es-ES"/>
        </w:rPr>
        <w:t xml:space="preserve"> </w:t>
      </w:r>
      <w:r w:rsidRPr="002D5981">
        <w:rPr>
          <w:rFonts w:ascii="Calibri" w:eastAsia="Calibri" w:hAnsi="Calibri" w:cs="Calibri"/>
          <w:sz w:val="24"/>
          <w:szCs w:val="24"/>
          <w:lang w:val="es-ES"/>
        </w:rPr>
        <w:t>recoja</w:t>
      </w:r>
      <w:r w:rsidRPr="002D5981">
        <w:rPr>
          <w:rFonts w:ascii="Calibri" w:eastAsia="Calibri" w:hAnsi="Calibri" w:cs="Calibri"/>
          <w:spacing w:val="8"/>
          <w:sz w:val="24"/>
          <w:szCs w:val="24"/>
          <w:lang w:val="es-ES"/>
        </w:rPr>
        <w:t xml:space="preserve"> </w:t>
      </w:r>
      <w:r w:rsidRPr="002D5981">
        <w:rPr>
          <w:rFonts w:ascii="Calibri" w:eastAsia="Calibri" w:hAnsi="Calibri" w:cs="Calibri"/>
          <w:sz w:val="24"/>
          <w:szCs w:val="24"/>
          <w:lang w:val="es-ES"/>
        </w:rPr>
        <w:t>el</w:t>
      </w:r>
      <w:r w:rsidRPr="002D5981">
        <w:rPr>
          <w:rFonts w:ascii="Calibri" w:eastAsia="Calibri" w:hAnsi="Calibri" w:cs="Calibri"/>
          <w:spacing w:val="10"/>
          <w:sz w:val="24"/>
          <w:szCs w:val="24"/>
          <w:lang w:val="es-ES"/>
        </w:rPr>
        <w:t xml:space="preserve"> </w:t>
      </w:r>
      <w:r w:rsidRPr="002D5981">
        <w:rPr>
          <w:rFonts w:ascii="Calibri" w:eastAsia="Calibri" w:hAnsi="Calibri" w:cs="Calibri"/>
          <w:sz w:val="24"/>
          <w:szCs w:val="24"/>
          <w:lang w:val="es-ES"/>
        </w:rPr>
        <w:t>análisis</w:t>
      </w:r>
      <w:r w:rsidRPr="002D5981">
        <w:rPr>
          <w:rFonts w:ascii="Calibri" w:eastAsia="Calibri" w:hAnsi="Calibri" w:cs="Calibri"/>
          <w:spacing w:val="1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2"/>
          <w:sz w:val="24"/>
          <w:szCs w:val="24"/>
          <w:lang w:val="es-ES"/>
        </w:rPr>
        <w:t xml:space="preserve"> </w:t>
      </w:r>
      <w:r w:rsidRPr="002D5981">
        <w:rPr>
          <w:rFonts w:ascii="Calibri" w:eastAsia="Calibri" w:hAnsi="Calibri" w:cs="Calibri"/>
          <w:sz w:val="24"/>
          <w:szCs w:val="24"/>
          <w:lang w:val="es-ES"/>
        </w:rPr>
        <w:t>las</w:t>
      </w:r>
      <w:r w:rsidRPr="002D5981">
        <w:rPr>
          <w:rFonts w:ascii="Calibri" w:eastAsia="Calibri" w:hAnsi="Calibri" w:cs="Calibri"/>
          <w:spacing w:val="10"/>
          <w:sz w:val="24"/>
          <w:szCs w:val="24"/>
          <w:lang w:val="es-ES"/>
        </w:rPr>
        <w:t xml:space="preserve"> </w:t>
      </w:r>
      <w:r w:rsidRPr="002D5981">
        <w:rPr>
          <w:rFonts w:ascii="Calibri" w:eastAsia="Calibri" w:hAnsi="Calibri" w:cs="Calibri"/>
          <w:sz w:val="24"/>
          <w:szCs w:val="24"/>
          <w:lang w:val="es-ES"/>
        </w:rPr>
        <w:t>tendencias</w:t>
      </w:r>
      <w:r w:rsidRPr="002D5981">
        <w:rPr>
          <w:rFonts w:ascii="Calibri" w:eastAsia="Calibri" w:hAnsi="Calibri" w:cs="Calibri"/>
          <w:spacing w:val="11"/>
          <w:sz w:val="24"/>
          <w:szCs w:val="24"/>
          <w:lang w:val="es-ES"/>
        </w:rPr>
        <w:t xml:space="preserve"> </w:t>
      </w:r>
      <w:r w:rsidRPr="002D5981">
        <w:rPr>
          <w:rFonts w:ascii="Calibri" w:eastAsia="Calibri" w:hAnsi="Calibri" w:cs="Calibri"/>
          <w:sz w:val="24"/>
          <w:szCs w:val="24"/>
          <w:lang w:val="es-ES"/>
        </w:rPr>
        <w:t>históricas</w:t>
      </w:r>
      <w:r w:rsidRPr="002D5981">
        <w:rPr>
          <w:rFonts w:ascii="Calibri" w:eastAsia="Calibri" w:hAnsi="Calibri" w:cs="Calibri"/>
          <w:spacing w:val="11"/>
          <w:sz w:val="24"/>
          <w:szCs w:val="24"/>
          <w:lang w:val="es-ES"/>
        </w:rPr>
        <w:t xml:space="preserve"> </w:t>
      </w:r>
      <w:r w:rsidRPr="002D5981">
        <w:rPr>
          <w:rFonts w:ascii="Calibri" w:eastAsia="Calibri" w:hAnsi="Calibri" w:cs="Calibri"/>
          <w:sz w:val="24"/>
          <w:szCs w:val="24"/>
          <w:lang w:val="es-ES"/>
        </w:rPr>
        <w:t>y</w:t>
      </w:r>
      <w:r w:rsidRPr="002D5981">
        <w:rPr>
          <w:rFonts w:ascii="Calibri" w:eastAsia="Calibri" w:hAnsi="Calibri" w:cs="Calibri"/>
          <w:spacing w:val="1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2"/>
          <w:sz w:val="24"/>
          <w:szCs w:val="24"/>
          <w:lang w:val="es-ES"/>
        </w:rPr>
        <w:t xml:space="preserve"> </w:t>
      </w:r>
      <w:r w:rsidRPr="002D5981">
        <w:rPr>
          <w:rFonts w:ascii="Calibri" w:eastAsia="Calibri" w:hAnsi="Calibri" w:cs="Calibri"/>
          <w:sz w:val="24"/>
          <w:szCs w:val="24"/>
          <w:lang w:val="es-ES"/>
        </w:rPr>
        <w:t>las</w:t>
      </w:r>
      <w:r w:rsidRPr="002D5981">
        <w:rPr>
          <w:rFonts w:ascii="Calibri" w:eastAsia="Calibri" w:hAnsi="Calibri" w:cs="Calibri"/>
          <w:spacing w:val="11"/>
          <w:sz w:val="24"/>
          <w:szCs w:val="24"/>
          <w:lang w:val="es-ES"/>
        </w:rPr>
        <w:t xml:space="preserve"> </w:t>
      </w:r>
      <w:r w:rsidRPr="002D5981">
        <w:rPr>
          <w:rFonts w:ascii="Calibri" w:eastAsia="Calibri" w:hAnsi="Calibri" w:cs="Calibri"/>
          <w:sz w:val="24"/>
          <w:szCs w:val="24"/>
          <w:lang w:val="es-ES"/>
        </w:rPr>
        <w:t>proyecciones</w:t>
      </w:r>
      <w:r w:rsidRPr="002D5981">
        <w:rPr>
          <w:rFonts w:ascii="Calibri" w:eastAsia="Calibri" w:hAnsi="Calibri" w:cs="Calibri"/>
          <w:spacing w:val="13"/>
          <w:sz w:val="24"/>
          <w:szCs w:val="24"/>
          <w:lang w:val="es-ES"/>
        </w:rPr>
        <w:t xml:space="preserve"> </w:t>
      </w:r>
      <w:r w:rsidRPr="002D5981">
        <w:rPr>
          <w:rFonts w:ascii="Calibri" w:eastAsia="Calibri" w:hAnsi="Calibri" w:cs="Calibri"/>
          <w:sz w:val="24"/>
          <w:szCs w:val="24"/>
          <w:lang w:val="es-ES"/>
        </w:rPr>
        <w:t>futuras</w:t>
      </w:r>
      <w:r w:rsidRPr="002D5981">
        <w:rPr>
          <w:rFonts w:ascii="Calibri" w:eastAsia="Calibri" w:hAnsi="Calibri" w:cs="Calibri"/>
          <w:spacing w:val="11"/>
          <w:sz w:val="24"/>
          <w:szCs w:val="24"/>
          <w:lang w:val="es-ES"/>
        </w:rPr>
        <w:t xml:space="preserve"> </w:t>
      </w:r>
      <w:r w:rsidR="00015963" w:rsidRPr="002D5981">
        <w:rPr>
          <w:rFonts w:ascii="Calibri" w:eastAsia="Calibri" w:hAnsi="Calibri" w:cs="Calibri"/>
          <w:sz w:val="24"/>
          <w:szCs w:val="24"/>
          <w:lang w:val="es-ES"/>
        </w:rPr>
        <w:t>de</w:t>
      </w:r>
      <w:r w:rsidR="00015963">
        <w:rPr>
          <w:rFonts w:ascii="Calibri" w:eastAsia="Calibri" w:hAnsi="Calibri" w:cs="Calibri"/>
          <w:sz w:val="24"/>
          <w:szCs w:val="24"/>
          <w:lang w:val="es-ES"/>
        </w:rPr>
        <w:t xml:space="preserve"> </w:t>
      </w:r>
      <w:r w:rsidR="00015963" w:rsidRPr="002D5981">
        <w:rPr>
          <w:rFonts w:ascii="Calibri" w:eastAsia="Calibri" w:hAnsi="Calibri" w:cs="Calibri"/>
          <w:spacing w:val="-47"/>
          <w:sz w:val="24"/>
          <w:szCs w:val="24"/>
          <w:lang w:val="es-ES"/>
        </w:rPr>
        <w:t>la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comuna</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y su entorno</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4"/>
          <w:sz w:val="24"/>
          <w:szCs w:val="24"/>
          <w:lang w:val="es-ES"/>
        </w:rPr>
        <w:t xml:space="preserve"> </w:t>
      </w:r>
      <w:r w:rsidRPr="002D5981">
        <w:rPr>
          <w:rFonts w:ascii="Calibri" w:eastAsia="Calibri" w:hAnsi="Calibri" w:cs="Calibri"/>
          <w:sz w:val="24"/>
          <w:szCs w:val="24"/>
          <w:lang w:val="es-ES"/>
        </w:rPr>
        <w:t>forma significativa.</w:t>
      </w:r>
    </w:p>
    <w:p w14:paraId="2616F27F" w14:textId="77777777" w:rsidR="002D5981" w:rsidRPr="002D5981" w:rsidRDefault="002D5981" w:rsidP="002D5981">
      <w:pPr>
        <w:widowControl w:val="0"/>
        <w:autoSpaceDE w:val="0"/>
        <w:autoSpaceDN w:val="0"/>
        <w:spacing w:before="4" w:after="0" w:line="276" w:lineRule="auto"/>
        <w:ind w:left="851" w:right="851"/>
        <w:jc w:val="both"/>
        <w:rPr>
          <w:rFonts w:ascii="Calibri" w:eastAsia="Calibri" w:hAnsi="Calibri" w:cs="Calibri"/>
          <w:sz w:val="24"/>
          <w:szCs w:val="24"/>
          <w:lang w:val="es-ES"/>
        </w:rPr>
      </w:pPr>
    </w:p>
    <w:p w14:paraId="5961CAB3" w14:textId="6FF3D14B" w:rsidR="002D5981" w:rsidRPr="002D5981" w:rsidRDefault="002D5981" w:rsidP="002D5981">
      <w:pPr>
        <w:widowControl w:val="0"/>
        <w:autoSpaceDE w:val="0"/>
        <w:autoSpaceDN w:val="0"/>
        <w:spacing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b/>
          <w:sz w:val="24"/>
          <w:szCs w:val="24"/>
          <w:lang w:val="es-ES"/>
        </w:rPr>
        <w:t xml:space="preserve">Participativa: </w:t>
      </w:r>
      <w:r w:rsidRPr="002D5981">
        <w:rPr>
          <w:rFonts w:ascii="Calibri" w:eastAsia="Calibri" w:hAnsi="Calibri" w:cs="Calibri"/>
          <w:sz w:val="24"/>
          <w:szCs w:val="24"/>
          <w:lang w:val="es-ES"/>
        </w:rPr>
        <w:t>debe considerar opiniones e intereses de los integrantes de la comuna con el fin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priorizar acciones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problemas y</w:t>
      </w:r>
      <w:r w:rsidRPr="002D5981">
        <w:rPr>
          <w:rFonts w:ascii="Calibri" w:eastAsia="Calibri" w:hAnsi="Calibri" w:cs="Calibri"/>
          <w:spacing w:val="49"/>
          <w:sz w:val="24"/>
          <w:szCs w:val="24"/>
          <w:lang w:val="es-ES"/>
        </w:rPr>
        <w:t xml:space="preserve"> </w:t>
      </w:r>
      <w:r w:rsidRPr="002D5981">
        <w:rPr>
          <w:rFonts w:ascii="Calibri" w:eastAsia="Calibri" w:hAnsi="Calibri" w:cs="Calibri"/>
          <w:sz w:val="24"/>
          <w:szCs w:val="24"/>
          <w:lang w:val="es-ES"/>
        </w:rPr>
        <w:t>construir en forma conjunta</w:t>
      </w:r>
      <w:r w:rsidRPr="002D5981">
        <w:rPr>
          <w:rFonts w:ascii="Calibri" w:eastAsia="Calibri" w:hAnsi="Calibri" w:cs="Calibri"/>
          <w:spacing w:val="50"/>
          <w:sz w:val="24"/>
          <w:szCs w:val="24"/>
          <w:lang w:val="es-ES"/>
        </w:rPr>
        <w:t xml:space="preserve"> </w:t>
      </w:r>
      <w:r w:rsidRPr="002D5981">
        <w:rPr>
          <w:rFonts w:ascii="Calibri" w:eastAsia="Calibri" w:hAnsi="Calibri" w:cs="Calibri"/>
          <w:sz w:val="24"/>
          <w:szCs w:val="24"/>
          <w:lang w:val="es-ES"/>
        </w:rPr>
        <w:t xml:space="preserve">la imagen de la comuna </w:t>
      </w:r>
      <w:r w:rsidR="00D2017F" w:rsidRPr="002D5981">
        <w:rPr>
          <w:rFonts w:ascii="Calibri" w:eastAsia="Calibri" w:hAnsi="Calibri" w:cs="Calibri"/>
          <w:sz w:val="24"/>
          <w:szCs w:val="24"/>
          <w:lang w:val="es-ES"/>
        </w:rPr>
        <w:t>que</w:t>
      </w:r>
      <w:r w:rsidR="00D2017F">
        <w:rPr>
          <w:rFonts w:ascii="Calibri" w:eastAsia="Calibri" w:hAnsi="Calibri" w:cs="Calibri"/>
          <w:sz w:val="24"/>
          <w:szCs w:val="24"/>
          <w:lang w:val="es-ES"/>
        </w:rPr>
        <w:t xml:space="preserve"> se </w:t>
      </w:r>
      <w:r w:rsidRPr="002D5981">
        <w:rPr>
          <w:rFonts w:ascii="Calibri" w:eastAsia="Calibri" w:hAnsi="Calibri" w:cs="Calibri"/>
          <w:sz w:val="24"/>
          <w:szCs w:val="24"/>
          <w:lang w:val="es-ES"/>
        </w:rPr>
        <w:t>pretende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alcanzar.</w:t>
      </w:r>
    </w:p>
    <w:p w14:paraId="17AA29B2" w14:textId="77777777" w:rsidR="002D5981" w:rsidRPr="002D5981" w:rsidRDefault="002D5981" w:rsidP="002D5981">
      <w:pPr>
        <w:widowControl w:val="0"/>
        <w:autoSpaceDE w:val="0"/>
        <w:autoSpaceDN w:val="0"/>
        <w:spacing w:before="3" w:after="0" w:line="276" w:lineRule="auto"/>
        <w:ind w:left="851" w:right="851"/>
        <w:jc w:val="both"/>
        <w:rPr>
          <w:rFonts w:ascii="Calibri" w:eastAsia="Calibri" w:hAnsi="Calibri" w:cs="Calibri"/>
          <w:sz w:val="24"/>
          <w:szCs w:val="24"/>
          <w:lang w:val="es-ES"/>
        </w:rPr>
      </w:pPr>
    </w:p>
    <w:p w14:paraId="760E3E05" w14:textId="77777777" w:rsidR="002D5981" w:rsidRPr="002D5981" w:rsidRDefault="002D5981" w:rsidP="002D5981">
      <w:pPr>
        <w:widowControl w:val="0"/>
        <w:autoSpaceDE w:val="0"/>
        <w:autoSpaceDN w:val="0"/>
        <w:spacing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b/>
          <w:sz w:val="24"/>
          <w:szCs w:val="24"/>
          <w:lang w:val="es-ES"/>
        </w:rPr>
        <w:t>Estratégica:</w:t>
      </w:r>
      <w:r w:rsidRPr="002D5981">
        <w:rPr>
          <w:rFonts w:ascii="Calibri" w:eastAsia="Calibri" w:hAnsi="Calibri" w:cs="Calibri"/>
          <w:b/>
          <w:spacing w:val="1"/>
          <w:sz w:val="24"/>
          <w:szCs w:val="24"/>
          <w:lang w:val="es-ES"/>
        </w:rPr>
        <w:t xml:space="preserve"> </w:t>
      </w:r>
      <w:r w:rsidRPr="002D5981">
        <w:rPr>
          <w:rFonts w:ascii="Calibri" w:eastAsia="Calibri" w:hAnsi="Calibri" w:cs="Calibri"/>
          <w:sz w:val="24"/>
          <w:szCs w:val="24"/>
          <w:lang w:val="es-ES"/>
        </w:rPr>
        <w:t>que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orientaciones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largo,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mediano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corto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plazo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deban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revisarse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permanentemente, 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función</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factores</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internos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municipio 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w:t>
      </w:r>
      <w:r w:rsidRPr="002D5981">
        <w:rPr>
          <w:rFonts w:ascii="Calibri" w:eastAsia="Calibri" w:hAnsi="Calibri" w:cs="Calibri"/>
          <w:spacing w:val="-4"/>
          <w:sz w:val="24"/>
          <w:szCs w:val="24"/>
          <w:lang w:val="es-ES"/>
        </w:rPr>
        <w:t xml:space="preserve"> </w:t>
      </w:r>
      <w:r w:rsidRPr="002D5981">
        <w:rPr>
          <w:rFonts w:ascii="Calibri" w:eastAsia="Calibri" w:hAnsi="Calibri" w:cs="Calibri"/>
          <w:sz w:val="24"/>
          <w:szCs w:val="24"/>
          <w:lang w:val="es-ES"/>
        </w:rPr>
        <w:t>dinámica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externa.</w:t>
      </w:r>
    </w:p>
    <w:p w14:paraId="1B6E340A" w14:textId="77777777" w:rsidR="002D5981" w:rsidRPr="002D5981" w:rsidRDefault="002D5981" w:rsidP="002D5981">
      <w:pPr>
        <w:widowControl w:val="0"/>
        <w:autoSpaceDE w:val="0"/>
        <w:autoSpaceDN w:val="0"/>
        <w:spacing w:after="0" w:line="276" w:lineRule="auto"/>
        <w:ind w:left="851" w:right="851"/>
        <w:jc w:val="both"/>
        <w:rPr>
          <w:rFonts w:ascii="Calibri" w:eastAsia="Calibri" w:hAnsi="Calibri" w:cs="Calibri"/>
          <w:lang w:val="es-ES"/>
        </w:rPr>
        <w:sectPr w:rsidR="002D5981" w:rsidRPr="002D5981" w:rsidSect="00B74064">
          <w:pgSz w:w="11910" w:h="16840"/>
          <w:pgMar w:top="1360" w:right="600" w:bottom="1200" w:left="580" w:header="0" w:footer="922" w:gutter="0"/>
          <w:cols w:space="720"/>
        </w:sectPr>
      </w:pPr>
    </w:p>
    <w:p w14:paraId="6DCF1E99" w14:textId="77777777" w:rsidR="002D5981" w:rsidRPr="002D5981" w:rsidRDefault="002D5981" w:rsidP="002D5981">
      <w:pPr>
        <w:widowControl w:val="0"/>
        <w:autoSpaceDE w:val="0"/>
        <w:autoSpaceDN w:val="0"/>
        <w:spacing w:before="34"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b/>
          <w:sz w:val="24"/>
          <w:szCs w:val="24"/>
          <w:lang w:val="es-ES"/>
        </w:rPr>
        <w:lastRenderedPageBreak/>
        <w:t xml:space="preserve">Concertada: </w:t>
      </w:r>
      <w:r w:rsidRPr="002D5981">
        <w:rPr>
          <w:rFonts w:ascii="Calibri" w:eastAsia="Calibri" w:hAnsi="Calibri" w:cs="Calibri"/>
          <w:sz w:val="24"/>
          <w:szCs w:val="24"/>
          <w:lang w:val="es-ES"/>
        </w:rPr>
        <w:t>que potencie los distintos recursos y capacidades disponibles en los espacios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comunales, en pro de proyectos de desarrollo y de bien común. Que sea capaz de articular</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eficazmente las potencialidades de la comunidad para hacerlas coherentes con los objetivos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deseados.</w:t>
      </w:r>
    </w:p>
    <w:p w14:paraId="3DD5D1E9" w14:textId="77777777" w:rsidR="002D5981" w:rsidRPr="002D5981" w:rsidRDefault="002D5981" w:rsidP="002D5981">
      <w:pPr>
        <w:widowControl w:val="0"/>
        <w:autoSpaceDE w:val="0"/>
        <w:autoSpaceDN w:val="0"/>
        <w:spacing w:after="0" w:line="276" w:lineRule="auto"/>
        <w:ind w:left="851" w:right="851"/>
        <w:jc w:val="both"/>
        <w:rPr>
          <w:rFonts w:ascii="Calibri" w:eastAsia="Calibri" w:hAnsi="Calibri" w:cs="Calibri"/>
          <w:sz w:val="24"/>
          <w:szCs w:val="24"/>
          <w:lang w:val="es-ES"/>
        </w:rPr>
      </w:pPr>
    </w:p>
    <w:p w14:paraId="4EE2BB13" w14:textId="77777777" w:rsidR="002D5981" w:rsidRPr="002D5981" w:rsidRDefault="002D5981" w:rsidP="002D5981">
      <w:pPr>
        <w:widowControl w:val="0"/>
        <w:autoSpaceDE w:val="0"/>
        <w:autoSpaceDN w:val="0"/>
        <w:spacing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b/>
          <w:sz w:val="24"/>
          <w:szCs w:val="24"/>
          <w:lang w:val="es-ES"/>
        </w:rPr>
        <w:t>Vinculante:</w:t>
      </w:r>
      <w:r w:rsidRPr="002D5981">
        <w:rPr>
          <w:rFonts w:ascii="Calibri" w:eastAsia="Calibri" w:hAnsi="Calibri" w:cs="Calibri"/>
          <w:b/>
          <w:spacing w:val="1"/>
          <w:sz w:val="24"/>
          <w:szCs w:val="24"/>
          <w:lang w:val="es-ES"/>
        </w:rPr>
        <w:t xml:space="preserve"> </w:t>
      </w:r>
      <w:r w:rsidRPr="002D5981">
        <w:rPr>
          <w:rFonts w:ascii="Calibri" w:eastAsia="Calibri" w:hAnsi="Calibri" w:cs="Calibri"/>
          <w:sz w:val="24"/>
          <w:szCs w:val="24"/>
          <w:lang w:val="es-ES"/>
        </w:rPr>
        <w:t>que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debe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incluir</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su</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sistematización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que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actores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proponen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49"/>
          <w:sz w:val="24"/>
          <w:szCs w:val="24"/>
          <w:lang w:val="es-ES"/>
        </w:rPr>
        <w:t xml:space="preserve"> </w:t>
      </w:r>
      <w:r w:rsidRPr="002D5981">
        <w:rPr>
          <w:rFonts w:ascii="Calibri" w:eastAsia="Calibri" w:hAnsi="Calibri" w:cs="Calibri"/>
          <w:sz w:val="24"/>
          <w:szCs w:val="24"/>
          <w:lang w:val="es-ES"/>
        </w:rPr>
        <w:t>las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instancias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 participación.</w:t>
      </w:r>
    </w:p>
    <w:bookmarkEnd w:id="9"/>
    <w:p w14:paraId="6B2FA32A" w14:textId="77777777" w:rsidR="002D5981" w:rsidRPr="002D5981" w:rsidRDefault="002D5981" w:rsidP="002D5981">
      <w:pPr>
        <w:widowControl w:val="0"/>
        <w:autoSpaceDE w:val="0"/>
        <w:autoSpaceDN w:val="0"/>
        <w:spacing w:before="10" w:after="0" w:line="276" w:lineRule="auto"/>
        <w:ind w:left="851" w:right="851"/>
        <w:jc w:val="both"/>
        <w:rPr>
          <w:rFonts w:ascii="Calibri" w:eastAsia="Calibri" w:hAnsi="Calibri" w:cs="Calibri"/>
          <w:sz w:val="17"/>
          <w:szCs w:val="24"/>
          <w:lang w:val="es-ES"/>
        </w:rPr>
      </w:pPr>
    </w:p>
    <w:p w14:paraId="1D93653E" w14:textId="5AF863B4" w:rsidR="002D5981" w:rsidRPr="002D5981" w:rsidRDefault="002D5981" w:rsidP="002D5981">
      <w:pPr>
        <w:widowControl w:val="0"/>
        <w:autoSpaceDE w:val="0"/>
        <w:autoSpaceDN w:val="0"/>
        <w:spacing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sz w:val="24"/>
          <w:szCs w:val="24"/>
          <w:lang w:val="es-ES"/>
        </w:rPr>
        <w:t>Cuando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hablamos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cultura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nos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sumergimos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un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tema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diverso,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tanto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sus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 xml:space="preserve">profundidades como también en sus actores, entonces estamos ante un tema amplio </w:t>
      </w:r>
      <w:r w:rsidR="00015963" w:rsidRPr="002D5981">
        <w:rPr>
          <w:rFonts w:ascii="Calibri" w:eastAsia="Calibri" w:hAnsi="Calibri" w:cs="Calibri"/>
          <w:sz w:val="24"/>
          <w:szCs w:val="24"/>
          <w:lang w:val="es-ES"/>
        </w:rPr>
        <w:t>y</w:t>
      </w:r>
      <w:r w:rsidR="00015963">
        <w:rPr>
          <w:rFonts w:ascii="Calibri" w:eastAsia="Calibri" w:hAnsi="Calibri" w:cs="Calibri"/>
          <w:sz w:val="24"/>
          <w:szCs w:val="24"/>
          <w:lang w:val="es-ES"/>
        </w:rPr>
        <w:t xml:space="preserve"> </w:t>
      </w:r>
      <w:r w:rsidR="00015963" w:rsidRPr="002D5981">
        <w:rPr>
          <w:rFonts w:ascii="Calibri" w:eastAsia="Calibri" w:hAnsi="Calibri" w:cs="Calibri"/>
          <w:spacing w:val="-52"/>
          <w:sz w:val="24"/>
          <w:szCs w:val="24"/>
          <w:lang w:val="es-ES"/>
        </w:rPr>
        <w:t>plural</w:t>
      </w:r>
      <w:r w:rsidRPr="002D5981">
        <w:rPr>
          <w:rFonts w:ascii="Calibri" w:eastAsia="Calibri" w:hAnsi="Calibri" w:cs="Calibri"/>
          <w:sz w:val="24"/>
          <w:szCs w:val="24"/>
          <w:lang w:val="es-ES"/>
        </w:rPr>
        <w:t xml:space="preserve"> en el que convergen muchísimas perspectivas, distintas formas de vida, diversos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oficios y artes.</w:t>
      </w:r>
    </w:p>
    <w:p w14:paraId="3A9FAD0D" w14:textId="0B514F5F" w:rsidR="002D5981" w:rsidRPr="002D5981" w:rsidRDefault="002D5981" w:rsidP="00235809">
      <w:pPr>
        <w:widowControl w:val="0"/>
        <w:autoSpaceDE w:val="0"/>
        <w:autoSpaceDN w:val="0"/>
        <w:spacing w:before="201"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sz w:val="24"/>
          <w:szCs w:val="24"/>
          <w:lang w:val="es-ES"/>
        </w:rPr>
        <w:t>Ante la complejidad de realizar un Plan Municipal de Cultura, lo primero que nos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 xml:space="preserve">preguntamos al momento de comenzar a desarrollarlo fue, </w:t>
      </w:r>
      <w:r w:rsidRPr="002D5981">
        <w:rPr>
          <w:rFonts w:ascii="Calibri" w:eastAsia="Calibri" w:hAnsi="Calibri" w:cs="Calibri"/>
          <w:i/>
          <w:sz w:val="24"/>
          <w:szCs w:val="24"/>
          <w:lang w:val="es-ES"/>
        </w:rPr>
        <w:t>¿Qué estamos entendiendo</w:t>
      </w:r>
      <w:r w:rsidRPr="002D5981">
        <w:rPr>
          <w:rFonts w:ascii="Calibri" w:eastAsia="Calibri" w:hAnsi="Calibri" w:cs="Calibri"/>
          <w:i/>
          <w:spacing w:val="-52"/>
          <w:sz w:val="24"/>
          <w:szCs w:val="24"/>
          <w:lang w:val="es-ES"/>
        </w:rPr>
        <w:t xml:space="preserve"> </w:t>
      </w:r>
      <w:r w:rsidR="00235809">
        <w:rPr>
          <w:rFonts w:ascii="Calibri" w:eastAsia="Calibri" w:hAnsi="Calibri" w:cs="Calibri"/>
          <w:i/>
          <w:spacing w:val="-52"/>
          <w:sz w:val="24"/>
          <w:szCs w:val="24"/>
          <w:lang w:val="es-ES"/>
        </w:rPr>
        <w:t xml:space="preserve">      </w:t>
      </w:r>
      <w:r w:rsidRPr="002D5981">
        <w:rPr>
          <w:rFonts w:ascii="Calibri" w:eastAsia="Calibri" w:hAnsi="Calibri" w:cs="Calibri"/>
          <w:i/>
          <w:sz w:val="24"/>
          <w:szCs w:val="24"/>
          <w:lang w:val="es-ES"/>
        </w:rPr>
        <w:t>por cultura en la comuna de</w:t>
      </w:r>
      <w:r w:rsidRPr="002D5981">
        <w:rPr>
          <w:rFonts w:ascii="Calibri" w:eastAsia="Calibri" w:hAnsi="Calibri" w:cs="Calibri"/>
          <w:i/>
          <w:spacing w:val="1"/>
          <w:sz w:val="24"/>
          <w:szCs w:val="24"/>
          <w:lang w:val="es-ES"/>
        </w:rPr>
        <w:t xml:space="preserve"> </w:t>
      </w:r>
      <w:r w:rsidRPr="002D5981">
        <w:rPr>
          <w:rFonts w:ascii="Calibri" w:eastAsia="Calibri" w:hAnsi="Calibri" w:cs="Calibri"/>
          <w:i/>
          <w:sz w:val="24"/>
          <w:szCs w:val="24"/>
          <w:lang w:val="es-ES"/>
        </w:rPr>
        <w:t xml:space="preserve">Melipeuco? </w:t>
      </w:r>
      <w:r w:rsidRPr="002D5981">
        <w:rPr>
          <w:rFonts w:ascii="Calibri" w:eastAsia="Calibri" w:hAnsi="Calibri" w:cs="Calibri"/>
          <w:sz w:val="24"/>
          <w:szCs w:val="24"/>
          <w:lang w:val="es-ES"/>
        </w:rPr>
        <w:t>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nuestras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primeras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respuestas fueron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que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debíamos preguntarles a los residentes locales. De esta forma podremos conocer qué</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comprendemos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por</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cultura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territorios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Melipeuco,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como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esta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puede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proyectarse</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hacia</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el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futuro.</w:t>
      </w:r>
    </w:p>
    <w:p w14:paraId="1ABEA809" w14:textId="77777777" w:rsidR="002D5981" w:rsidRPr="002D5981" w:rsidRDefault="002D5981" w:rsidP="002D5981">
      <w:pPr>
        <w:widowControl w:val="0"/>
        <w:autoSpaceDE w:val="0"/>
        <w:autoSpaceDN w:val="0"/>
        <w:spacing w:before="201"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sz w:val="24"/>
          <w:szCs w:val="24"/>
          <w:lang w:val="es-ES"/>
        </w:rPr>
        <w:t>Los residentes locales entienden por cultura a las formas de vida de las personas,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actuales y del pasado, que se manifiestan en las expresiones artísticas, prácticas 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manifestaciones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culturales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general.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cultura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también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transversal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sustentabilidad y las</w:t>
      </w:r>
      <w:r w:rsidRPr="002D5981">
        <w:rPr>
          <w:rFonts w:ascii="Calibri" w:eastAsia="Calibri" w:hAnsi="Calibri" w:cs="Calibri"/>
          <w:spacing w:val="-3"/>
          <w:sz w:val="24"/>
          <w:szCs w:val="24"/>
          <w:lang w:val="es-ES"/>
        </w:rPr>
        <w:t xml:space="preserve"> </w:t>
      </w:r>
      <w:r w:rsidRPr="002D5981">
        <w:rPr>
          <w:rFonts w:ascii="Calibri" w:eastAsia="Calibri" w:hAnsi="Calibri" w:cs="Calibri"/>
          <w:sz w:val="24"/>
          <w:szCs w:val="24"/>
          <w:lang w:val="es-ES"/>
        </w:rPr>
        <w:t>prácticas productivas 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los</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territorios.</w:t>
      </w:r>
    </w:p>
    <w:p w14:paraId="1F4132B8" w14:textId="434FBEB8" w:rsidR="002D5981" w:rsidRDefault="002D5981" w:rsidP="002D5981">
      <w:pPr>
        <w:widowControl w:val="0"/>
        <w:autoSpaceDE w:val="0"/>
        <w:autoSpaceDN w:val="0"/>
        <w:spacing w:before="201" w:after="0" w:line="276" w:lineRule="auto"/>
        <w:ind w:left="851" w:right="851" w:firstLine="589"/>
        <w:jc w:val="both"/>
        <w:rPr>
          <w:rFonts w:ascii="Calibri" w:eastAsia="Calibri" w:hAnsi="Calibri" w:cs="Calibri"/>
          <w:spacing w:val="4"/>
          <w:sz w:val="24"/>
          <w:szCs w:val="24"/>
          <w:lang w:val="es-ES"/>
        </w:rPr>
      </w:pPr>
      <w:r w:rsidRPr="002D5981">
        <w:rPr>
          <w:rFonts w:ascii="Calibri" w:eastAsia="Calibri" w:hAnsi="Calibri" w:cs="Calibri"/>
          <w:sz w:val="24"/>
          <w:szCs w:val="24"/>
          <w:lang w:val="es-ES"/>
        </w:rPr>
        <w:t>Lo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que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respondieron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residentes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locales,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conversaciones,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talleres</w:t>
      </w:r>
      <w:r w:rsidRPr="002D5981">
        <w:rPr>
          <w:rFonts w:ascii="Calibri" w:eastAsia="Calibri" w:hAnsi="Calibri" w:cs="Calibri"/>
          <w:spacing w:val="55"/>
          <w:sz w:val="24"/>
          <w:szCs w:val="24"/>
          <w:lang w:val="es-ES"/>
        </w:rPr>
        <w:t xml:space="preserve"> </w:t>
      </w:r>
      <w:r w:rsidRPr="002D5981">
        <w:rPr>
          <w:rFonts w:ascii="Calibri" w:eastAsia="Calibri" w:hAnsi="Calibri" w:cs="Calibri"/>
          <w:sz w:val="24"/>
          <w:szCs w:val="24"/>
          <w:lang w:val="es-ES"/>
        </w:rPr>
        <w:t>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entrevistas, es que la cultura era directamente dependiente de las formas de vida, que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era un concepto amplio pero significativo a nivel subjetivo, es decir cada persona 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grupo humano vive y entiende la cultura a partir de sus prácticas humanas</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54"/>
          <w:sz w:val="24"/>
          <w:szCs w:val="24"/>
          <w:lang w:val="es-ES"/>
        </w:rPr>
        <w:t xml:space="preserve"> </w:t>
      </w:r>
      <w:r w:rsidRPr="002D5981">
        <w:rPr>
          <w:rFonts w:ascii="Calibri" w:eastAsia="Calibri" w:hAnsi="Calibri" w:cs="Calibri"/>
          <w:sz w:val="24"/>
          <w:szCs w:val="24"/>
          <w:lang w:val="es-ES"/>
        </w:rPr>
        <w:t>el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paisaje en el que habita, estas sean, artes, oficios, saberes, tradiciones, espiritualidad y</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cotidianidad. Cada uno de ellos reconoce y coincide, que la cultura de Melipeuco está</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arraigada</w:t>
      </w:r>
      <w:r w:rsidRPr="002D5981">
        <w:rPr>
          <w:rFonts w:ascii="Calibri" w:eastAsia="Calibri" w:hAnsi="Calibri" w:cs="Calibri"/>
          <w:spacing w:val="-3"/>
          <w:sz w:val="24"/>
          <w:szCs w:val="24"/>
          <w:lang w:val="es-ES"/>
        </w:rPr>
        <w:t xml:space="preserve"> </w:t>
      </w:r>
      <w:r w:rsidRPr="002D5981">
        <w:rPr>
          <w:rFonts w:ascii="Calibri" w:eastAsia="Calibri" w:hAnsi="Calibri" w:cs="Calibri"/>
          <w:sz w:val="24"/>
          <w:szCs w:val="24"/>
          <w:lang w:val="es-ES"/>
        </w:rPr>
        <w:t>en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sus</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tradiciones, en su</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origen mapuche</w:t>
      </w:r>
      <w:r w:rsidR="00235809">
        <w:rPr>
          <w:rFonts w:ascii="Calibri" w:eastAsia="Calibri" w:hAnsi="Calibri" w:cs="Calibri"/>
          <w:spacing w:val="4"/>
          <w:sz w:val="24"/>
          <w:szCs w:val="24"/>
          <w:lang w:val="es-ES"/>
        </w:rPr>
        <w:t xml:space="preserve">-pehuenche, en su dinámica campesina criolla, y en el encuentro de diversos grupos sociales y culturales que han migrado al territorio comunal durante décadas. </w:t>
      </w:r>
    </w:p>
    <w:p w14:paraId="5BCEF43F" w14:textId="578157B6" w:rsidR="002013DA" w:rsidRDefault="002013DA" w:rsidP="009257B5">
      <w:pPr>
        <w:widowControl w:val="0"/>
        <w:tabs>
          <w:tab w:val="left" w:pos="1842"/>
        </w:tabs>
        <w:autoSpaceDE w:val="0"/>
        <w:autoSpaceDN w:val="0"/>
        <w:spacing w:before="150" w:after="240" w:line="276" w:lineRule="auto"/>
        <w:ind w:right="851"/>
        <w:jc w:val="both"/>
        <w:rPr>
          <w:rFonts w:ascii="Calibri" w:eastAsia="Calibri" w:hAnsi="Calibri" w:cs="Calibri"/>
          <w:b/>
          <w:color w:val="002060"/>
          <w:sz w:val="28"/>
          <w:szCs w:val="28"/>
          <w:lang w:val="es-ES"/>
        </w:rPr>
      </w:pPr>
    </w:p>
    <w:p w14:paraId="180ED7BB" w14:textId="0C76E905" w:rsidR="009B6EBF" w:rsidRDefault="009B6EBF" w:rsidP="009257B5">
      <w:pPr>
        <w:widowControl w:val="0"/>
        <w:tabs>
          <w:tab w:val="left" w:pos="1842"/>
        </w:tabs>
        <w:autoSpaceDE w:val="0"/>
        <w:autoSpaceDN w:val="0"/>
        <w:spacing w:before="150" w:after="240" w:line="276" w:lineRule="auto"/>
        <w:ind w:right="851"/>
        <w:jc w:val="both"/>
        <w:rPr>
          <w:rFonts w:ascii="Calibri" w:eastAsia="Calibri" w:hAnsi="Calibri" w:cs="Calibri"/>
          <w:b/>
          <w:color w:val="002060"/>
          <w:sz w:val="28"/>
          <w:szCs w:val="28"/>
          <w:lang w:val="es-ES"/>
        </w:rPr>
      </w:pPr>
    </w:p>
    <w:p w14:paraId="48D60E40" w14:textId="6370285B" w:rsidR="009B6EBF" w:rsidRDefault="009B6EBF" w:rsidP="009257B5">
      <w:pPr>
        <w:widowControl w:val="0"/>
        <w:tabs>
          <w:tab w:val="left" w:pos="1842"/>
        </w:tabs>
        <w:autoSpaceDE w:val="0"/>
        <w:autoSpaceDN w:val="0"/>
        <w:spacing w:before="150" w:after="240" w:line="276" w:lineRule="auto"/>
        <w:ind w:right="851"/>
        <w:jc w:val="both"/>
        <w:rPr>
          <w:rFonts w:ascii="Calibri" w:eastAsia="Calibri" w:hAnsi="Calibri" w:cs="Calibri"/>
          <w:b/>
          <w:color w:val="002060"/>
          <w:sz w:val="28"/>
          <w:szCs w:val="28"/>
          <w:lang w:val="es-ES"/>
        </w:rPr>
      </w:pPr>
    </w:p>
    <w:p w14:paraId="60C92112" w14:textId="6B8EB444" w:rsidR="00310D26" w:rsidRDefault="00310D26" w:rsidP="009257B5">
      <w:pPr>
        <w:widowControl w:val="0"/>
        <w:tabs>
          <w:tab w:val="left" w:pos="1842"/>
        </w:tabs>
        <w:autoSpaceDE w:val="0"/>
        <w:autoSpaceDN w:val="0"/>
        <w:spacing w:before="150" w:after="240" w:line="276" w:lineRule="auto"/>
        <w:ind w:right="851"/>
        <w:jc w:val="both"/>
        <w:rPr>
          <w:rFonts w:ascii="Calibri" w:eastAsia="Calibri" w:hAnsi="Calibri" w:cs="Calibri"/>
          <w:b/>
          <w:color w:val="002060"/>
          <w:sz w:val="28"/>
          <w:szCs w:val="28"/>
          <w:lang w:val="es-ES"/>
        </w:rPr>
      </w:pPr>
    </w:p>
    <w:p w14:paraId="5CA68E4F" w14:textId="77777777" w:rsidR="00015963" w:rsidRDefault="00015963" w:rsidP="009257B5">
      <w:pPr>
        <w:widowControl w:val="0"/>
        <w:tabs>
          <w:tab w:val="left" w:pos="1842"/>
        </w:tabs>
        <w:autoSpaceDE w:val="0"/>
        <w:autoSpaceDN w:val="0"/>
        <w:spacing w:before="150" w:after="240" w:line="276" w:lineRule="auto"/>
        <w:ind w:right="851"/>
        <w:jc w:val="both"/>
        <w:rPr>
          <w:rFonts w:ascii="Calibri" w:eastAsia="Calibri" w:hAnsi="Calibri" w:cs="Calibri"/>
          <w:b/>
          <w:color w:val="002060"/>
          <w:sz w:val="28"/>
          <w:szCs w:val="28"/>
          <w:lang w:val="es-ES"/>
        </w:rPr>
      </w:pPr>
    </w:p>
    <w:p w14:paraId="0F1F96CF" w14:textId="77777777" w:rsidR="009B6EBF" w:rsidRDefault="009B6EBF" w:rsidP="009257B5">
      <w:pPr>
        <w:widowControl w:val="0"/>
        <w:tabs>
          <w:tab w:val="left" w:pos="1842"/>
        </w:tabs>
        <w:autoSpaceDE w:val="0"/>
        <w:autoSpaceDN w:val="0"/>
        <w:spacing w:before="150" w:after="240" w:line="276" w:lineRule="auto"/>
        <w:ind w:right="851"/>
        <w:jc w:val="both"/>
        <w:rPr>
          <w:rFonts w:ascii="Calibri" w:eastAsia="Calibri" w:hAnsi="Calibri" w:cs="Calibri"/>
          <w:b/>
          <w:color w:val="002060"/>
          <w:sz w:val="28"/>
          <w:szCs w:val="28"/>
          <w:lang w:val="es-ES"/>
        </w:rPr>
      </w:pPr>
    </w:p>
    <w:p w14:paraId="2F30B3F4" w14:textId="5E4B862F" w:rsidR="00813CED" w:rsidRDefault="009257B5" w:rsidP="009257B5">
      <w:pPr>
        <w:widowControl w:val="0"/>
        <w:tabs>
          <w:tab w:val="left" w:pos="1842"/>
        </w:tabs>
        <w:autoSpaceDE w:val="0"/>
        <w:autoSpaceDN w:val="0"/>
        <w:spacing w:before="150" w:after="240" w:line="276" w:lineRule="auto"/>
        <w:ind w:left="708" w:right="851"/>
        <w:jc w:val="both"/>
        <w:rPr>
          <w:rFonts w:ascii="Calibri" w:eastAsia="Calibri" w:hAnsi="Calibri" w:cs="Calibri"/>
          <w:b/>
          <w:color w:val="002060"/>
          <w:sz w:val="28"/>
          <w:szCs w:val="28"/>
          <w:lang w:val="es-ES"/>
        </w:rPr>
      </w:pPr>
      <w:r>
        <w:rPr>
          <w:rFonts w:ascii="Calibri" w:eastAsia="Calibri" w:hAnsi="Calibri" w:cs="Calibri"/>
          <w:b/>
          <w:color w:val="002060"/>
          <w:sz w:val="28"/>
          <w:szCs w:val="28"/>
          <w:lang w:val="es-ES"/>
        </w:rPr>
        <w:lastRenderedPageBreak/>
        <w:t xml:space="preserve"> </w:t>
      </w:r>
      <w:r w:rsidR="00813CED">
        <w:rPr>
          <w:rFonts w:ascii="Calibri" w:eastAsia="Calibri" w:hAnsi="Calibri" w:cs="Calibri"/>
          <w:b/>
          <w:color w:val="002060"/>
          <w:sz w:val="28"/>
          <w:szCs w:val="28"/>
          <w:lang w:val="es-ES"/>
        </w:rPr>
        <w:t xml:space="preserve">1. DISEÑO DE PMC MELIPEUCO </w:t>
      </w:r>
    </w:p>
    <w:p w14:paraId="5CCB548A" w14:textId="57409578" w:rsidR="00813CED" w:rsidRPr="00E53454" w:rsidRDefault="00E53454" w:rsidP="009257B5">
      <w:pPr>
        <w:widowControl w:val="0"/>
        <w:tabs>
          <w:tab w:val="left" w:pos="1842"/>
        </w:tabs>
        <w:autoSpaceDE w:val="0"/>
        <w:autoSpaceDN w:val="0"/>
        <w:spacing w:before="150" w:after="240" w:line="276" w:lineRule="auto"/>
        <w:ind w:left="708" w:right="851"/>
        <w:jc w:val="both"/>
        <w:rPr>
          <w:rFonts w:ascii="Calibri" w:eastAsia="Calibri" w:hAnsi="Calibri" w:cs="Calibri"/>
          <w:bCs/>
          <w:sz w:val="24"/>
          <w:szCs w:val="24"/>
          <w:lang w:val="es-ES"/>
        </w:rPr>
      </w:pPr>
      <w:r>
        <w:rPr>
          <w:rFonts w:ascii="Calibri" w:eastAsia="Calibri" w:hAnsi="Calibri" w:cs="Calibri"/>
          <w:bCs/>
          <w:sz w:val="24"/>
          <w:szCs w:val="24"/>
          <w:lang w:val="es-ES"/>
        </w:rPr>
        <w:tab/>
      </w:r>
      <w:r w:rsidRPr="00E53454">
        <w:rPr>
          <w:rFonts w:ascii="Calibri" w:eastAsia="Calibri" w:hAnsi="Calibri" w:cs="Calibri"/>
          <w:bCs/>
          <w:sz w:val="24"/>
          <w:szCs w:val="24"/>
          <w:lang w:val="es-ES"/>
        </w:rPr>
        <w:t xml:space="preserve">Como instrumento de planificación </w:t>
      </w:r>
      <w:r>
        <w:rPr>
          <w:rFonts w:ascii="Calibri" w:eastAsia="Calibri" w:hAnsi="Calibri" w:cs="Calibri"/>
          <w:bCs/>
          <w:sz w:val="24"/>
          <w:szCs w:val="24"/>
          <w:lang w:val="es-ES"/>
        </w:rPr>
        <w:t xml:space="preserve">el PMC Melipeuco Considera unos objetivos de elaboración </w:t>
      </w:r>
      <w:r w:rsidR="00DB6D1C">
        <w:rPr>
          <w:rFonts w:ascii="Calibri" w:eastAsia="Calibri" w:hAnsi="Calibri" w:cs="Calibri"/>
          <w:bCs/>
          <w:sz w:val="24"/>
          <w:szCs w:val="24"/>
          <w:lang w:val="es-ES"/>
        </w:rPr>
        <w:t>de este</w:t>
      </w:r>
      <w:r>
        <w:rPr>
          <w:rFonts w:ascii="Calibri" w:eastAsia="Calibri" w:hAnsi="Calibri" w:cs="Calibri"/>
          <w:bCs/>
          <w:sz w:val="24"/>
          <w:szCs w:val="24"/>
          <w:lang w:val="es-ES"/>
        </w:rPr>
        <w:t>, tanto a nivel general como específicos, apegados a los requerimientos normativos y orientaciones metodológicas del Ministerio de Las Culturas, Las Artes y el Patrimonio. Así también propone una metodología participativa de trabajo para dar cuenta de las principales demandas y necesidades de la ciudadanía entorno al desarrollo cultural del territorio comunal. Ello plantea desafío técnicos y conceptuales para abordar generalidades y especifi</w:t>
      </w:r>
      <w:r w:rsidR="00310D26">
        <w:rPr>
          <w:rFonts w:ascii="Calibri" w:eastAsia="Calibri" w:hAnsi="Calibri" w:cs="Calibri"/>
          <w:bCs/>
          <w:sz w:val="24"/>
          <w:szCs w:val="24"/>
          <w:lang w:val="es-ES"/>
        </w:rPr>
        <w:t>ci</w:t>
      </w:r>
      <w:r>
        <w:rPr>
          <w:rFonts w:ascii="Calibri" w:eastAsia="Calibri" w:hAnsi="Calibri" w:cs="Calibri"/>
          <w:bCs/>
          <w:sz w:val="24"/>
          <w:szCs w:val="24"/>
          <w:lang w:val="es-ES"/>
        </w:rPr>
        <w:t xml:space="preserve">dades de la gestión cultural moderna. </w:t>
      </w:r>
    </w:p>
    <w:p w14:paraId="6E4B8D14" w14:textId="77777777" w:rsidR="00310D26" w:rsidRDefault="00310D26" w:rsidP="009257B5">
      <w:pPr>
        <w:widowControl w:val="0"/>
        <w:tabs>
          <w:tab w:val="left" w:pos="1842"/>
        </w:tabs>
        <w:autoSpaceDE w:val="0"/>
        <w:autoSpaceDN w:val="0"/>
        <w:spacing w:before="150" w:after="240" w:line="276" w:lineRule="auto"/>
        <w:ind w:left="708" w:right="851"/>
        <w:jc w:val="both"/>
        <w:rPr>
          <w:rFonts w:ascii="Calibri" w:eastAsia="Calibri" w:hAnsi="Calibri" w:cs="Calibri"/>
          <w:b/>
          <w:color w:val="002060"/>
          <w:sz w:val="28"/>
          <w:szCs w:val="28"/>
          <w:lang w:val="es-ES"/>
        </w:rPr>
      </w:pPr>
    </w:p>
    <w:p w14:paraId="7F522C6F" w14:textId="5FDE4D62" w:rsidR="002D5981" w:rsidRPr="002D5981" w:rsidRDefault="00813CED" w:rsidP="009257B5">
      <w:pPr>
        <w:widowControl w:val="0"/>
        <w:tabs>
          <w:tab w:val="left" w:pos="1842"/>
        </w:tabs>
        <w:autoSpaceDE w:val="0"/>
        <w:autoSpaceDN w:val="0"/>
        <w:spacing w:before="150" w:after="240" w:line="276" w:lineRule="auto"/>
        <w:ind w:left="708" w:right="851"/>
        <w:jc w:val="both"/>
        <w:rPr>
          <w:rFonts w:ascii="Calibri" w:eastAsia="Calibri" w:hAnsi="Calibri" w:cs="Calibri"/>
          <w:b/>
          <w:color w:val="002060"/>
          <w:sz w:val="28"/>
          <w:szCs w:val="28"/>
          <w:lang w:val="es-ES"/>
        </w:rPr>
      </w:pPr>
      <w:r>
        <w:rPr>
          <w:rFonts w:ascii="Calibri" w:eastAsia="Calibri" w:hAnsi="Calibri" w:cs="Calibri"/>
          <w:b/>
          <w:color w:val="002060"/>
          <w:sz w:val="28"/>
          <w:szCs w:val="28"/>
          <w:lang w:val="es-ES"/>
        </w:rPr>
        <w:t>1.1</w:t>
      </w:r>
      <w:r w:rsidRPr="002D5981">
        <w:rPr>
          <w:rFonts w:ascii="Calibri" w:eastAsia="Calibri" w:hAnsi="Calibri" w:cs="Calibri"/>
          <w:b/>
          <w:color w:val="002060"/>
          <w:sz w:val="28"/>
          <w:szCs w:val="28"/>
          <w:lang w:val="es-ES"/>
        </w:rPr>
        <w:t xml:space="preserve">. </w:t>
      </w:r>
      <w:r>
        <w:rPr>
          <w:rFonts w:ascii="Calibri" w:eastAsia="Calibri" w:hAnsi="Calibri" w:cs="Calibri"/>
          <w:b/>
          <w:color w:val="002060"/>
          <w:sz w:val="28"/>
          <w:szCs w:val="28"/>
          <w:lang w:val="es-ES"/>
        </w:rPr>
        <w:t>O</w:t>
      </w:r>
      <w:r w:rsidRPr="002D5981">
        <w:rPr>
          <w:rFonts w:ascii="Calibri" w:eastAsia="Calibri" w:hAnsi="Calibri" w:cs="Calibri"/>
          <w:b/>
          <w:color w:val="002060"/>
          <w:sz w:val="28"/>
          <w:szCs w:val="28"/>
          <w:lang w:val="es-ES"/>
        </w:rPr>
        <w:t xml:space="preserve">bjetivos de elaboración </w:t>
      </w:r>
      <w:r>
        <w:rPr>
          <w:rFonts w:ascii="Calibri" w:eastAsia="Calibri" w:hAnsi="Calibri" w:cs="Calibri"/>
          <w:b/>
          <w:color w:val="002060"/>
          <w:sz w:val="28"/>
          <w:szCs w:val="28"/>
          <w:lang w:val="es-ES"/>
        </w:rPr>
        <w:t>PMC</w:t>
      </w:r>
      <w:r w:rsidRPr="002D5981">
        <w:rPr>
          <w:rFonts w:ascii="Calibri" w:eastAsia="Calibri" w:hAnsi="Calibri" w:cs="Calibri"/>
          <w:b/>
          <w:color w:val="002060"/>
          <w:sz w:val="28"/>
          <w:szCs w:val="28"/>
          <w:lang w:val="es-ES"/>
        </w:rPr>
        <w:t xml:space="preserve"> </w:t>
      </w:r>
    </w:p>
    <w:p w14:paraId="0E7F9B3C" w14:textId="2A93DB64" w:rsidR="002D5981" w:rsidRPr="002D5981" w:rsidRDefault="002D5981" w:rsidP="009257B5">
      <w:pPr>
        <w:widowControl w:val="0"/>
        <w:tabs>
          <w:tab w:val="left" w:pos="1842"/>
        </w:tabs>
        <w:autoSpaceDE w:val="0"/>
        <w:autoSpaceDN w:val="0"/>
        <w:spacing w:before="150" w:after="0" w:line="276" w:lineRule="auto"/>
        <w:ind w:left="708" w:right="851"/>
        <w:jc w:val="both"/>
        <w:rPr>
          <w:rFonts w:ascii="Calibri" w:eastAsia="Calibri" w:hAnsi="Calibri" w:cs="Calibri"/>
          <w:b/>
          <w:sz w:val="24"/>
          <w:lang w:val="es-ES"/>
        </w:rPr>
      </w:pPr>
      <w:r w:rsidRPr="002D5981">
        <w:rPr>
          <w:rFonts w:ascii="Calibri" w:eastAsia="Calibri" w:hAnsi="Calibri" w:cs="Calibri"/>
          <w:b/>
          <w:sz w:val="24"/>
          <w:lang w:val="es-ES"/>
        </w:rPr>
        <w:t>Objetivo</w:t>
      </w:r>
      <w:r w:rsidRPr="002D5981">
        <w:rPr>
          <w:rFonts w:ascii="Calibri" w:eastAsia="Calibri" w:hAnsi="Calibri" w:cs="Calibri"/>
          <w:b/>
          <w:spacing w:val="-1"/>
          <w:sz w:val="24"/>
          <w:lang w:val="es-ES"/>
        </w:rPr>
        <w:t xml:space="preserve"> </w:t>
      </w:r>
      <w:r w:rsidRPr="002D5981">
        <w:rPr>
          <w:rFonts w:ascii="Calibri" w:eastAsia="Calibri" w:hAnsi="Calibri" w:cs="Calibri"/>
          <w:b/>
          <w:sz w:val="24"/>
          <w:lang w:val="es-ES"/>
        </w:rPr>
        <w:t>general</w:t>
      </w:r>
    </w:p>
    <w:p w14:paraId="5072F87B" w14:textId="77777777" w:rsidR="002D5981" w:rsidRPr="002D5981" w:rsidRDefault="002D5981" w:rsidP="002D5981">
      <w:pPr>
        <w:widowControl w:val="0"/>
        <w:tabs>
          <w:tab w:val="left" w:pos="1842"/>
        </w:tabs>
        <w:autoSpaceDE w:val="0"/>
        <w:autoSpaceDN w:val="0"/>
        <w:spacing w:before="150" w:after="0" w:line="276" w:lineRule="auto"/>
        <w:ind w:left="851" w:right="851"/>
        <w:jc w:val="both"/>
        <w:rPr>
          <w:rFonts w:ascii="Calibri" w:eastAsia="Calibri" w:hAnsi="Calibri" w:cs="Calibri"/>
          <w:b/>
          <w:sz w:val="24"/>
          <w:lang w:val="es-ES"/>
        </w:rPr>
      </w:pPr>
    </w:p>
    <w:p w14:paraId="35FA0449" w14:textId="77777777" w:rsidR="002D5981" w:rsidRDefault="002D5981" w:rsidP="009B6EBF">
      <w:pPr>
        <w:widowControl w:val="0"/>
        <w:autoSpaceDE w:val="0"/>
        <w:autoSpaceDN w:val="0"/>
        <w:spacing w:after="0" w:line="276" w:lineRule="auto"/>
        <w:ind w:left="851" w:right="851" w:firstLine="589"/>
        <w:jc w:val="both"/>
        <w:rPr>
          <w:rFonts w:ascii="Calibri" w:eastAsia="Calibri" w:hAnsi="Calibri" w:cs="Calibri"/>
          <w:sz w:val="24"/>
          <w:szCs w:val="24"/>
          <w:lang w:val="es-ES"/>
        </w:rPr>
      </w:pPr>
      <w:r w:rsidRPr="002D5981">
        <w:rPr>
          <w:rFonts w:ascii="Calibri" w:eastAsia="Calibri" w:hAnsi="Calibri" w:cs="Calibri"/>
          <w:sz w:val="24"/>
          <w:szCs w:val="24"/>
          <w:lang w:val="es-ES"/>
        </w:rPr>
        <w:t>Construir</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participativamente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el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Plan</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Municipal</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Cultura,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como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herramienta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de</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gestión y planificación municipal para el mediano plazo, incluyendo en todo el proceso</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a</w:t>
      </w:r>
      <w:r w:rsidRPr="002D5981">
        <w:rPr>
          <w:rFonts w:ascii="Calibri" w:eastAsia="Calibri" w:hAnsi="Calibri" w:cs="Calibri"/>
          <w:spacing w:val="-1"/>
          <w:sz w:val="24"/>
          <w:szCs w:val="24"/>
          <w:lang w:val="es-ES"/>
        </w:rPr>
        <w:t xml:space="preserve"> </w:t>
      </w:r>
      <w:r w:rsidRPr="002D5981">
        <w:rPr>
          <w:rFonts w:ascii="Calibri" w:eastAsia="Calibri" w:hAnsi="Calibri" w:cs="Calibri"/>
          <w:sz w:val="24"/>
          <w:szCs w:val="24"/>
          <w:lang w:val="es-ES"/>
        </w:rPr>
        <w:t>las comunidades</w:t>
      </w:r>
      <w:r w:rsidRPr="002D5981">
        <w:rPr>
          <w:rFonts w:ascii="Calibri" w:eastAsia="Calibri" w:hAnsi="Calibri" w:cs="Calibri"/>
          <w:spacing w:val="-2"/>
          <w:sz w:val="24"/>
          <w:szCs w:val="24"/>
          <w:lang w:val="es-ES"/>
        </w:rPr>
        <w:t xml:space="preserve"> </w:t>
      </w:r>
      <w:r w:rsidRPr="002D5981">
        <w:rPr>
          <w:rFonts w:ascii="Calibri" w:eastAsia="Calibri" w:hAnsi="Calibri" w:cs="Calibri"/>
          <w:sz w:val="24"/>
          <w:szCs w:val="24"/>
          <w:lang w:val="es-ES"/>
        </w:rPr>
        <w:t>locales.</w:t>
      </w:r>
    </w:p>
    <w:p w14:paraId="68C351B8" w14:textId="77777777" w:rsidR="009B6EBF" w:rsidRDefault="009B6EBF" w:rsidP="009B6EBF">
      <w:pPr>
        <w:widowControl w:val="0"/>
        <w:autoSpaceDE w:val="0"/>
        <w:autoSpaceDN w:val="0"/>
        <w:spacing w:after="0" w:line="276" w:lineRule="auto"/>
        <w:ind w:left="851" w:right="851" w:firstLine="589"/>
        <w:jc w:val="both"/>
        <w:rPr>
          <w:rFonts w:ascii="Calibri" w:eastAsia="Calibri" w:hAnsi="Calibri" w:cs="Calibri"/>
          <w:sz w:val="24"/>
          <w:szCs w:val="24"/>
          <w:lang w:val="es-ES"/>
        </w:rPr>
      </w:pPr>
    </w:p>
    <w:p w14:paraId="5E338728" w14:textId="77777777" w:rsidR="009B6EBF" w:rsidRDefault="009B6EBF" w:rsidP="009B6EBF">
      <w:pPr>
        <w:widowControl w:val="0"/>
        <w:autoSpaceDE w:val="0"/>
        <w:autoSpaceDN w:val="0"/>
        <w:spacing w:after="0" w:line="276" w:lineRule="auto"/>
        <w:ind w:left="851" w:right="851" w:firstLine="589"/>
        <w:jc w:val="both"/>
        <w:rPr>
          <w:rFonts w:ascii="Calibri" w:eastAsia="Calibri" w:hAnsi="Calibri" w:cs="Calibri"/>
          <w:sz w:val="24"/>
          <w:szCs w:val="24"/>
          <w:lang w:val="es-ES"/>
        </w:rPr>
      </w:pPr>
    </w:p>
    <w:p w14:paraId="1C7C25C7" w14:textId="77777777" w:rsidR="009B6EBF" w:rsidRDefault="009B6EBF" w:rsidP="009B6EBF">
      <w:pPr>
        <w:widowControl w:val="0"/>
        <w:autoSpaceDE w:val="0"/>
        <w:autoSpaceDN w:val="0"/>
        <w:spacing w:before="37" w:after="0" w:line="276" w:lineRule="auto"/>
        <w:ind w:right="851" w:firstLine="708"/>
        <w:jc w:val="both"/>
        <w:rPr>
          <w:rFonts w:ascii="Calibri" w:eastAsia="Calibri" w:hAnsi="Calibri" w:cs="Calibri"/>
          <w:b/>
          <w:sz w:val="24"/>
          <w:lang w:val="es-ES"/>
        </w:rPr>
      </w:pPr>
      <w:r w:rsidRPr="002D5981">
        <w:rPr>
          <w:rFonts w:ascii="Calibri" w:eastAsia="Calibri" w:hAnsi="Calibri" w:cs="Calibri"/>
          <w:b/>
          <w:sz w:val="24"/>
          <w:lang w:val="es-ES"/>
        </w:rPr>
        <w:t>Objetivos</w:t>
      </w:r>
      <w:r w:rsidRPr="002D5981">
        <w:rPr>
          <w:rFonts w:ascii="Calibri" w:eastAsia="Calibri" w:hAnsi="Calibri" w:cs="Calibri"/>
          <w:b/>
          <w:spacing w:val="-6"/>
          <w:sz w:val="24"/>
          <w:lang w:val="es-ES"/>
        </w:rPr>
        <w:t xml:space="preserve"> </w:t>
      </w:r>
      <w:r w:rsidRPr="002D5981">
        <w:rPr>
          <w:rFonts w:ascii="Calibri" w:eastAsia="Calibri" w:hAnsi="Calibri" w:cs="Calibri"/>
          <w:b/>
          <w:sz w:val="24"/>
          <w:lang w:val="es-ES"/>
        </w:rPr>
        <w:t>específicos</w:t>
      </w:r>
    </w:p>
    <w:p w14:paraId="69A04FAD" w14:textId="77777777" w:rsidR="009B6EBF" w:rsidRDefault="009B6EBF" w:rsidP="009B6EBF">
      <w:pPr>
        <w:widowControl w:val="0"/>
        <w:autoSpaceDE w:val="0"/>
        <w:autoSpaceDN w:val="0"/>
        <w:spacing w:before="37" w:after="0" w:line="276" w:lineRule="auto"/>
        <w:ind w:right="851" w:firstLine="708"/>
        <w:jc w:val="both"/>
        <w:rPr>
          <w:rFonts w:ascii="Calibri" w:eastAsia="Calibri" w:hAnsi="Calibri" w:cs="Calibri"/>
          <w:b/>
          <w:sz w:val="24"/>
          <w:lang w:val="es-ES"/>
        </w:rPr>
      </w:pPr>
    </w:p>
    <w:p w14:paraId="291E422F" w14:textId="61C1F9FD" w:rsidR="009B6EBF" w:rsidRPr="002D5981" w:rsidRDefault="009B6EBF" w:rsidP="00241FAF">
      <w:pPr>
        <w:widowControl w:val="0"/>
        <w:autoSpaceDE w:val="0"/>
        <w:autoSpaceDN w:val="0"/>
        <w:spacing w:before="37" w:after="0" w:line="276" w:lineRule="auto"/>
        <w:ind w:left="708" w:right="851" w:firstLine="708"/>
        <w:jc w:val="both"/>
        <w:rPr>
          <w:rFonts w:ascii="Calibri" w:eastAsia="Calibri" w:hAnsi="Calibri" w:cs="Calibri"/>
          <w:b/>
          <w:sz w:val="24"/>
          <w:lang w:val="es-ES"/>
        </w:rPr>
      </w:pPr>
      <w:r w:rsidRPr="002D5981">
        <w:rPr>
          <w:rFonts w:ascii="Calibri" w:eastAsia="Calibri" w:hAnsi="Calibri" w:cs="Calibri"/>
          <w:sz w:val="24"/>
          <w:lang w:val="es-ES"/>
        </w:rPr>
        <w:t>1. Diagnosticar</w:t>
      </w:r>
      <w:r w:rsidRPr="002D5981">
        <w:rPr>
          <w:rFonts w:ascii="Calibri" w:eastAsia="Calibri" w:hAnsi="Calibri" w:cs="Calibri"/>
          <w:spacing w:val="-2"/>
          <w:sz w:val="24"/>
          <w:lang w:val="es-ES"/>
        </w:rPr>
        <w:t xml:space="preserve"> </w:t>
      </w:r>
      <w:r w:rsidRPr="002D5981">
        <w:rPr>
          <w:rFonts w:ascii="Calibri" w:eastAsia="Calibri" w:hAnsi="Calibri" w:cs="Calibri"/>
          <w:sz w:val="24"/>
          <w:lang w:val="es-ES"/>
        </w:rPr>
        <w:t>las</w:t>
      </w:r>
      <w:r w:rsidRPr="002D5981">
        <w:rPr>
          <w:rFonts w:ascii="Calibri" w:eastAsia="Calibri" w:hAnsi="Calibri" w:cs="Calibri"/>
          <w:spacing w:val="-5"/>
          <w:sz w:val="24"/>
          <w:lang w:val="es-ES"/>
        </w:rPr>
        <w:t xml:space="preserve"> </w:t>
      </w:r>
      <w:r w:rsidRPr="002D5981">
        <w:rPr>
          <w:rFonts w:ascii="Calibri" w:eastAsia="Calibri" w:hAnsi="Calibri" w:cs="Calibri"/>
          <w:sz w:val="24"/>
          <w:lang w:val="es-ES"/>
        </w:rPr>
        <w:t>necesidades</w:t>
      </w:r>
      <w:r w:rsidRPr="002D5981">
        <w:rPr>
          <w:rFonts w:ascii="Calibri" w:eastAsia="Calibri" w:hAnsi="Calibri" w:cs="Calibri"/>
          <w:spacing w:val="-1"/>
          <w:sz w:val="24"/>
          <w:lang w:val="es-ES"/>
        </w:rPr>
        <w:t xml:space="preserve"> </w:t>
      </w:r>
      <w:r w:rsidRPr="002D5981">
        <w:rPr>
          <w:rFonts w:ascii="Calibri" w:eastAsia="Calibri" w:hAnsi="Calibri" w:cs="Calibri"/>
          <w:sz w:val="24"/>
          <w:lang w:val="es-ES"/>
        </w:rPr>
        <w:t>culturales</w:t>
      </w:r>
      <w:r w:rsidRPr="002D5981">
        <w:rPr>
          <w:rFonts w:ascii="Calibri" w:eastAsia="Calibri" w:hAnsi="Calibri" w:cs="Calibri"/>
          <w:spacing w:val="-2"/>
          <w:sz w:val="24"/>
          <w:lang w:val="es-ES"/>
        </w:rPr>
        <w:t xml:space="preserve"> </w:t>
      </w:r>
      <w:r w:rsidRPr="002D5981">
        <w:rPr>
          <w:rFonts w:ascii="Calibri" w:eastAsia="Calibri" w:hAnsi="Calibri" w:cs="Calibri"/>
          <w:sz w:val="24"/>
          <w:lang w:val="es-ES"/>
        </w:rPr>
        <w:t>de</w:t>
      </w:r>
      <w:r w:rsidRPr="002D5981">
        <w:rPr>
          <w:rFonts w:ascii="Calibri" w:eastAsia="Calibri" w:hAnsi="Calibri" w:cs="Calibri"/>
          <w:spacing w:val="-1"/>
          <w:sz w:val="24"/>
          <w:lang w:val="es-ES"/>
        </w:rPr>
        <w:t xml:space="preserve"> </w:t>
      </w:r>
      <w:r w:rsidRPr="002D5981">
        <w:rPr>
          <w:rFonts w:ascii="Calibri" w:eastAsia="Calibri" w:hAnsi="Calibri" w:cs="Calibri"/>
          <w:sz w:val="24"/>
          <w:lang w:val="es-ES"/>
        </w:rPr>
        <w:t>la</w:t>
      </w:r>
      <w:r w:rsidRPr="002D5981">
        <w:rPr>
          <w:rFonts w:ascii="Calibri" w:eastAsia="Calibri" w:hAnsi="Calibri" w:cs="Calibri"/>
          <w:spacing w:val="-5"/>
          <w:sz w:val="24"/>
          <w:lang w:val="es-ES"/>
        </w:rPr>
        <w:t xml:space="preserve"> </w:t>
      </w:r>
      <w:r w:rsidRPr="002D5981">
        <w:rPr>
          <w:rFonts w:ascii="Calibri" w:eastAsia="Calibri" w:hAnsi="Calibri" w:cs="Calibri"/>
          <w:sz w:val="24"/>
          <w:lang w:val="es-ES"/>
        </w:rPr>
        <w:t>comuna</w:t>
      </w:r>
      <w:r w:rsidRPr="002D5981">
        <w:rPr>
          <w:rFonts w:ascii="Calibri" w:eastAsia="Calibri" w:hAnsi="Calibri" w:cs="Calibri"/>
          <w:spacing w:val="-4"/>
          <w:sz w:val="24"/>
          <w:lang w:val="es-ES"/>
        </w:rPr>
        <w:t xml:space="preserve"> </w:t>
      </w:r>
      <w:r w:rsidRPr="002D5981">
        <w:rPr>
          <w:rFonts w:ascii="Calibri" w:eastAsia="Calibri" w:hAnsi="Calibri" w:cs="Calibri"/>
          <w:sz w:val="24"/>
          <w:lang w:val="es-ES"/>
        </w:rPr>
        <w:t>de</w:t>
      </w:r>
      <w:r w:rsidRPr="002D5981">
        <w:rPr>
          <w:rFonts w:ascii="Calibri" w:eastAsia="Calibri" w:hAnsi="Calibri" w:cs="Calibri"/>
          <w:spacing w:val="-4"/>
          <w:sz w:val="24"/>
          <w:lang w:val="es-ES"/>
        </w:rPr>
        <w:t xml:space="preserve"> </w:t>
      </w:r>
      <w:r w:rsidRPr="002D5981">
        <w:rPr>
          <w:rFonts w:ascii="Calibri" w:eastAsia="Calibri" w:hAnsi="Calibri" w:cs="Calibri"/>
          <w:sz w:val="24"/>
          <w:lang w:val="es-ES"/>
        </w:rPr>
        <w:t>Melipeuco</w:t>
      </w:r>
    </w:p>
    <w:p w14:paraId="08DDDD0B" w14:textId="77777777" w:rsidR="009B6EBF" w:rsidRPr="002D5981" w:rsidRDefault="009B6EBF" w:rsidP="00241FAF">
      <w:pPr>
        <w:widowControl w:val="0"/>
        <w:autoSpaceDE w:val="0"/>
        <w:autoSpaceDN w:val="0"/>
        <w:spacing w:before="37" w:after="0" w:line="276" w:lineRule="auto"/>
        <w:ind w:left="851" w:right="851" w:firstLine="565"/>
        <w:jc w:val="both"/>
        <w:rPr>
          <w:rFonts w:ascii="Calibri" w:eastAsia="Calibri" w:hAnsi="Calibri" w:cs="Calibri"/>
          <w:b/>
          <w:sz w:val="24"/>
          <w:lang w:val="es-ES"/>
        </w:rPr>
      </w:pPr>
      <w:r w:rsidRPr="002D5981">
        <w:rPr>
          <w:rFonts w:ascii="Calibri" w:eastAsia="Calibri" w:hAnsi="Calibri" w:cs="Calibri"/>
          <w:sz w:val="24"/>
          <w:lang w:val="es-ES"/>
        </w:rPr>
        <w:t>2. Definir</w:t>
      </w:r>
      <w:r w:rsidRPr="002D5981">
        <w:rPr>
          <w:rFonts w:ascii="Calibri" w:eastAsia="Calibri" w:hAnsi="Calibri" w:cs="Calibri"/>
          <w:spacing w:val="-2"/>
          <w:sz w:val="24"/>
          <w:lang w:val="es-ES"/>
        </w:rPr>
        <w:t xml:space="preserve"> </w:t>
      </w:r>
      <w:r w:rsidRPr="002D5981">
        <w:rPr>
          <w:rFonts w:ascii="Calibri" w:eastAsia="Calibri" w:hAnsi="Calibri" w:cs="Calibri"/>
          <w:sz w:val="24"/>
          <w:lang w:val="es-ES"/>
        </w:rPr>
        <w:t>lineamientos</w:t>
      </w:r>
      <w:r w:rsidRPr="002D5981">
        <w:rPr>
          <w:rFonts w:ascii="Calibri" w:eastAsia="Calibri" w:hAnsi="Calibri" w:cs="Calibri"/>
          <w:spacing w:val="-3"/>
          <w:sz w:val="24"/>
          <w:lang w:val="es-ES"/>
        </w:rPr>
        <w:t xml:space="preserve"> </w:t>
      </w:r>
      <w:r w:rsidRPr="002D5981">
        <w:rPr>
          <w:rFonts w:ascii="Calibri" w:eastAsia="Calibri" w:hAnsi="Calibri" w:cs="Calibri"/>
          <w:sz w:val="24"/>
          <w:lang w:val="es-ES"/>
        </w:rPr>
        <w:t>estratégicos</w:t>
      </w:r>
      <w:r w:rsidRPr="002D5981">
        <w:rPr>
          <w:rFonts w:ascii="Calibri" w:eastAsia="Calibri" w:hAnsi="Calibri" w:cs="Calibri"/>
          <w:spacing w:val="-4"/>
          <w:sz w:val="24"/>
          <w:lang w:val="es-ES"/>
        </w:rPr>
        <w:t xml:space="preserve"> </w:t>
      </w:r>
      <w:r w:rsidRPr="002D5981">
        <w:rPr>
          <w:rFonts w:ascii="Calibri" w:eastAsia="Calibri" w:hAnsi="Calibri" w:cs="Calibri"/>
          <w:sz w:val="24"/>
          <w:lang w:val="es-ES"/>
        </w:rPr>
        <w:t>para el</w:t>
      </w:r>
      <w:r w:rsidRPr="002D5981">
        <w:rPr>
          <w:rFonts w:ascii="Calibri" w:eastAsia="Calibri" w:hAnsi="Calibri" w:cs="Calibri"/>
          <w:spacing w:val="-3"/>
          <w:sz w:val="24"/>
          <w:lang w:val="es-ES"/>
        </w:rPr>
        <w:t xml:space="preserve"> </w:t>
      </w:r>
      <w:r w:rsidRPr="002D5981">
        <w:rPr>
          <w:rFonts w:ascii="Calibri" w:eastAsia="Calibri" w:hAnsi="Calibri" w:cs="Calibri"/>
          <w:sz w:val="24"/>
          <w:lang w:val="es-ES"/>
        </w:rPr>
        <w:t>desarrollo</w:t>
      </w:r>
      <w:r w:rsidRPr="002D5981">
        <w:rPr>
          <w:rFonts w:ascii="Calibri" w:eastAsia="Calibri" w:hAnsi="Calibri" w:cs="Calibri"/>
          <w:spacing w:val="-2"/>
          <w:sz w:val="24"/>
          <w:lang w:val="es-ES"/>
        </w:rPr>
        <w:t xml:space="preserve"> </w:t>
      </w:r>
      <w:r w:rsidRPr="002D5981">
        <w:rPr>
          <w:rFonts w:ascii="Calibri" w:eastAsia="Calibri" w:hAnsi="Calibri" w:cs="Calibri"/>
          <w:sz w:val="24"/>
          <w:lang w:val="es-ES"/>
        </w:rPr>
        <w:t>cultural</w:t>
      </w:r>
      <w:r w:rsidRPr="002D5981">
        <w:rPr>
          <w:rFonts w:ascii="Calibri" w:eastAsia="Calibri" w:hAnsi="Calibri" w:cs="Calibri"/>
          <w:spacing w:val="-3"/>
          <w:sz w:val="24"/>
          <w:lang w:val="es-ES"/>
        </w:rPr>
        <w:t xml:space="preserve"> </w:t>
      </w:r>
      <w:r w:rsidRPr="002D5981">
        <w:rPr>
          <w:rFonts w:ascii="Calibri" w:eastAsia="Calibri" w:hAnsi="Calibri" w:cs="Calibri"/>
          <w:sz w:val="24"/>
          <w:lang w:val="es-ES"/>
        </w:rPr>
        <w:t>de</w:t>
      </w:r>
      <w:r w:rsidRPr="002D5981">
        <w:rPr>
          <w:rFonts w:ascii="Calibri" w:eastAsia="Calibri" w:hAnsi="Calibri" w:cs="Calibri"/>
          <w:spacing w:val="-5"/>
          <w:sz w:val="24"/>
          <w:lang w:val="es-ES"/>
        </w:rPr>
        <w:t xml:space="preserve"> </w:t>
      </w:r>
      <w:r w:rsidRPr="002D5981">
        <w:rPr>
          <w:rFonts w:ascii="Calibri" w:eastAsia="Calibri" w:hAnsi="Calibri" w:cs="Calibri"/>
          <w:sz w:val="24"/>
          <w:lang w:val="es-ES"/>
        </w:rPr>
        <w:t>la</w:t>
      </w:r>
      <w:r w:rsidRPr="002D5981">
        <w:rPr>
          <w:rFonts w:ascii="Calibri" w:eastAsia="Calibri" w:hAnsi="Calibri" w:cs="Calibri"/>
          <w:spacing w:val="-2"/>
          <w:sz w:val="24"/>
          <w:lang w:val="es-ES"/>
        </w:rPr>
        <w:t xml:space="preserve"> </w:t>
      </w:r>
      <w:r w:rsidRPr="002D5981">
        <w:rPr>
          <w:rFonts w:ascii="Calibri" w:eastAsia="Calibri" w:hAnsi="Calibri" w:cs="Calibri"/>
          <w:sz w:val="24"/>
          <w:lang w:val="es-ES"/>
        </w:rPr>
        <w:t>comuna</w:t>
      </w:r>
    </w:p>
    <w:p w14:paraId="3750FD56" w14:textId="2BBA869F" w:rsidR="009B6EBF" w:rsidRPr="009B6EBF" w:rsidRDefault="009B6EBF" w:rsidP="00241FAF">
      <w:pPr>
        <w:widowControl w:val="0"/>
        <w:autoSpaceDE w:val="0"/>
        <w:autoSpaceDN w:val="0"/>
        <w:spacing w:before="37" w:after="0" w:line="276" w:lineRule="auto"/>
        <w:ind w:left="851" w:right="851" w:firstLine="565"/>
        <w:jc w:val="both"/>
        <w:rPr>
          <w:rFonts w:ascii="Calibri" w:eastAsia="Calibri" w:hAnsi="Calibri" w:cs="Calibri"/>
          <w:spacing w:val="-53"/>
          <w:sz w:val="24"/>
          <w:lang w:val="es-ES"/>
        </w:rPr>
      </w:pPr>
      <w:r w:rsidRPr="002D5981">
        <w:rPr>
          <w:rFonts w:ascii="Calibri" w:eastAsia="Calibri" w:hAnsi="Calibri" w:cs="Calibri"/>
          <w:sz w:val="24"/>
          <w:lang w:val="es-ES"/>
        </w:rPr>
        <w:t>3. Co-diseñar y priorizar programas, proyectos</w:t>
      </w:r>
      <w:r w:rsidR="00241FAF">
        <w:rPr>
          <w:rFonts w:ascii="Calibri" w:eastAsia="Calibri" w:hAnsi="Calibri" w:cs="Calibri"/>
          <w:sz w:val="24"/>
          <w:lang w:val="es-ES"/>
        </w:rPr>
        <w:t>, modalidades de financiamiento.</w:t>
      </w:r>
    </w:p>
    <w:p w14:paraId="27B9A453" w14:textId="77321A18" w:rsidR="00241FAF" w:rsidRPr="00E53454" w:rsidRDefault="009B6EBF" w:rsidP="00241FAF">
      <w:pPr>
        <w:widowControl w:val="0"/>
        <w:autoSpaceDE w:val="0"/>
        <w:autoSpaceDN w:val="0"/>
        <w:spacing w:before="37" w:after="0" w:line="276" w:lineRule="auto"/>
        <w:ind w:left="851" w:right="851" w:firstLine="565"/>
        <w:jc w:val="both"/>
        <w:rPr>
          <w:rFonts w:ascii="Calibri" w:eastAsia="Calibri" w:hAnsi="Calibri" w:cs="Calibri"/>
          <w:sz w:val="24"/>
          <w:lang w:val="es-ES"/>
        </w:rPr>
      </w:pPr>
      <w:r w:rsidRPr="00E53454">
        <w:rPr>
          <w:rFonts w:ascii="Calibri" w:eastAsia="Calibri" w:hAnsi="Calibri" w:cs="Calibri"/>
          <w:sz w:val="24"/>
          <w:lang w:val="es-ES"/>
        </w:rPr>
        <w:t>4. Co-diseñar</w:t>
      </w:r>
      <w:r w:rsidRPr="00E53454">
        <w:rPr>
          <w:rFonts w:ascii="Calibri" w:eastAsia="Calibri" w:hAnsi="Calibri" w:cs="Calibri"/>
          <w:spacing w:val="-1"/>
          <w:sz w:val="24"/>
          <w:lang w:val="es-ES"/>
        </w:rPr>
        <w:t xml:space="preserve"> </w:t>
      </w:r>
      <w:r w:rsidRPr="00E53454">
        <w:rPr>
          <w:rFonts w:ascii="Calibri" w:eastAsia="Calibri" w:hAnsi="Calibri" w:cs="Calibri"/>
          <w:sz w:val="24"/>
          <w:lang w:val="es-ES"/>
        </w:rPr>
        <w:t>e</w:t>
      </w:r>
      <w:r w:rsidRPr="00E53454">
        <w:rPr>
          <w:rFonts w:ascii="Calibri" w:eastAsia="Calibri" w:hAnsi="Calibri" w:cs="Calibri"/>
          <w:spacing w:val="-4"/>
          <w:sz w:val="24"/>
          <w:lang w:val="es-ES"/>
        </w:rPr>
        <w:t xml:space="preserve"> </w:t>
      </w:r>
      <w:r w:rsidRPr="00E53454">
        <w:rPr>
          <w:rFonts w:ascii="Calibri" w:eastAsia="Calibri" w:hAnsi="Calibri" w:cs="Calibri"/>
          <w:sz w:val="24"/>
          <w:lang w:val="es-ES"/>
        </w:rPr>
        <w:t>implementar</w:t>
      </w:r>
      <w:r w:rsidRPr="00E53454">
        <w:rPr>
          <w:rFonts w:ascii="Calibri" w:eastAsia="Calibri" w:hAnsi="Calibri" w:cs="Calibri"/>
          <w:spacing w:val="-1"/>
          <w:sz w:val="24"/>
          <w:lang w:val="es-ES"/>
        </w:rPr>
        <w:t xml:space="preserve"> </w:t>
      </w:r>
      <w:r w:rsidR="00241FAF" w:rsidRPr="00E53454">
        <w:rPr>
          <w:rFonts w:ascii="Calibri" w:eastAsia="Calibri" w:hAnsi="Calibri" w:cs="Calibri"/>
          <w:sz w:val="24"/>
          <w:lang w:val="es-ES"/>
        </w:rPr>
        <w:t>orientaciones estratégicas para la implementación</w:t>
      </w:r>
    </w:p>
    <w:p w14:paraId="6FC94ED2" w14:textId="77777777" w:rsidR="00241FAF" w:rsidRPr="00E53454" w:rsidRDefault="00241FAF" w:rsidP="00241FAF">
      <w:pPr>
        <w:widowControl w:val="0"/>
        <w:autoSpaceDE w:val="0"/>
        <w:autoSpaceDN w:val="0"/>
        <w:spacing w:before="37" w:after="0" w:line="276" w:lineRule="auto"/>
        <w:ind w:left="851" w:right="851" w:firstLine="565"/>
        <w:jc w:val="both"/>
        <w:rPr>
          <w:rFonts w:ascii="Calibri" w:eastAsia="Calibri" w:hAnsi="Calibri" w:cs="Calibri"/>
          <w:sz w:val="24"/>
          <w:lang w:val="es-ES"/>
        </w:rPr>
      </w:pPr>
      <w:r w:rsidRPr="00E53454">
        <w:rPr>
          <w:rFonts w:ascii="Calibri" w:eastAsia="Calibri" w:hAnsi="Calibri" w:cs="Calibri"/>
          <w:sz w:val="24"/>
          <w:lang w:val="es-ES"/>
        </w:rPr>
        <w:t xml:space="preserve">de PMC y líneas para su </w:t>
      </w:r>
      <w:r w:rsidR="009B6EBF" w:rsidRPr="00E53454">
        <w:rPr>
          <w:rFonts w:ascii="Calibri" w:eastAsia="Calibri" w:hAnsi="Calibri" w:cs="Calibri"/>
          <w:sz w:val="24"/>
          <w:lang w:val="es-ES"/>
        </w:rPr>
        <w:t>seguimiento</w:t>
      </w:r>
      <w:r w:rsidR="009B6EBF" w:rsidRPr="00E53454">
        <w:rPr>
          <w:rFonts w:ascii="Calibri" w:eastAsia="Calibri" w:hAnsi="Calibri" w:cs="Calibri"/>
          <w:spacing w:val="-4"/>
          <w:sz w:val="24"/>
          <w:lang w:val="es-ES"/>
        </w:rPr>
        <w:t xml:space="preserve"> </w:t>
      </w:r>
      <w:r w:rsidR="009B6EBF" w:rsidRPr="00E53454">
        <w:rPr>
          <w:rFonts w:ascii="Calibri" w:eastAsia="Calibri" w:hAnsi="Calibri" w:cs="Calibri"/>
          <w:sz w:val="24"/>
          <w:lang w:val="es-ES"/>
        </w:rPr>
        <w:t>y</w:t>
      </w:r>
      <w:r w:rsidR="009B6EBF" w:rsidRPr="00E53454">
        <w:rPr>
          <w:rFonts w:ascii="Calibri" w:eastAsia="Calibri" w:hAnsi="Calibri" w:cs="Calibri"/>
          <w:spacing w:val="-2"/>
          <w:sz w:val="24"/>
          <w:lang w:val="es-ES"/>
        </w:rPr>
        <w:t xml:space="preserve"> </w:t>
      </w:r>
      <w:r w:rsidR="009B6EBF" w:rsidRPr="00E53454">
        <w:rPr>
          <w:rFonts w:ascii="Calibri" w:eastAsia="Calibri" w:hAnsi="Calibri" w:cs="Calibri"/>
          <w:sz w:val="24"/>
          <w:lang w:val="es-ES"/>
        </w:rPr>
        <w:t>evaluación.</w:t>
      </w:r>
    </w:p>
    <w:p w14:paraId="2526BE4A" w14:textId="77777777" w:rsidR="00241FAF" w:rsidRDefault="00241FAF" w:rsidP="00241FAF">
      <w:pPr>
        <w:widowControl w:val="0"/>
        <w:autoSpaceDE w:val="0"/>
        <w:autoSpaceDN w:val="0"/>
        <w:spacing w:before="37" w:after="0" w:line="276" w:lineRule="auto"/>
        <w:ind w:left="851" w:right="851" w:firstLine="565"/>
        <w:jc w:val="both"/>
        <w:rPr>
          <w:rFonts w:ascii="Calibri" w:eastAsia="Calibri" w:hAnsi="Calibri" w:cs="Calibri"/>
          <w:sz w:val="24"/>
          <w:lang w:val="es-ES"/>
        </w:rPr>
      </w:pPr>
    </w:p>
    <w:p w14:paraId="24CFD2BF" w14:textId="77777777" w:rsidR="00E04000" w:rsidRDefault="00241FAF" w:rsidP="00241FAF">
      <w:pPr>
        <w:widowControl w:val="0"/>
        <w:autoSpaceDE w:val="0"/>
        <w:autoSpaceDN w:val="0"/>
        <w:spacing w:before="37" w:after="0" w:line="276" w:lineRule="auto"/>
        <w:ind w:right="851" w:firstLine="565"/>
        <w:jc w:val="both"/>
        <w:rPr>
          <w:rFonts w:ascii="Calibri" w:eastAsia="Calibri" w:hAnsi="Calibri" w:cs="Calibri"/>
          <w:sz w:val="24"/>
          <w:lang w:val="es-ES"/>
        </w:rPr>
      </w:pPr>
      <w:r>
        <w:rPr>
          <w:rFonts w:ascii="Calibri" w:eastAsia="Calibri" w:hAnsi="Calibri" w:cs="Calibri"/>
          <w:sz w:val="24"/>
          <w:lang w:val="es-ES"/>
        </w:rPr>
        <w:t xml:space="preserve">  </w:t>
      </w:r>
    </w:p>
    <w:p w14:paraId="21D43674"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767ACEB7"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5B71448B"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20518C21"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17EF9DD4"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68CC5453"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03E0CCFB"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2CA29E74"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6EBF864B"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5CAAD62A"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sz w:val="24"/>
          <w:lang w:val="es-ES"/>
        </w:rPr>
      </w:pPr>
    </w:p>
    <w:p w14:paraId="461BA389" w14:textId="317A049A" w:rsidR="00241FAF" w:rsidRDefault="00241FAF" w:rsidP="00241FAF">
      <w:pPr>
        <w:widowControl w:val="0"/>
        <w:autoSpaceDE w:val="0"/>
        <w:autoSpaceDN w:val="0"/>
        <w:spacing w:before="37" w:after="0" w:line="276" w:lineRule="auto"/>
        <w:ind w:right="851" w:firstLine="565"/>
        <w:jc w:val="both"/>
        <w:rPr>
          <w:rFonts w:ascii="Calibri" w:eastAsia="Calibri" w:hAnsi="Calibri" w:cs="Calibri"/>
          <w:b/>
          <w:bCs/>
          <w:color w:val="002060"/>
          <w:sz w:val="28"/>
          <w:szCs w:val="28"/>
          <w:lang w:val="es-ES"/>
        </w:rPr>
      </w:pPr>
      <w:r>
        <w:rPr>
          <w:rFonts w:ascii="Calibri" w:eastAsia="Calibri" w:hAnsi="Calibri" w:cs="Calibri"/>
          <w:sz w:val="24"/>
          <w:lang w:val="es-ES"/>
        </w:rPr>
        <w:lastRenderedPageBreak/>
        <w:t xml:space="preserve"> </w:t>
      </w:r>
      <w:r w:rsidR="00813CED">
        <w:rPr>
          <w:rFonts w:ascii="Calibri" w:eastAsia="Calibri" w:hAnsi="Calibri" w:cs="Calibri"/>
          <w:b/>
          <w:bCs/>
          <w:color w:val="002060"/>
          <w:sz w:val="28"/>
          <w:szCs w:val="28"/>
          <w:lang w:val="es-ES"/>
        </w:rPr>
        <w:t>1</w:t>
      </w:r>
      <w:r w:rsidRPr="002D5981">
        <w:rPr>
          <w:rFonts w:ascii="Calibri" w:eastAsia="Calibri" w:hAnsi="Calibri" w:cs="Calibri"/>
          <w:b/>
          <w:bCs/>
          <w:color w:val="002060"/>
          <w:sz w:val="28"/>
          <w:szCs w:val="28"/>
          <w:lang w:val="es-ES"/>
        </w:rPr>
        <w:t>.</w:t>
      </w:r>
      <w:r w:rsidR="00813CED">
        <w:rPr>
          <w:rFonts w:ascii="Calibri" w:eastAsia="Calibri" w:hAnsi="Calibri" w:cs="Calibri"/>
          <w:b/>
          <w:bCs/>
          <w:color w:val="002060"/>
          <w:sz w:val="28"/>
          <w:szCs w:val="28"/>
          <w:lang w:val="es-ES"/>
        </w:rPr>
        <w:t>2</w:t>
      </w:r>
      <w:r w:rsidRPr="002D5981">
        <w:rPr>
          <w:rFonts w:ascii="Calibri" w:eastAsia="Calibri" w:hAnsi="Calibri" w:cs="Calibri"/>
          <w:b/>
          <w:bCs/>
          <w:color w:val="002060"/>
          <w:sz w:val="28"/>
          <w:szCs w:val="28"/>
          <w:lang w:val="es-ES"/>
        </w:rPr>
        <w:t xml:space="preserve"> M</w:t>
      </w:r>
      <w:r w:rsidR="00813CED" w:rsidRPr="002D5981">
        <w:rPr>
          <w:rFonts w:ascii="Calibri" w:eastAsia="Calibri" w:hAnsi="Calibri" w:cs="Calibri"/>
          <w:b/>
          <w:bCs/>
          <w:color w:val="002060"/>
          <w:sz w:val="28"/>
          <w:szCs w:val="28"/>
          <w:lang w:val="es-ES"/>
        </w:rPr>
        <w:t xml:space="preserve">etodología </w:t>
      </w:r>
      <w:r w:rsidR="00813CED">
        <w:rPr>
          <w:rFonts w:ascii="Calibri" w:eastAsia="Calibri" w:hAnsi="Calibri" w:cs="Calibri"/>
          <w:b/>
          <w:bCs/>
          <w:color w:val="002060"/>
          <w:sz w:val="28"/>
          <w:szCs w:val="28"/>
          <w:lang w:val="es-ES"/>
        </w:rPr>
        <w:t>de PMC</w:t>
      </w:r>
    </w:p>
    <w:p w14:paraId="310F4922" w14:textId="3275783E" w:rsidR="00E04000" w:rsidRDefault="00E04000" w:rsidP="00241FAF">
      <w:pPr>
        <w:widowControl w:val="0"/>
        <w:autoSpaceDE w:val="0"/>
        <w:autoSpaceDN w:val="0"/>
        <w:spacing w:before="37" w:after="0" w:line="276" w:lineRule="auto"/>
        <w:ind w:right="851" w:firstLine="565"/>
        <w:jc w:val="both"/>
        <w:rPr>
          <w:rFonts w:ascii="Calibri" w:eastAsia="Calibri" w:hAnsi="Calibri" w:cs="Calibri"/>
          <w:b/>
          <w:bCs/>
          <w:color w:val="002060"/>
          <w:sz w:val="28"/>
          <w:szCs w:val="28"/>
          <w:lang w:val="es-ES"/>
        </w:rPr>
      </w:pPr>
    </w:p>
    <w:p w14:paraId="5F92A2A9" w14:textId="77777777" w:rsidR="00E04000" w:rsidRDefault="00E04000" w:rsidP="00241FAF">
      <w:pPr>
        <w:widowControl w:val="0"/>
        <w:autoSpaceDE w:val="0"/>
        <w:autoSpaceDN w:val="0"/>
        <w:spacing w:before="37" w:after="0" w:line="276" w:lineRule="auto"/>
        <w:ind w:right="851" w:firstLine="565"/>
        <w:jc w:val="both"/>
        <w:rPr>
          <w:rFonts w:ascii="Calibri" w:eastAsia="Calibri" w:hAnsi="Calibri" w:cs="Calibri"/>
          <w:b/>
          <w:bCs/>
          <w:color w:val="002060"/>
          <w:sz w:val="28"/>
          <w:szCs w:val="28"/>
          <w:lang w:val="es-ES"/>
        </w:rPr>
      </w:pPr>
    </w:p>
    <w:p w14:paraId="59013572" w14:textId="1D076B9C" w:rsidR="00E04000" w:rsidRPr="00E04000" w:rsidRDefault="00E04000" w:rsidP="00E04000">
      <w:pPr>
        <w:widowControl w:val="0"/>
        <w:autoSpaceDE w:val="0"/>
        <w:autoSpaceDN w:val="0"/>
        <w:spacing w:before="37" w:after="0" w:line="276" w:lineRule="auto"/>
        <w:ind w:right="851" w:firstLine="565"/>
        <w:jc w:val="center"/>
        <w:rPr>
          <w:rFonts w:ascii="Calibri" w:eastAsia="Calibri" w:hAnsi="Calibri" w:cs="Calibri"/>
          <w:b/>
          <w:bCs/>
          <w:lang w:val="es-ES"/>
        </w:rPr>
      </w:pPr>
      <w:r w:rsidRPr="00E04000">
        <w:rPr>
          <w:rFonts w:ascii="Calibri" w:eastAsia="Calibri" w:hAnsi="Calibri" w:cs="Calibri"/>
          <w:b/>
          <w:bCs/>
          <w:lang w:val="es-ES"/>
        </w:rPr>
        <w:t>Diagrama síntesis actores</w:t>
      </w:r>
      <w:r>
        <w:rPr>
          <w:rFonts w:ascii="Calibri" w:eastAsia="Calibri" w:hAnsi="Calibri" w:cs="Calibri"/>
          <w:b/>
          <w:bCs/>
          <w:lang w:val="es-ES"/>
        </w:rPr>
        <w:t xml:space="preserve"> del</w:t>
      </w:r>
      <w:r w:rsidRPr="00E04000">
        <w:rPr>
          <w:rFonts w:ascii="Calibri" w:eastAsia="Calibri" w:hAnsi="Calibri" w:cs="Calibri"/>
          <w:b/>
          <w:bCs/>
          <w:lang w:val="es-ES"/>
        </w:rPr>
        <w:t xml:space="preserve"> PMC</w:t>
      </w:r>
    </w:p>
    <w:p w14:paraId="38AC11F7" w14:textId="3C3A07A6" w:rsidR="00E04000" w:rsidRDefault="00E04000" w:rsidP="00241FAF">
      <w:pPr>
        <w:widowControl w:val="0"/>
        <w:autoSpaceDE w:val="0"/>
        <w:autoSpaceDN w:val="0"/>
        <w:spacing w:before="37" w:after="0" w:line="276" w:lineRule="auto"/>
        <w:ind w:right="851" w:firstLine="565"/>
        <w:jc w:val="both"/>
        <w:rPr>
          <w:rFonts w:ascii="Calibri" w:eastAsia="Calibri" w:hAnsi="Calibri" w:cs="Calibri"/>
          <w:b/>
          <w:bCs/>
          <w:color w:val="002060"/>
          <w:sz w:val="28"/>
          <w:szCs w:val="28"/>
          <w:lang w:val="es-ES"/>
        </w:rPr>
      </w:pPr>
    </w:p>
    <w:p w14:paraId="194439C2" w14:textId="7A53B143" w:rsidR="00E04000" w:rsidRDefault="00E04000" w:rsidP="00E04000">
      <w:pPr>
        <w:widowControl w:val="0"/>
        <w:autoSpaceDE w:val="0"/>
        <w:autoSpaceDN w:val="0"/>
        <w:spacing w:before="37" w:after="0" w:line="276" w:lineRule="auto"/>
        <w:ind w:right="851" w:firstLine="565"/>
        <w:jc w:val="center"/>
        <w:rPr>
          <w:rFonts w:ascii="Calibri" w:eastAsia="Calibri" w:hAnsi="Calibri" w:cs="Calibri"/>
          <w:b/>
          <w:bCs/>
          <w:color w:val="002060"/>
          <w:sz w:val="28"/>
          <w:szCs w:val="28"/>
          <w:lang w:val="es-ES"/>
        </w:rPr>
      </w:pPr>
      <w:r>
        <w:rPr>
          <w:rFonts w:ascii="Calibri" w:eastAsia="Calibri" w:hAnsi="Calibri" w:cs="Calibri"/>
          <w:b/>
          <w:bCs/>
          <w:noProof/>
          <w:color w:val="002060"/>
          <w:sz w:val="28"/>
          <w:szCs w:val="28"/>
          <w:lang w:val="es-ES"/>
        </w:rPr>
        <w:drawing>
          <wp:inline distT="0" distB="0" distL="0" distR="0" wp14:anchorId="6E1B0863" wp14:editId="4ABC3640">
            <wp:extent cx="5185957" cy="3252223"/>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01801" cy="3262159"/>
                    </a:xfrm>
                    <a:prstGeom prst="rect">
                      <a:avLst/>
                    </a:prstGeom>
                    <a:noFill/>
                  </pic:spPr>
                </pic:pic>
              </a:graphicData>
            </a:graphic>
          </wp:inline>
        </w:drawing>
      </w:r>
    </w:p>
    <w:p w14:paraId="2D5D98FC" w14:textId="30579EB2" w:rsidR="00241FAF" w:rsidRPr="00443DE5" w:rsidRDefault="00241FAF" w:rsidP="00E04000">
      <w:pPr>
        <w:widowControl w:val="0"/>
        <w:tabs>
          <w:tab w:val="left" w:pos="1842"/>
        </w:tabs>
        <w:autoSpaceDE w:val="0"/>
        <w:autoSpaceDN w:val="0"/>
        <w:spacing w:before="154" w:after="0" w:line="276" w:lineRule="auto"/>
        <w:ind w:right="851"/>
        <w:jc w:val="both"/>
        <w:outlineLvl w:val="0"/>
        <w:rPr>
          <w:rFonts w:ascii="Calibri" w:eastAsia="Calibri" w:hAnsi="Calibri" w:cs="Calibri"/>
          <w:color w:val="FF0000"/>
          <w:sz w:val="24"/>
          <w:szCs w:val="24"/>
          <w:lang w:val="es-ES"/>
        </w:rPr>
      </w:pPr>
    </w:p>
    <w:p w14:paraId="7AC2C9B2" w14:textId="05157EA9" w:rsidR="00241FAF" w:rsidRPr="002D5981" w:rsidRDefault="00813CED" w:rsidP="00241FAF">
      <w:pPr>
        <w:widowControl w:val="0"/>
        <w:tabs>
          <w:tab w:val="left" w:pos="1842"/>
        </w:tabs>
        <w:autoSpaceDE w:val="0"/>
        <w:autoSpaceDN w:val="0"/>
        <w:spacing w:before="154" w:after="0" w:line="276" w:lineRule="auto"/>
        <w:ind w:left="720" w:right="851"/>
        <w:jc w:val="both"/>
        <w:outlineLvl w:val="0"/>
        <w:rPr>
          <w:rFonts w:ascii="Calibri" w:eastAsia="Calibri" w:hAnsi="Calibri" w:cs="Calibri"/>
          <w:b/>
          <w:bCs/>
          <w:color w:val="000000"/>
          <w:sz w:val="24"/>
          <w:szCs w:val="24"/>
          <w:u w:val="single"/>
          <w:lang w:val="es-ES"/>
        </w:rPr>
      </w:pPr>
      <w:r>
        <w:rPr>
          <w:rFonts w:ascii="Calibri" w:eastAsia="Calibri" w:hAnsi="Calibri" w:cs="Calibri"/>
          <w:b/>
          <w:bCs/>
          <w:color w:val="000000"/>
          <w:sz w:val="24"/>
          <w:szCs w:val="24"/>
          <w:u w:val="single"/>
          <w:lang w:val="es-ES"/>
        </w:rPr>
        <w:t>1</w:t>
      </w:r>
      <w:r w:rsidR="00241FAF" w:rsidRPr="002D5981">
        <w:rPr>
          <w:rFonts w:ascii="Calibri" w:eastAsia="Calibri" w:hAnsi="Calibri" w:cs="Calibri"/>
          <w:b/>
          <w:bCs/>
          <w:color w:val="000000"/>
          <w:sz w:val="24"/>
          <w:szCs w:val="24"/>
          <w:u w:val="single"/>
          <w:lang w:val="es-ES"/>
        </w:rPr>
        <w:t>.</w:t>
      </w:r>
      <w:r>
        <w:rPr>
          <w:rFonts w:ascii="Calibri" w:eastAsia="Calibri" w:hAnsi="Calibri" w:cs="Calibri"/>
          <w:b/>
          <w:bCs/>
          <w:color w:val="000000"/>
          <w:sz w:val="24"/>
          <w:szCs w:val="24"/>
          <w:u w:val="single"/>
          <w:lang w:val="es-ES"/>
        </w:rPr>
        <w:t>2.1</w:t>
      </w:r>
      <w:r w:rsidR="00241FAF" w:rsidRPr="002D5981">
        <w:rPr>
          <w:rFonts w:ascii="Calibri" w:eastAsia="Calibri" w:hAnsi="Calibri" w:cs="Calibri"/>
          <w:b/>
          <w:bCs/>
          <w:color w:val="000000"/>
          <w:sz w:val="24"/>
          <w:szCs w:val="24"/>
          <w:u w:val="single"/>
          <w:lang w:val="es-ES"/>
        </w:rPr>
        <w:t xml:space="preserve"> Antecedentes del proceso PMC</w:t>
      </w:r>
    </w:p>
    <w:p w14:paraId="1DC09CD0" w14:textId="58A438FE" w:rsidR="00241FAF" w:rsidRPr="002D5981" w:rsidRDefault="00241FAF" w:rsidP="00241FAF">
      <w:pPr>
        <w:widowControl w:val="0"/>
        <w:tabs>
          <w:tab w:val="left" w:pos="1842"/>
        </w:tabs>
        <w:autoSpaceDE w:val="0"/>
        <w:autoSpaceDN w:val="0"/>
        <w:spacing w:before="154" w:after="0" w:line="276" w:lineRule="auto"/>
        <w:ind w:left="491" w:right="851"/>
        <w:jc w:val="both"/>
        <w:outlineLvl w:val="0"/>
        <w:rPr>
          <w:rFonts w:ascii="Calibri" w:eastAsia="Calibri" w:hAnsi="Calibri" w:cs="Calibri"/>
          <w:b/>
          <w:bCs/>
          <w:color w:val="696464"/>
          <w:sz w:val="24"/>
          <w:szCs w:val="24"/>
          <w:lang w:val="es-ES"/>
        </w:rPr>
      </w:pPr>
      <w:r>
        <w:rPr>
          <w:rFonts w:ascii="Calibri" w:eastAsia="Calibri" w:hAnsi="Calibri" w:cs="Calibri"/>
          <w:b/>
          <w:bCs/>
          <w:color w:val="696464"/>
          <w:sz w:val="24"/>
          <w:szCs w:val="24"/>
          <w:lang w:val="es-ES"/>
        </w:rPr>
        <w:tab/>
      </w:r>
      <w:r w:rsidRPr="002D5981">
        <w:rPr>
          <w:rFonts w:ascii="Calibri" w:eastAsia="Calibri" w:hAnsi="Calibri" w:cs="Calibri"/>
          <w:sz w:val="24"/>
          <w:szCs w:val="24"/>
          <w:lang w:val="es-ES"/>
        </w:rPr>
        <w:t>Para elaborar este documento, se dispuso, en general de tres momentos, a saber:</w:t>
      </w:r>
    </w:p>
    <w:p w14:paraId="014CA7D1" w14:textId="77777777" w:rsidR="00241FAF" w:rsidRPr="002D5981" w:rsidRDefault="00241FAF" w:rsidP="00241FAF">
      <w:pPr>
        <w:widowControl w:val="0"/>
        <w:tabs>
          <w:tab w:val="left" w:pos="1842"/>
        </w:tabs>
        <w:autoSpaceDE w:val="0"/>
        <w:autoSpaceDN w:val="0"/>
        <w:spacing w:before="154" w:after="0" w:line="276" w:lineRule="auto"/>
        <w:ind w:left="1440" w:right="851"/>
        <w:jc w:val="both"/>
        <w:outlineLvl w:val="0"/>
        <w:rPr>
          <w:rFonts w:ascii="Calibri" w:eastAsia="Calibri" w:hAnsi="Calibri" w:cs="Calibri"/>
          <w:b/>
          <w:bCs/>
          <w:color w:val="696464"/>
          <w:sz w:val="24"/>
          <w:szCs w:val="24"/>
          <w:lang w:val="es-ES"/>
        </w:rPr>
      </w:pPr>
      <w:r w:rsidRPr="002D5981">
        <w:rPr>
          <w:rFonts w:ascii="Calibri" w:eastAsia="Calibri" w:hAnsi="Calibri" w:cs="Calibri"/>
          <w:sz w:val="24"/>
          <w:szCs w:val="24"/>
          <w:lang w:val="es-ES"/>
        </w:rPr>
        <w:t>I)</w:t>
      </w:r>
      <w:r w:rsidRPr="002D5981">
        <w:rPr>
          <w:rFonts w:ascii="Calibri" w:eastAsia="Calibri" w:hAnsi="Calibri" w:cs="Calibri"/>
          <w:sz w:val="24"/>
          <w:szCs w:val="24"/>
          <w:lang w:val="es-ES"/>
        </w:rPr>
        <w:tab/>
        <w:t>Apresto y coordinación, es aquella etapa orientada a realizar una propuesta metodológica, con sus respectivas herramientas y cronograma, al cual debía ser revisada y ajustada con el equipo contraparte para el proceso desde el municipio, en este caso dependiente de la DIDECO.</w:t>
      </w:r>
    </w:p>
    <w:p w14:paraId="74CE9EA4" w14:textId="77777777" w:rsidR="00241FAF" w:rsidRPr="002D5981" w:rsidRDefault="00241FAF" w:rsidP="00241FAF">
      <w:pPr>
        <w:widowControl w:val="0"/>
        <w:tabs>
          <w:tab w:val="left" w:pos="1842"/>
        </w:tabs>
        <w:autoSpaceDE w:val="0"/>
        <w:autoSpaceDN w:val="0"/>
        <w:spacing w:before="154" w:after="0" w:line="276" w:lineRule="auto"/>
        <w:ind w:left="1440" w:right="851"/>
        <w:jc w:val="both"/>
        <w:outlineLvl w:val="0"/>
        <w:rPr>
          <w:rFonts w:ascii="Calibri" w:eastAsia="Calibri" w:hAnsi="Calibri" w:cs="Calibri"/>
          <w:b/>
          <w:bCs/>
          <w:color w:val="696464"/>
          <w:sz w:val="24"/>
          <w:szCs w:val="24"/>
          <w:lang w:val="es-ES"/>
        </w:rPr>
      </w:pPr>
      <w:r w:rsidRPr="002D5981">
        <w:rPr>
          <w:rFonts w:ascii="Calibri" w:eastAsia="Calibri" w:hAnsi="Calibri" w:cs="Calibri"/>
          <w:sz w:val="24"/>
          <w:szCs w:val="24"/>
          <w:lang w:val="es-ES"/>
        </w:rPr>
        <w:t>II)</w:t>
      </w:r>
      <w:r w:rsidRPr="002D5981">
        <w:rPr>
          <w:rFonts w:ascii="Calibri" w:eastAsia="Calibri" w:hAnsi="Calibri" w:cs="Calibri"/>
          <w:sz w:val="24"/>
          <w:szCs w:val="24"/>
          <w:lang w:val="es-ES"/>
        </w:rPr>
        <w:tab/>
        <w:t>Implementación, documentación y análisis de resultados, análisis de información secundaria y,</w:t>
      </w:r>
    </w:p>
    <w:p w14:paraId="69367B2D" w14:textId="37E7CBCA" w:rsidR="00310D26" w:rsidRDefault="00241FAF" w:rsidP="00310D26">
      <w:pPr>
        <w:widowControl w:val="0"/>
        <w:tabs>
          <w:tab w:val="left" w:pos="1842"/>
        </w:tabs>
        <w:autoSpaceDE w:val="0"/>
        <w:autoSpaceDN w:val="0"/>
        <w:spacing w:before="154" w:after="0" w:line="276" w:lineRule="auto"/>
        <w:ind w:left="1440" w:right="851"/>
        <w:jc w:val="both"/>
        <w:outlineLvl w:val="0"/>
        <w:rPr>
          <w:rFonts w:ascii="Calibri" w:eastAsia="Calibri" w:hAnsi="Calibri" w:cs="Calibri"/>
          <w:sz w:val="24"/>
          <w:szCs w:val="24"/>
          <w:lang w:val="es-ES"/>
        </w:rPr>
      </w:pPr>
      <w:r w:rsidRPr="00310D26">
        <w:rPr>
          <w:rFonts w:ascii="Calibri" w:eastAsia="Calibri" w:hAnsi="Calibri" w:cs="Calibri"/>
          <w:sz w:val="24"/>
          <w:szCs w:val="24"/>
          <w:lang w:val="es-ES"/>
        </w:rPr>
        <w:t>III)</w:t>
      </w:r>
      <w:r w:rsidRPr="00310D26">
        <w:rPr>
          <w:rFonts w:ascii="Calibri" w:eastAsia="Calibri" w:hAnsi="Calibri" w:cs="Calibri"/>
          <w:sz w:val="24"/>
          <w:szCs w:val="24"/>
          <w:lang w:val="es-ES"/>
        </w:rPr>
        <w:tab/>
        <w:t>Presentación de un borrador para validación y retroalimentación con grupos de interés, concejo comunal   y equipo municipal, para su posterior aprobación por concejo y alcalde.</w:t>
      </w:r>
    </w:p>
    <w:p w14:paraId="5281DCDF" w14:textId="31FC2BBC" w:rsidR="00310D26" w:rsidRDefault="00310D26" w:rsidP="00310D26">
      <w:pPr>
        <w:widowControl w:val="0"/>
        <w:tabs>
          <w:tab w:val="left" w:pos="1842"/>
        </w:tabs>
        <w:autoSpaceDE w:val="0"/>
        <w:autoSpaceDN w:val="0"/>
        <w:spacing w:before="154" w:after="0" w:line="276" w:lineRule="auto"/>
        <w:ind w:left="1440" w:right="851"/>
        <w:jc w:val="both"/>
        <w:outlineLvl w:val="0"/>
        <w:rPr>
          <w:rFonts w:ascii="Calibri" w:eastAsia="Calibri" w:hAnsi="Calibri" w:cs="Calibri"/>
          <w:sz w:val="24"/>
          <w:szCs w:val="24"/>
          <w:lang w:val="es-ES"/>
        </w:rPr>
      </w:pPr>
    </w:p>
    <w:p w14:paraId="3226A7C2" w14:textId="0FFE9CDD" w:rsidR="00E04000" w:rsidRDefault="00E04000" w:rsidP="00310D26">
      <w:pPr>
        <w:widowControl w:val="0"/>
        <w:tabs>
          <w:tab w:val="left" w:pos="1842"/>
        </w:tabs>
        <w:autoSpaceDE w:val="0"/>
        <w:autoSpaceDN w:val="0"/>
        <w:spacing w:before="154" w:after="0" w:line="276" w:lineRule="auto"/>
        <w:ind w:left="1440" w:right="851"/>
        <w:jc w:val="both"/>
        <w:outlineLvl w:val="0"/>
        <w:rPr>
          <w:rFonts w:ascii="Calibri" w:eastAsia="Calibri" w:hAnsi="Calibri" w:cs="Calibri"/>
          <w:sz w:val="24"/>
          <w:szCs w:val="24"/>
          <w:lang w:val="es-ES"/>
        </w:rPr>
      </w:pPr>
    </w:p>
    <w:p w14:paraId="35D48687" w14:textId="3539C462" w:rsidR="00E04000" w:rsidRDefault="00E04000" w:rsidP="00310D26">
      <w:pPr>
        <w:widowControl w:val="0"/>
        <w:tabs>
          <w:tab w:val="left" w:pos="1842"/>
        </w:tabs>
        <w:autoSpaceDE w:val="0"/>
        <w:autoSpaceDN w:val="0"/>
        <w:spacing w:before="154" w:after="0" w:line="276" w:lineRule="auto"/>
        <w:ind w:left="1440" w:right="851"/>
        <w:jc w:val="both"/>
        <w:outlineLvl w:val="0"/>
        <w:rPr>
          <w:rFonts w:ascii="Calibri" w:eastAsia="Calibri" w:hAnsi="Calibri" w:cs="Calibri"/>
          <w:sz w:val="24"/>
          <w:szCs w:val="24"/>
          <w:lang w:val="es-ES"/>
        </w:rPr>
      </w:pPr>
    </w:p>
    <w:p w14:paraId="042FA731" w14:textId="332DB022" w:rsidR="00E04000" w:rsidRDefault="00E04000" w:rsidP="00310D26">
      <w:pPr>
        <w:widowControl w:val="0"/>
        <w:tabs>
          <w:tab w:val="left" w:pos="1842"/>
        </w:tabs>
        <w:autoSpaceDE w:val="0"/>
        <w:autoSpaceDN w:val="0"/>
        <w:spacing w:before="154" w:after="0" w:line="276" w:lineRule="auto"/>
        <w:ind w:left="1440" w:right="851"/>
        <w:jc w:val="both"/>
        <w:outlineLvl w:val="0"/>
        <w:rPr>
          <w:rFonts w:ascii="Calibri" w:eastAsia="Calibri" w:hAnsi="Calibri" w:cs="Calibri"/>
          <w:sz w:val="24"/>
          <w:szCs w:val="24"/>
          <w:lang w:val="es-ES"/>
        </w:rPr>
      </w:pPr>
    </w:p>
    <w:p w14:paraId="7ACADE11" w14:textId="77777777" w:rsidR="00E04000" w:rsidRDefault="00E04000" w:rsidP="00310D26">
      <w:pPr>
        <w:widowControl w:val="0"/>
        <w:tabs>
          <w:tab w:val="left" w:pos="1842"/>
        </w:tabs>
        <w:autoSpaceDE w:val="0"/>
        <w:autoSpaceDN w:val="0"/>
        <w:spacing w:before="154" w:after="0" w:line="276" w:lineRule="auto"/>
        <w:ind w:left="1440" w:right="851"/>
        <w:jc w:val="both"/>
        <w:outlineLvl w:val="0"/>
        <w:rPr>
          <w:rFonts w:ascii="Calibri" w:eastAsia="Calibri" w:hAnsi="Calibri" w:cs="Calibri"/>
          <w:sz w:val="24"/>
          <w:szCs w:val="24"/>
          <w:lang w:val="es-ES"/>
        </w:rPr>
      </w:pPr>
    </w:p>
    <w:p w14:paraId="04316312" w14:textId="77777777" w:rsidR="00310D26" w:rsidRPr="002D5981" w:rsidRDefault="00310D26" w:rsidP="00310D26">
      <w:pPr>
        <w:widowControl w:val="0"/>
        <w:tabs>
          <w:tab w:val="left" w:pos="1842"/>
        </w:tabs>
        <w:autoSpaceDE w:val="0"/>
        <w:autoSpaceDN w:val="0"/>
        <w:spacing w:before="154" w:after="0" w:line="276" w:lineRule="auto"/>
        <w:ind w:left="851" w:right="851"/>
        <w:jc w:val="both"/>
        <w:outlineLvl w:val="0"/>
        <w:rPr>
          <w:rFonts w:ascii="Calibri" w:eastAsia="Calibri" w:hAnsi="Calibri" w:cs="Calibri"/>
          <w:b/>
          <w:bCs/>
          <w:color w:val="000000"/>
          <w:sz w:val="24"/>
          <w:szCs w:val="24"/>
          <w:u w:val="single"/>
          <w:lang w:val="es-ES"/>
        </w:rPr>
      </w:pPr>
      <w:r>
        <w:rPr>
          <w:rFonts w:ascii="Calibri" w:eastAsia="Calibri" w:hAnsi="Calibri" w:cs="Calibri"/>
          <w:b/>
          <w:bCs/>
          <w:color w:val="000000"/>
          <w:sz w:val="24"/>
          <w:szCs w:val="24"/>
          <w:u w:val="single"/>
          <w:lang w:val="es-ES"/>
        </w:rPr>
        <w:t>1</w:t>
      </w:r>
      <w:r w:rsidRPr="002D5981">
        <w:rPr>
          <w:rFonts w:ascii="Calibri" w:eastAsia="Calibri" w:hAnsi="Calibri" w:cs="Calibri"/>
          <w:b/>
          <w:bCs/>
          <w:color w:val="000000"/>
          <w:sz w:val="24"/>
          <w:szCs w:val="24"/>
          <w:u w:val="single"/>
          <w:lang w:val="es-ES"/>
        </w:rPr>
        <w:t>.2</w:t>
      </w:r>
      <w:r>
        <w:rPr>
          <w:rFonts w:ascii="Calibri" w:eastAsia="Calibri" w:hAnsi="Calibri" w:cs="Calibri"/>
          <w:b/>
          <w:bCs/>
          <w:color w:val="000000"/>
          <w:sz w:val="24"/>
          <w:szCs w:val="24"/>
          <w:u w:val="single"/>
          <w:lang w:val="es-ES"/>
        </w:rPr>
        <w:t>.2</w:t>
      </w:r>
      <w:r w:rsidRPr="002D5981">
        <w:rPr>
          <w:rFonts w:ascii="Calibri" w:eastAsia="Calibri" w:hAnsi="Calibri" w:cs="Calibri"/>
          <w:b/>
          <w:bCs/>
          <w:color w:val="000000"/>
          <w:sz w:val="24"/>
          <w:szCs w:val="24"/>
          <w:u w:val="single"/>
          <w:lang w:val="es-ES"/>
        </w:rPr>
        <w:t xml:space="preserve"> Metodología del diagnóstico participativo de la comuna.</w:t>
      </w:r>
    </w:p>
    <w:p w14:paraId="75B25DFC" w14:textId="77777777" w:rsidR="00310D26" w:rsidRPr="002D5981" w:rsidRDefault="00310D26" w:rsidP="00310D26">
      <w:pPr>
        <w:widowControl w:val="0"/>
        <w:tabs>
          <w:tab w:val="left" w:pos="1842"/>
        </w:tabs>
        <w:autoSpaceDE w:val="0"/>
        <w:autoSpaceDN w:val="0"/>
        <w:spacing w:before="154" w:after="0" w:line="276" w:lineRule="auto"/>
        <w:ind w:left="851" w:right="851"/>
        <w:jc w:val="both"/>
        <w:outlineLvl w:val="0"/>
        <w:rPr>
          <w:rFonts w:ascii="Calibri" w:eastAsia="Calibri" w:hAnsi="Calibri" w:cs="Calibri"/>
          <w:b/>
          <w:bCs/>
          <w:color w:val="000000"/>
          <w:sz w:val="24"/>
          <w:szCs w:val="24"/>
          <w:u w:val="single"/>
          <w:lang w:val="es-ES"/>
        </w:rPr>
      </w:pPr>
    </w:p>
    <w:p w14:paraId="56CC9271" w14:textId="77777777" w:rsidR="00310D26" w:rsidRPr="002D5981" w:rsidRDefault="00310D26" w:rsidP="00310D26">
      <w:pPr>
        <w:widowControl w:val="0"/>
        <w:tabs>
          <w:tab w:val="left" w:pos="1842"/>
        </w:tabs>
        <w:autoSpaceDE w:val="0"/>
        <w:autoSpaceDN w:val="0"/>
        <w:spacing w:before="154" w:after="0" w:line="276" w:lineRule="auto"/>
        <w:ind w:left="851" w:right="851"/>
        <w:jc w:val="both"/>
        <w:outlineLvl w:val="0"/>
        <w:rPr>
          <w:rFonts w:ascii="Calibri" w:eastAsia="Calibri" w:hAnsi="Calibri" w:cs="Calibri"/>
          <w:b/>
          <w:bCs/>
          <w:color w:val="696464"/>
          <w:sz w:val="24"/>
          <w:szCs w:val="24"/>
          <w:lang w:val="es-ES"/>
        </w:rPr>
      </w:pPr>
      <w:r w:rsidRPr="002D5981">
        <w:rPr>
          <w:rFonts w:ascii="Calibri" w:eastAsia="Calibri" w:hAnsi="Calibri" w:cs="Calibri"/>
          <w:b/>
          <w:bCs/>
          <w:color w:val="696464"/>
          <w:sz w:val="24"/>
          <w:szCs w:val="24"/>
          <w:lang w:val="es-ES"/>
        </w:rPr>
        <w:tab/>
      </w:r>
      <w:r w:rsidRPr="002D5981">
        <w:rPr>
          <w:rFonts w:ascii="Calibri" w:eastAsia="Calibri" w:hAnsi="Calibri" w:cs="Calibri"/>
          <w:sz w:val="24"/>
          <w:szCs w:val="24"/>
          <w:lang w:val="es-ES"/>
        </w:rPr>
        <w:t>Para la elaboración del Plan Municipal de Cultura de Melipeuco, se llev</w:t>
      </w:r>
      <w:r>
        <w:rPr>
          <w:rFonts w:ascii="Calibri" w:eastAsia="Calibri" w:hAnsi="Calibri" w:cs="Calibri"/>
          <w:sz w:val="24"/>
          <w:szCs w:val="24"/>
          <w:lang w:val="es-ES"/>
        </w:rPr>
        <w:t>ó</w:t>
      </w:r>
      <w:r w:rsidRPr="002D5981">
        <w:rPr>
          <w:rFonts w:ascii="Calibri" w:eastAsia="Calibri" w:hAnsi="Calibri" w:cs="Calibri"/>
          <w:sz w:val="24"/>
          <w:szCs w:val="24"/>
          <w:lang w:val="es-ES"/>
        </w:rPr>
        <w:t xml:space="preserve"> a cabo un proceso de diagnóstico participativo, validado en forma conjunta con la mesa técnica del mismo, el cual cuenta con acompañamiento permanente de la SEREMI de MINCAP, especialmente el equipo de Red Cultura y la conducción de la Unidad de Cultura Municipal. En este proceso el equipo facilitador de E</w:t>
      </w:r>
      <w:r>
        <w:rPr>
          <w:rFonts w:ascii="Calibri" w:eastAsia="Calibri" w:hAnsi="Calibri" w:cs="Calibri"/>
          <w:sz w:val="24"/>
          <w:szCs w:val="24"/>
          <w:lang w:val="es-ES"/>
        </w:rPr>
        <w:t>scuela del Sur (ESUR)</w:t>
      </w:r>
      <w:r w:rsidRPr="002D5981">
        <w:rPr>
          <w:rFonts w:ascii="Calibri" w:eastAsia="Calibri" w:hAnsi="Calibri" w:cs="Calibri"/>
          <w:sz w:val="24"/>
          <w:szCs w:val="24"/>
          <w:lang w:val="es-ES"/>
        </w:rPr>
        <w:t xml:space="preserve"> articul</w:t>
      </w:r>
      <w:r>
        <w:rPr>
          <w:rFonts w:ascii="Calibri" w:eastAsia="Calibri" w:hAnsi="Calibri" w:cs="Calibri"/>
          <w:sz w:val="24"/>
          <w:szCs w:val="24"/>
          <w:lang w:val="es-ES"/>
        </w:rPr>
        <w:t>ó</w:t>
      </w:r>
      <w:r w:rsidRPr="002D5981">
        <w:rPr>
          <w:rFonts w:ascii="Calibri" w:eastAsia="Calibri" w:hAnsi="Calibri" w:cs="Calibri"/>
          <w:sz w:val="24"/>
          <w:szCs w:val="24"/>
          <w:lang w:val="es-ES"/>
        </w:rPr>
        <w:t xml:space="preserve"> en directa comunicación, diseñando la metodología a utilizar, apoyando la logística y atento a la sistematización y elaboración del PMC a proponer.</w:t>
      </w:r>
    </w:p>
    <w:p w14:paraId="011AE9AC" w14:textId="53B62A96" w:rsidR="00310D26" w:rsidRDefault="00310D26" w:rsidP="00310D26">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Para estos efectos, el proceso con</w:t>
      </w:r>
      <w:r>
        <w:rPr>
          <w:rFonts w:ascii="Calibri" w:eastAsia="Calibri" w:hAnsi="Calibri" w:cs="Calibri"/>
          <w:sz w:val="24"/>
          <w:szCs w:val="24"/>
          <w:lang w:val="es-ES"/>
        </w:rPr>
        <w:t>sideró</w:t>
      </w:r>
      <w:r w:rsidRPr="002D5981">
        <w:rPr>
          <w:rFonts w:ascii="Calibri" w:eastAsia="Calibri" w:hAnsi="Calibri" w:cs="Calibri"/>
          <w:sz w:val="24"/>
          <w:szCs w:val="24"/>
          <w:lang w:val="es-ES"/>
        </w:rPr>
        <w:t xml:space="preserve"> de herramientas tanto cuantitativas como cualitativas, enfocadas a recoger aspectos del acontecer </w:t>
      </w:r>
      <w:r>
        <w:rPr>
          <w:rFonts w:ascii="Calibri" w:eastAsia="Calibri" w:hAnsi="Calibri" w:cs="Calibri"/>
          <w:sz w:val="24"/>
          <w:szCs w:val="24"/>
          <w:lang w:val="es-ES"/>
        </w:rPr>
        <w:t>cultural en el más amplio sentido,</w:t>
      </w:r>
      <w:r w:rsidRPr="002D5981">
        <w:rPr>
          <w:rFonts w:ascii="Calibri" w:eastAsia="Calibri" w:hAnsi="Calibri" w:cs="Calibri"/>
          <w:sz w:val="24"/>
          <w:szCs w:val="24"/>
          <w:lang w:val="es-ES"/>
        </w:rPr>
        <w:t xml:space="preserve"> con el objetivo de identificar la situación actual en torno a la gestión cultural en la comuna y realizar un proceso de planificación estratégica que incluya líneas de acción y objetivos</w:t>
      </w:r>
      <w:r>
        <w:rPr>
          <w:rFonts w:ascii="Calibri" w:eastAsia="Calibri" w:hAnsi="Calibri" w:cs="Calibri"/>
          <w:sz w:val="24"/>
          <w:szCs w:val="24"/>
          <w:lang w:val="es-ES"/>
        </w:rPr>
        <w:t xml:space="preserve"> programáticos</w:t>
      </w:r>
      <w:r w:rsidRPr="002D5981">
        <w:rPr>
          <w:rFonts w:ascii="Calibri" w:eastAsia="Calibri" w:hAnsi="Calibri" w:cs="Calibri"/>
          <w:sz w:val="24"/>
          <w:szCs w:val="24"/>
          <w:lang w:val="es-ES"/>
        </w:rPr>
        <w:t xml:space="preserve"> relevantes a trabajar en el Plan</w:t>
      </w:r>
      <w:r>
        <w:rPr>
          <w:rFonts w:ascii="Calibri" w:eastAsia="Calibri" w:hAnsi="Calibri" w:cs="Calibri"/>
          <w:sz w:val="24"/>
          <w:szCs w:val="24"/>
          <w:lang w:val="es-ES"/>
        </w:rPr>
        <w:t xml:space="preserve">: </w:t>
      </w:r>
    </w:p>
    <w:p w14:paraId="0E8C9270" w14:textId="41DA9347" w:rsidR="00E04000" w:rsidRDefault="00E04000" w:rsidP="00310D26">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p>
    <w:p w14:paraId="7950D44B" w14:textId="7D23E44E" w:rsidR="00E04000" w:rsidRPr="00E04000" w:rsidRDefault="00E04000" w:rsidP="00E04000">
      <w:pPr>
        <w:widowControl w:val="0"/>
        <w:tabs>
          <w:tab w:val="left" w:pos="1842"/>
        </w:tabs>
        <w:autoSpaceDE w:val="0"/>
        <w:autoSpaceDN w:val="0"/>
        <w:spacing w:before="154" w:after="0" w:line="276" w:lineRule="auto"/>
        <w:ind w:left="851" w:right="851"/>
        <w:jc w:val="center"/>
        <w:outlineLvl w:val="0"/>
        <w:rPr>
          <w:rFonts w:ascii="Calibri" w:eastAsia="Calibri" w:hAnsi="Calibri" w:cs="Calibri"/>
          <w:b/>
          <w:bCs/>
          <w:sz w:val="24"/>
          <w:szCs w:val="24"/>
          <w:lang w:val="es-ES"/>
        </w:rPr>
      </w:pPr>
      <w:r>
        <w:rPr>
          <w:rFonts w:ascii="Calibri" w:eastAsia="Calibri" w:hAnsi="Calibri" w:cs="Calibri"/>
          <w:b/>
          <w:bCs/>
          <w:sz w:val="24"/>
          <w:szCs w:val="24"/>
          <w:lang w:val="es-ES"/>
        </w:rPr>
        <w:t xml:space="preserve">           </w:t>
      </w:r>
      <w:r w:rsidRPr="00E04000">
        <w:rPr>
          <w:rFonts w:ascii="Calibri" w:eastAsia="Calibri" w:hAnsi="Calibri" w:cs="Calibri"/>
          <w:b/>
          <w:bCs/>
          <w:sz w:val="24"/>
          <w:szCs w:val="24"/>
          <w:lang w:val="es-ES"/>
        </w:rPr>
        <w:t>Diagrama síntesis</w:t>
      </w:r>
      <w:r>
        <w:rPr>
          <w:rFonts w:ascii="Calibri" w:eastAsia="Calibri" w:hAnsi="Calibri" w:cs="Calibri"/>
          <w:b/>
          <w:bCs/>
          <w:sz w:val="24"/>
          <w:szCs w:val="24"/>
          <w:lang w:val="es-ES"/>
        </w:rPr>
        <w:t xml:space="preserve"> metodología PMC</w:t>
      </w:r>
    </w:p>
    <w:p w14:paraId="57BF9B6A" w14:textId="3262F20F" w:rsidR="00310D26" w:rsidRPr="00E04000" w:rsidRDefault="00E04000" w:rsidP="00E04000">
      <w:pPr>
        <w:widowControl w:val="0"/>
        <w:tabs>
          <w:tab w:val="left" w:pos="1842"/>
        </w:tabs>
        <w:autoSpaceDE w:val="0"/>
        <w:autoSpaceDN w:val="0"/>
        <w:spacing w:before="154" w:after="0" w:line="276" w:lineRule="auto"/>
        <w:ind w:right="851"/>
        <w:outlineLvl w:val="0"/>
        <w:rPr>
          <w:rFonts w:ascii="Calibri" w:eastAsia="Calibri" w:hAnsi="Calibri" w:cs="Calibri"/>
          <w:sz w:val="24"/>
          <w:szCs w:val="24"/>
          <w:lang w:val="es-ES"/>
        </w:rPr>
      </w:pPr>
      <w:r>
        <w:rPr>
          <w:noProof/>
        </w:rPr>
        <w:drawing>
          <wp:inline distT="0" distB="0" distL="0" distR="0" wp14:anchorId="242B4CB6" wp14:editId="6B78CC66">
            <wp:extent cx="7231472" cy="3320446"/>
            <wp:effectExtent l="0" t="0" r="0" b="0"/>
            <wp:docPr id="13" name="Imagen 13"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Diagrama, Texto&#10;&#10;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37646" cy="3323281"/>
                    </a:xfrm>
                    <a:prstGeom prst="rect">
                      <a:avLst/>
                    </a:prstGeom>
                    <a:noFill/>
                  </pic:spPr>
                </pic:pic>
              </a:graphicData>
            </a:graphic>
          </wp:inline>
        </w:drawing>
      </w:r>
    </w:p>
    <w:p w14:paraId="10972048" w14:textId="77777777" w:rsidR="00310D26" w:rsidRPr="002D5981" w:rsidRDefault="00310D26" w:rsidP="00310D26">
      <w:pPr>
        <w:widowControl w:val="0"/>
        <w:tabs>
          <w:tab w:val="left" w:pos="1842"/>
        </w:tabs>
        <w:autoSpaceDE w:val="0"/>
        <w:autoSpaceDN w:val="0"/>
        <w:spacing w:before="154" w:after="0" w:line="276" w:lineRule="auto"/>
        <w:ind w:left="708" w:right="851"/>
        <w:jc w:val="both"/>
        <w:outlineLvl w:val="0"/>
        <w:rPr>
          <w:rFonts w:ascii="Calibri" w:eastAsia="Calibri" w:hAnsi="Calibri" w:cs="Calibri"/>
          <w:b/>
          <w:bCs/>
          <w:color w:val="000000"/>
          <w:sz w:val="24"/>
          <w:szCs w:val="24"/>
          <w:u w:val="single"/>
          <w:lang w:val="es-ES"/>
        </w:rPr>
      </w:pPr>
      <w:r>
        <w:rPr>
          <w:rFonts w:ascii="Calibri" w:eastAsia="Calibri" w:hAnsi="Calibri" w:cs="Calibri"/>
          <w:b/>
          <w:bCs/>
          <w:color w:val="000000"/>
          <w:sz w:val="24"/>
          <w:szCs w:val="24"/>
          <w:u w:val="single"/>
          <w:lang w:val="es-ES"/>
        </w:rPr>
        <w:t xml:space="preserve">A.- </w:t>
      </w:r>
      <w:r w:rsidRPr="002D5981">
        <w:rPr>
          <w:rFonts w:ascii="Calibri" w:eastAsia="Calibri" w:hAnsi="Calibri" w:cs="Calibri"/>
          <w:b/>
          <w:bCs/>
          <w:color w:val="000000"/>
          <w:sz w:val="24"/>
          <w:szCs w:val="24"/>
          <w:u w:val="single"/>
          <w:lang w:val="es-ES"/>
        </w:rPr>
        <w:t>Análisis de información secundaria</w:t>
      </w:r>
    </w:p>
    <w:p w14:paraId="6ABC3F38" w14:textId="18D63F99" w:rsidR="00E04000" w:rsidRPr="00E04000" w:rsidRDefault="00310D26" w:rsidP="00E04000">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b/>
          <w:bCs/>
          <w:sz w:val="24"/>
          <w:szCs w:val="24"/>
          <w:lang w:val="es-ES"/>
        </w:rPr>
        <w:tab/>
      </w:r>
      <w:r w:rsidRPr="002D5981">
        <w:rPr>
          <w:rFonts w:ascii="Calibri" w:eastAsia="Calibri" w:hAnsi="Calibri" w:cs="Calibri"/>
          <w:sz w:val="24"/>
          <w:szCs w:val="24"/>
          <w:lang w:val="es-ES"/>
        </w:rPr>
        <w:t>Para efectos de</w:t>
      </w:r>
      <w:r>
        <w:rPr>
          <w:rFonts w:ascii="Calibri" w:eastAsia="Calibri" w:hAnsi="Calibri" w:cs="Calibri"/>
          <w:sz w:val="24"/>
          <w:szCs w:val="24"/>
          <w:lang w:val="es-ES"/>
        </w:rPr>
        <w:t xml:space="preserve"> sostener </w:t>
      </w:r>
      <w:r w:rsidRPr="002D5981">
        <w:rPr>
          <w:rFonts w:ascii="Calibri" w:eastAsia="Calibri" w:hAnsi="Calibri" w:cs="Calibri"/>
          <w:sz w:val="24"/>
          <w:szCs w:val="24"/>
          <w:lang w:val="es-ES"/>
        </w:rPr>
        <w:t>el apartado Diagnostico de la situación actual, se realiz</w:t>
      </w:r>
      <w:r>
        <w:rPr>
          <w:rFonts w:ascii="Calibri" w:eastAsia="Calibri" w:hAnsi="Calibri" w:cs="Calibri"/>
          <w:sz w:val="24"/>
          <w:szCs w:val="24"/>
          <w:lang w:val="es-ES"/>
        </w:rPr>
        <w:t>ó</w:t>
      </w:r>
      <w:r w:rsidRPr="002D5981">
        <w:rPr>
          <w:rFonts w:ascii="Calibri" w:eastAsia="Calibri" w:hAnsi="Calibri" w:cs="Calibri"/>
          <w:sz w:val="24"/>
          <w:szCs w:val="24"/>
          <w:lang w:val="es-ES"/>
        </w:rPr>
        <w:t xml:space="preserve"> una revisión de fuentes secundarias y una sistematización de esta, además del levantamiento de un marco </w:t>
      </w:r>
      <w:r>
        <w:rPr>
          <w:rFonts w:ascii="Calibri" w:eastAsia="Calibri" w:hAnsi="Calibri" w:cs="Calibri"/>
          <w:sz w:val="24"/>
          <w:szCs w:val="24"/>
          <w:lang w:val="es-ES"/>
        </w:rPr>
        <w:t>con</w:t>
      </w:r>
      <w:r w:rsidRPr="002D5981">
        <w:rPr>
          <w:rFonts w:ascii="Calibri" w:eastAsia="Calibri" w:hAnsi="Calibri" w:cs="Calibri"/>
          <w:sz w:val="24"/>
          <w:szCs w:val="24"/>
          <w:lang w:val="es-ES"/>
        </w:rPr>
        <w:t xml:space="preserve"> </w:t>
      </w:r>
      <w:r>
        <w:rPr>
          <w:rFonts w:ascii="Calibri" w:eastAsia="Calibri" w:hAnsi="Calibri" w:cs="Calibri"/>
          <w:sz w:val="24"/>
          <w:szCs w:val="24"/>
          <w:lang w:val="es-ES"/>
        </w:rPr>
        <w:t>conceptual en</w:t>
      </w:r>
      <w:r w:rsidRPr="002D5981">
        <w:rPr>
          <w:rFonts w:ascii="Calibri" w:eastAsia="Calibri" w:hAnsi="Calibri" w:cs="Calibri"/>
          <w:sz w:val="24"/>
          <w:szCs w:val="24"/>
          <w:lang w:val="es-ES"/>
        </w:rPr>
        <w:t xml:space="preserve"> torno a los aspectos centrales que se encuentran en cuestión dentro del proceso; </w:t>
      </w:r>
      <w:r w:rsidRPr="00310D26">
        <w:rPr>
          <w:rFonts w:ascii="Calibri" w:eastAsia="Calibri" w:hAnsi="Calibri" w:cs="Calibri"/>
          <w:sz w:val="24"/>
          <w:szCs w:val="24"/>
          <w:lang w:val="es-ES"/>
        </w:rPr>
        <w:t xml:space="preserve">a saber, cultura, territorio y desarrollo cultural, patrimonio, identidad </w:t>
      </w:r>
      <w:r w:rsidRPr="00310D26">
        <w:rPr>
          <w:rFonts w:ascii="Calibri" w:eastAsia="Calibri" w:hAnsi="Calibri" w:cs="Calibri"/>
          <w:sz w:val="24"/>
          <w:szCs w:val="24"/>
          <w:lang w:val="es-ES"/>
        </w:rPr>
        <w:lastRenderedPageBreak/>
        <w:t>territorial, interculturalidad y derechos culturales, entre otros</w:t>
      </w:r>
      <w:r w:rsidRPr="002D5981">
        <w:rPr>
          <w:rFonts w:ascii="Calibri" w:eastAsia="Calibri" w:hAnsi="Calibri" w:cs="Calibri"/>
          <w:sz w:val="24"/>
          <w:szCs w:val="24"/>
          <w:lang w:val="es-ES"/>
        </w:rPr>
        <w:t>. Se sistematiz</w:t>
      </w:r>
      <w:r>
        <w:rPr>
          <w:rFonts w:ascii="Calibri" w:eastAsia="Calibri" w:hAnsi="Calibri" w:cs="Calibri"/>
          <w:sz w:val="24"/>
          <w:szCs w:val="24"/>
          <w:lang w:val="es-ES"/>
        </w:rPr>
        <w:t>ó</w:t>
      </w:r>
      <w:r w:rsidRPr="002D5981">
        <w:rPr>
          <w:rFonts w:ascii="Calibri" w:eastAsia="Calibri" w:hAnsi="Calibri" w:cs="Calibri"/>
          <w:sz w:val="24"/>
          <w:szCs w:val="24"/>
          <w:lang w:val="es-ES"/>
        </w:rPr>
        <w:t xml:space="preserve"> información acerca de instrumentos de planificación y gestión local vinculados directa o indirectamente al campo de la cultura, así como estudios, investigaciones y producción editorial de conocimientos y saberes de los diversos territorios. (trabajos históricos, de memoria de comunidades e instituciones, aspectos culturales presentes en diversos programas de intervención rural/urbano a disposición del presente trabajo).</w:t>
      </w:r>
    </w:p>
    <w:p w14:paraId="4B5CBCFC" w14:textId="77777777" w:rsidR="00E04000" w:rsidRPr="002D5981" w:rsidRDefault="00E04000" w:rsidP="00E04000">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 xml:space="preserve">También se </w:t>
      </w:r>
      <w:r>
        <w:rPr>
          <w:rFonts w:ascii="Calibri" w:eastAsia="Calibri" w:hAnsi="Calibri" w:cs="Calibri"/>
          <w:sz w:val="24"/>
          <w:szCs w:val="24"/>
          <w:lang w:val="es-ES"/>
        </w:rPr>
        <w:t xml:space="preserve">consultó </w:t>
      </w:r>
      <w:r w:rsidRPr="002D5981">
        <w:rPr>
          <w:rFonts w:ascii="Calibri" w:eastAsia="Calibri" w:hAnsi="Calibri" w:cs="Calibri"/>
          <w:sz w:val="24"/>
          <w:szCs w:val="24"/>
          <w:lang w:val="es-ES"/>
        </w:rPr>
        <w:t xml:space="preserve">fuentes públicas oficiales y bases de datos acerca de la realidad sociocultural de la comuna de Melipeuco en especial: INE, Ministerio de Las Culturas, Las Artes y el Patrimonio, Consejo de Monumentos Nacionales, plataformas de Cybertesis de universidades públicas, entre otros. </w:t>
      </w:r>
    </w:p>
    <w:p w14:paraId="3FCAE557" w14:textId="77777777" w:rsidR="00E04000" w:rsidRPr="002D5981" w:rsidRDefault="00E04000" w:rsidP="00E04000">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 xml:space="preserve"> </w:t>
      </w:r>
    </w:p>
    <w:p w14:paraId="65CD139E" w14:textId="77777777" w:rsidR="00E04000" w:rsidRPr="002D5981" w:rsidRDefault="00E04000" w:rsidP="00E04000">
      <w:pPr>
        <w:widowControl w:val="0"/>
        <w:tabs>
          <w:tab w:val="left" w:pos="1842"/>
        </w:tabs>
        <w:autoSpaceDE w:val="0"/>
        <w:autoSpaceDN w:val="0"/>
        <w:spacing w:before="154" w:after="0" w:line="276" w:lineRule="auto"/>
        <w:ind w:left="851" w:right="851"/>
        <w:jc w:val="both"/>
        <w:outlineLvl w:val="0"/>
        <w:rPr>
          <w:rFonts w:ascii="Calibri" w:eastAsia="Calibri" w:hAnsi="Calibri" w:cs="Calibri"/>
          <w:color w:val="000000"/>
          <w:sz w:val="24"/>
          <w:szCs w:val="24"/>
          <w:u w:val="single"/>
          <w:lang w:val="es-ES"/>
        </w:rPr>
      </w:pPr>
      <w:r>
        <w:rPr>
          <w:rFonts w:ascii="Calibri" w:eastAsia="Calibri" w:hAnsi="Calibri" w:cs="Calibri"/>
          <w:b/>
          <w:bCs/>
          <w:color w:val="000000"/>
          <w:sz w:val="24"/>
          <w:szCs w:val="24"/>
          <w:u w:val="single"/>
          <w:lang w:val="es-ES"/>
        </w:rPr>
        <w:t>B.-</w:t>
      </w:r>
      <w:r w:rsidRPr="002D5981">
        <w:rPr>
          <w:rFonts w:ascii="Calibri" w:eastAsia="Calibri" w:hAnsi="Calibri" w:cs="Calibri"/>
          <w:b/>
          <w:bCs/>
          <w:color w:val="000000"/>
          <w:sz w:val="24"/>
          <w:szCs w:val="24"/>
          <w:u w:val="single"/>
          <w:lang w:val="es-ES"/>
        </w:rPr>
        <w:t xml:space="preserve"> Espacios y herramientas de participación directa</w:t>
      </w:r>
    </w:p>
    <w:p w14:paraId="07768C83" w14:textId="77777777" w:rsidR="00E04000" w:rsidRPr="002D5981" w:rsidRDefault="00E04000" w:rsidP="00E04000">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Con el ánimo de abrir espacios a un intercambio de ideas y dialogo directo de la comunidad y a la vez propiciar una oportunidad de ampliar la participación de esta, se usaron diversos dispositivos de participación, intercambio y canales de comunicación y redes sociales.</w:t>
      </w:r>
    </w:p>
    <w:p w14:paraId="69F93795" w14:textId="77777777" w:rsidR="00E04000" w:rsidRDefault="00E04000" w:rsidP="00E04000">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r>
    </w:p>
    <w:p w14:paraId="39893A0A" w14:textId="77777777" w:rsidR="00E04000" w:rsidRPr="002D5981" w:rsidRDefault="00E04000" w:rsidP="00E04000">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Así la metodología de trabajo contempl</w:t>
      </w:r>
      <w:r>
        <w:rPr>
          <w:rFonts w:ascii="Calibri" w:eastAsia="Calibri" w:hAnsi="Calibri" w:cs="Calibri"/>
          <w:sz w:val="24"/>
          <w:szCs w:val="24"/>
          <w:lang w:val="es-ES"/>
        </w:rPr>
        <w:t>ó</w:t>
      </w:r>
      <w:r w:rsidRPr="002D5981">
        <w:rPr>
          <w:rFonts w:ascii="Calibri" w:eastAsia="Calibri" w:hAnsi="Calibri" w:cs="Calibri"/>
          <w:sz w:val="24"/>
          <w:szCs w:val="24"/>
          <w:lang w:val="es-ES"/>
        </w:rPr>
        <w:t xml:space="preserve"> las siguientes formas de acercamiento a la comunidad:</w:t>
      </w:r>
    </w:p>
    <w:p w14:paraId="608468C6" w14:textId="77777777" w:rsidR="00E04000" w:rsidRPr="002D5981" w:rsidRDefault="00E04000" w:rsidP="00E04000">
      <w:pPr>
        <w:widowControl w:val="0"/>
        <w:numPr>
          <w:ilvl w:val="0"/>
          <w:numId w:val="1"/>
        </w:numPr>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 xml:space="preserve">Sesiones de trabajo con la Mesa Técnica Municipal </w:t>
      </w:r>
    </w:p>
    <w:p w14:paraId="52B45749" w14:textId="77777777" w:rsidR="00E04000" w:rsidRPr="002D5981" w:rsidRDefault="00E04000" w:rsidP="00E04000">
      <w:pPr>
        <w:widowControl w:val="0"/>
        <w:numPr>
          <w:ilvl w:val="0"/>
          <w:numId w:val="1"/>
        </w:numPr>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Talleres participativos</w:t>
      </w:r>
    </w:p>
    <w:p w14:paraId="6B855FD0" w14:textId="77777777" w:rsidR="00E04000" w:rsidRPr="002D5981" w:rsidRDefault="00E04000" w:rsidP="00E04000">
      <w:pPr>
        <w:widowControl w:val="0"/>
        <w:numPr>
          <w:ilvl w:val="0"/>
          <w:numId w:val="1"/>
        </w:numPr>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r>
        <w:rPr>
          <w:rFonts w:ascii="Calibri" w:eastAsia="Calibri" w:hAnsi="Calibri" w:cs="Calibri"/>
          <w:sz w:val="24"/>
          <w:szCs w:val="24"/>
          <w:lang w:val="es-ES"/>
        </w:rPr>
        <w:t>E</w:t>
      </w:r>
      <w:r w:rsidRPr="002D5981">
        <w:rPr>
          <w:rFonts w:ascii="Calibri" w:eastAsia="Calibri" w:hAnsi="Calibri" w:cs="Calibri"/>
          <w:sz w:val="24"/>
          <w:szCs w:val="24"/>
          <w:lang w:val="es-ES"/>
        </w:rPr>
        <w:t>ncuesta cualitativa virtual</w:t>
      </w:r>
    </w:p>
    <w:p w14:paraId="2CF26D35" w14:textId="5867A868" w:rsidR="00E04000" w:rsidRPr="007658A6" w:rsidRDefault="00E04000" w:rsidP="00310D26">
      <w:pPr>
        <w:widowControl w:val="0"/>
        <w:numPr>
          <w:ilvl w:val="0"/>
          <w:numId w:val="1"/>
        </w:numPr>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sectPr w:rsidR="00E04000" w:rsidRPr="007658A6" w:rsidSect="00B74064">
          <w:pgSz w:w="11910" w:h="16840"/>
          <w:pgMar w:top="1360" w:right="600" w:bottom="1200" w:left="580" w:header="0" w:footer="922" w:gutter="0"/>
          <w:cols w:space="720"/>
        </w:sectPr>
      </w:pPr>
      <w:r w:rsidRPr="002D5981">
        <w:rPr>
          <w:rFonts w:ascii="Calibri" w:eastAsia="Calibri" w:hAnsi="Calibri" w:cs="Calibri"/>
          <w:sz w:val="24"/>
          <w:szCs w:val="24"/>
          <w:lang w:val="es-ES"/>
        </w:rPr>
        <w:t>Ronda de conversaciones al uso propio de la cultura Mapuche, denominado Nütram, conversación mediante una visita a autoridades y referentes culturales territoriales.</w:t>
      </w:r>
    </w:p>
    <w:p w14:paraId="177E8BDC" w14:textId="106F2DD6" w:rsidR="00FE1CE7" w:rsidRPr="002D5981" w:rsidRDefault="00FE1CE7" w:rsidP="007658A6">
      <w:pPr>
        <w:widowControl w:val="0"/>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bookmarkStart w:id="10" w:name="_bookmark1"/>
      <w:bookmarkEnd w:id="10"/>
    </w:p>
    <w:p w14:paraId="4749A43C" w14:textId="0CCC17B6" w:rsidR="002D5981" w:rsidRPr="002D5981" w:rsidRDefault="00813CED"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b/>
          <w:bCs/>
          <w:color w:val="000000"/>
          <w:sz w:val="24"/>
          <w:szCs w:val="24"/>
          <w:lang w:val="es-ES"/>
        </w:rPr>
      </w:pPr>
      <w:r>
        <w:rPr>
          <w:rFonts w:ascii="Calibri" w:eastAsia="Calibri" w:hAnsi="Calibri" w:cs="Calibri"/>
          <w:b/>
          <w:bCs/>
          <w:color w:val="000000"/>
          <w:sz w:val="24"/>
          <w:szCs w:val="24"/>
          <w:lang w:val="es-ES"/>
        </w:rPr>
        <w:t>-</w:t>
      </w:r>
      <w:r w:rsidR="002D5981" w:rsidRPr="002D5981">
        <w:rPr>
          <w:rFonts w:ascii="Calibri" w:eastAsia="Calibri" w:hAnsi="Calibri" w:cs="Calibri"/>
          <w:b/>
          <w:bCs/>
          <w:color w:val="000000"/>
          <w:sz w:val="24"/>
          <w:szCs w:val="24"/>
          <w:lang w:val="es-ES"/>
        </w:rPr>
        <w:t>Mesa Técnica Municipal</w:t>
      </w:r>
    </w:p>
    <w:p w14:paraId="6F2E5F92" w14:textId="30985E2F"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Para efectos de planificar el proceso en conjunto, analizar y hacer propuestas a la gestión cultural del territorio, se prom</w:t>
      </w:r>
      <w:r w:rsidR="00F529C0">
        <w:rPr>
          <w:rFonts w:ascii="Calibri" w:eastAsia="Calibri" w:hAnsi="Calibri" w:cs="Calibri"/>
          <w:sz w:val="24"/>
          <w:szCs w:val="24"/>
          <w:lang w:val="es-ES"/>
        </w:rPr>
        <w:t>ovió</w:t>
      </w:r>
      <w:r w:rsidRPr="002D5981">
        <w:rPr>
          <w:rFonts w:ascii="Calibri" w:eastAsia="Calibri" w:hAnsi="Calibri" w:cs="Calibri"/>
          <w:sz w:val="24"/>
          <w:szCs w:val="24"/>
          <w:lang w:val="es-ES"/>
        </w:rPr>
        <w:t xml:space="preserve"> la participación de representantes de diferentes unidades y departamentos de la municipalidad de la comuna</w:t>
      </w:r>
      <w:r w:rsidR="00F529C0">
        <w:rPr>
          <w:rFonts w:ascii="Calibri" w:eastAsia="Calibri" w:hAnsi="Calibri" w:cs="Calibri"/>
          <w:sz w:val="24"/>
          <w:szCs w:val="24"/>
          <w:lang w:val="es-ES"/>
        </w:rPr>
        <w:t xml:space="preserve">, conformándose </w:t>
      </w:r>
      <w:r w:rsidR="00F529C0" w:rsidRPr="002D5981">
        <w:rPr>
          <w:rFonts w:ascii="Calibri" w:eastAsia="Calibri" w:hAnsi="Calibri" w:cs="Calibri"/>
          <w:sz w:val="24"/>
          <w:szCs w:val="24"/>
          <w:lang w:val="es-ES"/>
        </w:rPr>
        <w:t>la</w:t>
      </w:r>
      <w:r w:rsidRPr="002D5981">
        <w:rPr>
          <w:rFonts w:ascii="Calibri" w:eastAsia="Calibri" w:hAnsi="Calibri" w:cs="Calibri"/>
          <w:sz w:val="24"/>
          <w:szCs w:val="24"/>
          <w:lang w:val="es-ES"/>
        </w:rPr>
        <w:t xml:space="preserve"> mesa técnica.</w:t>
      </w:r>
    </w:p>
    <w:p w14:paraId="611552B5" w14:textId="30B2CE36"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En permanentes sesiones de trabajo, se planific</w:t>
      </w:r>
      <w:r w:rsidR="00F529C0">
        <w:rPr>
          <w:rFonts w:ascii="Calibri" w:eastAsia="Calibri" w:hAnsi="Calibri" w:cs="Calibri"/>
          <w:sz w:val="24"/>
          <w:szCs w:val="24"/>
          <w:lang w:val="es-ES"/>
        </w:rPr>
        <w:t>ó</w:t>
      </w:r>
      <w:r w:rsidRPr="002D5981">
        <w:rPr>
          <w:rFonts w:ascii="Calibri" w:eastAsia="Calibri" w:hAnsi="Calibri" w:cs="Calibri"/>
          <w:sz w:val="24"/>
          <w:szCs w:val="24"/>
          <w:lang w:val="es-ES"/>
        </w:rPr>
        <w:t xml:space="preserve"> el proceso en conjunto, definiendo la importancia de una mirada territorial y la inclusión de población especifica en el proceso y en la gestión cultural comunal; como los jóvenes, los niños/as y las personas mayores para tener una mayor representación y alcance.</w:t>
      </w:r>
      <w:r w:rsidR="003A328C">
        <w:rPr>
          <w:rFonts w:ascii="Calibri" w:eastAsia="Calibri" w:hAnsi="Calibri" w:cs="Calibri"/>
          <w:sz w:val="24"/>
          <w:szCs w:val="24"/>
          <w:lang w:val="es-ES"/>
        </w:rPr>
        <w:t xml:space="preserve"> </w:t>
      </w:r>
      <w:r w:rsidR="003A328C" w:rsidRPr="003A328C">
        <w:rPr>
          <w:rFonts w:ascii="Calibri" w:eastAsia="Calibri" w:hAnsi="Calibri" w:cs="Calibri"/>
          <w:color w:val="FF0000"/>
          <w:sz w:val="24"/>
          <w:szCs w:val="24"/>
          <w:lang w:val="es-ES"/>
        </w:rPr>
        <w:t xml:space="preserve"> </w:t>
      </w:r>
    </w:p>
    <w:p w14:paraId="0A12CE89" w14:textId="77777777"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p>
    <w:p w14:paraId="0E8A1D03" w14:textId="7926FA02" w:rsidR="002D5981" w:rsidRPr="002D5981" w:rsidRDefault="00813CED"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b/>
          <w:bCs/>
          <w:color w:val="000000"/>
          <w:sz w:val="24"/>
          <w:szCs w:val="24"/>
          <w:lang w:val="es-ES"/>
        </w:rPr>
      </w:pPr>
      <w:r>
        <w:rPr>
          <w:rFonts w:ascii="Calibri" w:eastAsia="Calibri" w:hAnsi="Calibri" w:cs="Calibri"/>
          <w:b/>
          <w:bCs/>
          <w:color w:val="000000"/>
          <w:sz w:val="24"/>
          <w:szCs w:val="24"/>
          <w:lang w:val="es-ES"/>
        </w:rPr>
        <w:t>-</w:t>
      </w:r>
      <w:r w:rsidR="002D5981" w:rsidRPr="002D5981">
        <w:rPr>
          <w:rFonts w:ascii="Calibri" w:eastAsia="Calibri" w:hAnsi="Calibri" w:cs="Calibri"/>
          <w:b/>
          <w:bCs/>
          <w:color w:val="000000"/>
          <w:sz w:val="24"/>
          <w:szCs w:val="24"/>
          <w:lang w:val="es-ES"/>
        </w:rPr>
        <w:t>Ciclo de talleres participativos</w:t>
      </w:r>
    </w:p>
    <w:p w14:paraId="6387BB41" w14:textId="181F4A23"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 xml:space="preserve">La </w:t>
      </w:r>
      <w:r w:rsidR="003A328C">
        <w:rPr>
          <w:rFonts w:ascii="Calibri" w:eastAsia="Calibri" w:hAnsi="Calibri" w:cs="Calibri"/>
          <w:sz w:val="24"/>
          <w:szCs w:val="24"/>
          <w:lang w:val="es-ES"/>
        </w:rPr>
        <w:t xml:space="preserve">mesa técnica comunal, </w:t>
      </w:r>
      <w:r w:rsidRPr="002D5981">
        <w:rPr>
          <w:rFonts w:ascii="Calibri" w:eastAsia="Calibri" w:hAnsi="Calibri" w:cs="Calibri"/>
          <w:sz w:val="24"/>
          <w:szCs w:val="24"/>
          <w:lang w:val="es-ES"/>
        </w:rPr>
        <w:t>convoc</w:t>
      </w:r>
      <w:r w:rsidR="00F529C0">
        <w:rPr>
          <w:rFonts w:ascii="Calibri" w:eastAsia="Calibri" w:hAnsi="Calibri" w:cs="Calibri"/>
          <w:sz w:val="24"/>
          <w:szCs w:val="24"/>
          <w:lang w:val="es-ES"/>
        </w:rPr>
        <w:t>ó</w:t>
      </w:r>
      <w:r w:rsidR="003A328C">
        <w:rPr>
          <w:rFonts w:ascii="Calibri" w:eastAsia="Calibri" w:hAnsi="Calibri" w:cs="Calibri"/>
          <w:sz w:val="24"/>
          <w:szCs w:val="24"/>
          <w:lang w:val="es-ES"/>
        </w:rPr>
        <w:t xml:space="preserve"> en conjunto con ESUR</w:t>
      </w:r>
      <w:r w:rsidRPr="002D5981">
        <w:rPr>
          <w:rFonts w:ascii="Calibri" w:eastAsia="Calibri" w:hAnsi="Calibri" w:cs="Calibri"/>
          <w:sz w:val="24"/>
          <w:szCs w:val="24"/>
          <w:lang w:val="es-ES"/>
        </w:rPr>
        <w:t xml:space="preserve"> a un ciclo de talleres participativos</w:t>
      </w:r>
      <w:r w:rsidR="003A328C">
        <w:rPr>
          <w:rFonts w:ascii="Calibri" w:eastAsia="Calibri" w:hAnsi="Calibri" w:cs="Calibri"/>
          <w:sz w:val="24"/>
          <w:szCs w:val="24"/>
          <w:lang w:val="es-ES"/>
        </w:rPr>
        <w:t xml:space="preserve">. Dichos </w:t>
      </w:r>
      <w:r w:rsidRPr="002D5981">
        <w:rPr>
          <w:rFonts w:ascii="Calibri" w:eastAsia="Calibri" w:hAnsi="Calibri" w:cs="Calibri"/>
          <w:sz w:val="24"/>
          <w:szCs w:val="24"/>
          <w:lang w:val="es-ES"/>
        </w:rPr>
        <w:t>encuentros</w:t>
      </w:r>
      <w:r w:rsidR="00F529C0">
        <w:rPr>
          <w:rFonts w:ascii="Calibri" w:eastAsia="Calibri" w:hAnsi="Calibri" w:cs="Calibri"/>
          <w:sz w:val="24"/>
          <w:szCs w:val="24"/>
          <w:lang w:val="es-ES"/>
        </w:rPr>
        <w:t xml:space="preserve"> y </w:t>
      </w:r>
      <w:r w:rsidRPr="002D5981">
        <w:rPr>
          <w:rFonts w:ascii="Calibri" w:eastAsia="Calibri" w:hAnsi="Calibri" w:cs="Calibri"/>
          <w:sz w:val="24"/>
          <w:szCs w:val="24"/>
          <w:lang w:val="es-ES"/>
        </w:rPr>
        <w:t xml:space="preserve">reuniones se </w:t>
      </w:r>
      <w:r w:rsidR="00F529C0" w:rsidRPr="002D5981">
        <w:rPr>
          <w:rFonts w:ascii="Calibri" w:eastAsia="Calibri" w:hAnsi="Calibri" w:cs="Calibri"/>
          <w:sz w:val="24"/>
          <w:szCs w:val="24"/>
          <w:lang w:val="es-ES"/>
        </w:rPr>
        <w:t>focaliza</w:t>
      </w:r>
      <w:r w:rsidR="00F529C0">
        <w:rPr>
          <w:rFonts w:ascii="Calibri" w:eastAsia="Calibri" w:hAnsi="Calibri" w:cs="Calibri"/>
          <w:sz w:val="24"/>
          <w:szCs w:val="24"/>
          <w:lang w:val="es-ES"/>
        </w:rPr>
        <w:t>ron</w:t>
      </w:r>
      <w:r w:rsidRPr="002D5981">
        <w:rPr>
          <w:rFonts w:ascii="Calibri" w:eastAsia="Calibri" w:hAnsi="Calibri" w:cs="Calibri"/>
          <w:sz w:val="24"/>
          <w:szCs w:val="24"/>
          <w:lang w:val="es-ES"/>
        </w:rPr>
        <w:t xml:space="preserve"> en sectores poblados y en atención a públicos específicos.</w:t>
      </w:r>
    </w:p>
    <w:p w14:paraId="69278B2C" w14:textId="2099EB2F" w:rsid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r>
      <w:r w:rsidR="003A328C">
        <w:rPr>
          <w:rFonts w:ascii="Calibri" w:eastAsia="Calibri" w:hAnsi="Calibri" w:cs="Calibri"/>
          <w:sz w:val="24"/>
          <w:szCs w:val="24"/>
          <w:lang w:val="es-ES"/>
        </w:rPr>
        <w:t xml:space="preserve">Se realizaron </w:t>
      </w:r>
      <w:r w:rsidRPr="002D5981">
        <w:rPr>
          <w:rFonts w:ascii="Calibri" w:eastAsia="Calibri" w:hAnsi="Calibri" w:cs="Calibri"/>
          <w:sz w:val="24"/>
          <w:szCs w:val="24"/>
          <w:lang w:val="es-ES"/>
        </w:rPr>
        <w:t>jornada</w:t>
      </w:r>
      <w:r w:rsidR="00F529C0">
        <w:rPr>
          <w:rFonts w:ascii="Calibri" w:eastAsia="Calibri" w:hAnsi="Calibri" w:cs="Calibri"/>
          <w:sz w:val="24"/>
          <w:szCs w:val="24"/>
          <w:lang w:val="es-ES"/>
        </w:rPr>
        <w:t>s</w:t>
      </w:r>
      <w:r w:rsidRPr="002D5981">
        <w:rPr>
          <w:rFonts w:ascii="Calibri" w:eastAsia="Calibri" w:hAnsi="Calibri" w:cs="Calibri"/>
          <w:sz w:val="24"/>
          <w:szCs w:val="24"/>
          <w:lang w:val="es-ES"/>
        </w:rPr>
        <w:t xml:space="preserve"> de trabajo participativo, a través de la técnica de facilitación denominada Café Mundial</w:t>
      </w:r>
      <w:r w:rsidR="003A328C">
        <w:rPr>
          <w:rFonts w:ascii="Calibri" w:eastAsia="Calibri" w:hAnsi="Calibri" w:cs="Calibri"/>
          <w:sz w:val="24"/>
          <w:szCs w:val="24"/>
          <w:lang w:val="es-ES"/>
        </w:rPr>
        <w:t xml:space="preserve"> </w:t>
      </w:r>
      <w:r w:rsidRPr="002D5981">
        <w:rPr>
          <w:rFonts w:ascii="Calibri" w:eastAsia="Calibri" w:hAnsi="Calibri" w:cs="Calibri"/>
          <w:sz w:val="24"/>
          <w:szCs w:val="24"/>
          <w:lang w:val="es-ES"/>
        </w:rPr>
        <w:t xml:space="preserve">con apoyo de lluvia de ideas, la cual </w:t>
      </w:r>
      <w:r w:rsidR="008D05E3">
        <w:rPr>
          <w:rFonts w:ascii="Calibri" w:eastAsia="Calibri" w:hAnsi="Calibri" w:cs="Calibri"/>
          <w:sz w:val="24"/>
          <w:szCs w:val="24"/>
          <w:lang w:val="es-ES"/>
        </w:rPr>
        <w:t>fue</w:t>
      </w:r>
      <w:r w:rsidRPr="002D5981">
        <w:rPr>
          <w:rFonts w:ascii="Calibri" w:eastAsia="Calibri" w:hAnsi="Calibri" w:cs="Calibri"/>
          <w:sz w:val="24"/>
          <w:szCs w:val="24"/>
          <w:lang w:val="es-ES"/>
        </w:rPr>
        <w:t xml:space="preserve"> utilizada para crear redes de diálogo colaborativo, alrededor de asuntos específicos, en este caso, entorno a la situación de la gestión cultural comunal, facilitadas con herramientas de visualización con paneles con tarjetas y papelógrafos, los cuales se registra</w:t>
      </w:r>
      <w:r w:rsidR="008D05E3">
        <w:rPr>
          <w:rFonts w:ascii="Calibri" w:eastAsia="Calibri" w:hAnsi="Calibri" w:cs="Calibri"/>
          <w:sz w:val="24"/>
          <w:szCs w:val="24"/>
          <w:lang w:val="es-ES"/>
        </w:rPr>
        <w:t>ron</w:t>
      </w:r>
      <w:r w:rsidRPr="002D5981">
        <w:rPr>
          <w:rFonts w:ascii="Calibri" w:eastAsia="Calibri" w:hAnsi="Calibri" w:cs="Calibri"/>
          <w:sz w:val="24"/>
          <w:szCs w:val="24"/>
          <w:lang w:val="es-ES"/>
        </w:rPr>
        <w:t xml:space="preserve"> por medio de fotografías y texto, que toman sentido al momento de plantear preguntas claves, en cada mesa de trabajo: </w:t>
      </w:r>
    </w:p>
    <w:p w14:paraId="4BE0250B" w14:textId="77777777" w:rsidR="008D05E3" w:rsidRPr="002D5981" w:rsidRDefault="008D05E3"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p>
    <w:p w14:paraId="2D12F9AB" w14:textId="77777777" w:rsidR="002D5981" w:rsidRPr="008D05E3"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b/>
          <w:bCs/>
          <w:sz w:val="24"/>
          <w:szCs w:val="24"/>
          <w:lang w:val="es-ES"/>
        </w:rPr>
      </w:pPr>
      <w:r w:rsidRPr="002D5981">
        <w:rPr>
          <w:rFonts w:ascii="Calibri" w:eastAsia="Calibri" w:hAnsi="Calibri" w:cs="Calibri"/>
          <w:sz w:val="24"/>
          <w:szCs w:val="24"/>
          <w:lang w:val="es-ES"/>
        </w:rPr>
        <w:tab/>
      </w:r>
      <w:r w:rsidRPr="008D05E3">
        <w:rPr>
          <w:rFonts w:ascii="Calibri" w:eastAsia="Calibri" w:hAnsi="Calibri" w:cs="Calibri"/>
          <w:b/>
          <w:bCs/>
          <w:sz w:val="24"/>
          <w:szCs w:val="24"/>
          <w:lang w:val="es-ES"/>
        </w:rPr>
        <w:t>Preguntas propuestas:</w:t>
      </w:r>
    </w:p>
    <w:p w14:paraId="175C377D" w14:textId="77777777" w:rsidR="008D05E3" w:rsidRDefault="002D5981">
      <w:pPr>
        <w:widowControl w:val="0"/>
        <w:numPr>
          <w:ilvl w:val="0"/>
          <w:numId w:val="3"/>
        </w:numPr>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¿Cuáles son los principales elementos que definen la identidad del territorio?</w:t>
      </w:r>
    </w:p>
    <w:p w14:paraId="566138A4" w14:textId="3774CFFF" w:rsidR="002D5981" w:rsidRPr="008D05E3" w:rsidRDefault="002D5981">
      <w:pPr>
        <w:widowControl w:val="0"/>
        <w:numPr>
          <w:ilvl w:val="0"/>
          <w:numId w:val="3"/>
        </w:numPr>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r w:rsidRPr="008D05E3">
        <w:rPr>
          <w:rFonts w:ascii="Calibri" w:eastAsia="Calibri" w:hAnsi="Calibri" w:cs="Calibri"/>
          <w:sz w:val="24"/>
          <w:szCs w:val="24"/>
          <w:lang w:val="es-ES"/>
        </w:rPr>
        <w:t>¿Que limita la participación en cultura en Melipeuco?</w:t>
      </w:r>
    </w:p>
    <w:p w14:paraId="795A847F" w14:textId="77777777" w:rsidR="008D05E3" w:rsidRDefault="002D5981">
      <w:pPr>
        <w:widowControl w:val="0"/>
        <w:numPr>
          <w:ilvl w:val="0"/>
          <w:numId w:val="3"/>
        </w:numPr>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¿Cuáles son los grandes temas que deberíamos trabajar en gestión cultural en el municipio hoy?</w:t>
      </w:r>
    </w:p>
    <w:p w14:paraId="65B31580" w14:textId="1A8848B8" w:rsidR="002D5981" w:rsidRPr="008D05E3" w:rsidRDefault="002D5981">
      <w:pPr>
        <w:widowControl w:val="0"/>
        <w:numPr>
          <w:ilvl w:val="0"/>
          <w:numId w:val="3"/>
        </w:numPr>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r w:rsidRPr="008D05E3">
        <w:rPr>
          <w:rFonts w:ascii="Calibri" w:eastAsia="Calibri" w:hAnsi="Calibri" w:cs="Calibri"/>
          <w:sz w:val="24"/>
          <w:szCs w:val="24"/>
          <w:lang w:val="es-ES"/>
        </w:rPr>
        <w:t>¿Cuál debe ser el rol del municipio en la gestión cultural del territorio?</w:t>
      </w:r>
    </w:p>
    <w:p w14:paraId="224CB362" w14:textId="3E4B373F"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Estas preguntas se res</w:t>
      </w:r>
      <w:r w:rsidR="008D05E3">
        <w:rPr>
          <w:rFonts w:ascii="Calibri" w:eastAsia="Calibri" w:hAnsi="Calibri" w:cs="Calibri"/>
          <w:sz w:val="24"/>
          <w:szCs w:val="24"/>
          <w:lang w:val="es-ES"/>
        </w:rPr>
        <w:t>olvieron</w:t>
      </w:r>
      <w:r w:rsidRPr="002D5981">
        <w:rPr>
          <w:rFonts w:ascii="Calibri" w:eastAsia="Calibri" w:hAnsi="Calibri" w:cs="Calibri"/>
          <w:sz w:val="24"/>
          <w:szCs w:val="24"/>
          <w:lang w:val="es-ES"/>
        </w:rPr>
        <w:t xml:space="preserve"> de manera conjunta, y colaborativa en rondas de dialogo, que rotan en las mesas, para finalmente realizar un plenario y compartir hallazgos y reflexiones del encuentro.</w:t>
      </w:r>
    </w:p>
    <w:p w14:paraId="738A6EF2" w14:textId="77777777"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p>
    <w:p w14:paraId="44E377EC" w14:textId="7D38EE88" w:rsidR="008D05E3" w:rsidRPr="008D05E3" w:rsidRDefault="00813CED" w:rsidP="008D05E3">
      <w:pPr>
        <w:widowControl w:val="0"/>
        <w:tabs>
          <w:tab w:val="left" w:pos="1842"/>
        </w:tabs>
        <w:autoSpaceDE w:val="0"/>
        <w:autoSpaceDN w:val="0"/>
        <w:spacing w:before="154" w:after="0" w:line="276" w:lineRule="auto"/>
        <w:ind w:left="851" w:right="851"/>
        <w:jc w:val="both"/>
        <w:outlineLvl w:val="0"/>
        <w:rPr>
          <w:rFonts w:ascii="Calibri" w:eastAsia="Calibri" w:hAnsi="Calibri" w:cs="Calibri"/>
          <w:b/>
          <w:bCs/>
          <w:color w:val="000000"/>
          <w:sz w:val="24"/>
          <w:szCs w:val="24"/>
          <w:lang w:val="es-ES"/>
        </w:rPr>
      </w:pPr>
      <w:bookmarkStart w:id="11" w:name="_Hlk117493905"/>
      <w:r>
        <w:rPr>
          <w:rFonts w:ascii="Calibri" w:eastAsia="Calibri" w:hAnsi="Calibri" w:cs="Calibri"/>
          <w:b/>
          <w:bCs/>
          <w:color w:val="000000"/>
          <w:sz w:val="24"/>
          <w:szCs w:val="24"/>
          <w:lang w:val="es-ES"/>
        </w:rPr>
        <w:t>-</w:t>
      </w:r>
      <w:r w:rsidR="008D05E3">
        <w:rPr>
          <w:rFonts w:ascii="Calibri" w:eastAsia="Calibri" w:hAnsi="Calibri" w:cs="Calibri"/>
          <w:b/>
          <w:bCs/>
          <w:color w:val="000000"/>
          <w:sz w:val="24"/>
          <w:szCs w:val="24"/>
          <w:lang w:val="es-ES"/>
        </w:rPr>
        <w:t>E</w:t>
      </w:r>
      <w:r w:rsidR="002D5981" w:rsidRPr="002D5981">
        <w:rPr>
          <w:rFonts w:ascii="Calibri" w:eastAsia="Calibri" w:hAnsi="Calibri" w:cs="Calibri"/>
          <w:b/>
          <w:bCs/>
          <w:color w:val="000000"/>
          <w:sz w:val="24"/>
          <w:szCs w:val="24"/>
          <w:lang w:val="es-ES"/>
        </w:rPr>
        <w:t>ncuesta cualitativa</w:t>
      </w:r>
      <w:r w:rsidR="00FE1CE7">
        <w:rPr>
          <w:rFonts w:ascii="Calibri" w:eastAsia="Calibri" w:hAnsi="Calibri" w:cs="Calibri"/>
          <w:b/>
          <w:bCs/>
          <w:color w:val="000000"/>
          <w:sz w:val="24"/>
          <w:szCs w:val="24"/>
          <w:lang w:val="es-ES"/>
        </w:rPr>
        <w:t xml:space="preserve"> on line</w:t>
      </w:r>
      <w:bookmarkEnd w:id="11"/>
    </w:p>
    <w:p w14:paraId="6FA02B0A" w14:textId="3ACCE6E2"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Se diseñ</w:t>
      </w:r>
      <w:r w:rsidR="008D05E3">
        <w:rPr>
          <w:rFonts w:ascii="Calibri" w:eastAsia="Calibri" w:hAnsi="Calibri" w:cs="Calibri"/>
          <w:sz w:val="24"/>
          <w:szCs w:val="24"/>
          <w:lang w:val="es-ES"/>
        </w:rPr>
        <w:t>ó</w:t>
      </w:r>
      <w:r w:rsidRPr="002D5981">
        <w:rPr>
          <w:rFonts w:ascii="Calibri" w:eastAsia="Calibri" w:hAnsi="Calibri" w:cs="Calibri"/>
          <w:sz w:val="24"/>
          <w:szCs w:val="24"/>
          <w:lang w:val="es-ES"/>
        </w:rPr>
        <w:t xml:space="preserve"> un instrumento, específicamente un cuestionario o encuesta cualitativa, desplegado por diferentes medios, especialmente por las redes sociales de la Unidad de </w:t>
      </w:r>
      <w:r w:rsidRPr="002D5981">
        <w:rPr>
          <w:rFonts w:ascii="Calibri" w:eastAsia="Calibri" w:hAnsi="Calibri" w:cs="Calibri"/>
          <w:sz w:val="24"/>
          <w:szCs w:val="24"/>
          <w:lang w:val="es-ES"/>
        </w:rPr>
        <w:lastRenderedPageBreak/>
        <w:t>Cultura Municipal,  con dos objetivos: i) dar a conocer que actualmente se encuentra en fase de elaboración el plan de cultura del municipio y ii) abrir la posibilidad de participar opinando en torno a tres asuntos clave, a saber, principales temas de interés, limitantes para participar y el rol que desde el municipio se debe jugar en torno a este proceso de gestión cultural en el territorio</w:t>
      </w:r>
    </w:p>
    <w:p w14:paraId="6EA00DE6" w14:textId="363353C8"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La herramienta debe favorec</w:t>
      </w:r>
      <w:r w:rsidR="008D05E3">
        <w:rPr>
          <w:rFonts w:ascii="Calibri" w:eastAsia="Calibri" w:hAnsi="Calibri" w:cs="Calibri"/>
          <w:sz w:val="24"/>
          <w:szCs w:val="24"/>
          <w:lang w:val="es-ES"/>
        </w:rPr>
        <w:t>ió</w:t>
      </w:r>
      <w:r w:rsidRPr="002D5981">
        <w:rPr>
          <w:rFonts w:ascii="Calibri" w:eastAsia="Calibri" w:hAnsi="Calibri" w:cs="Calibri"/>
          <w:sz w:val="24"/>
          <w:szCs w:val="24"/>
          <w:lang w:val="es-ES"/>
        </w:rPr>
        <w:t xml:space="preserve"> el conocimiento de personas interesadas en los temas culturales, los sectores y grupos etarios que están participando y de esta forma generar una base de datos útil a la </w:t>
      </w:r>
      <w:r w:rsidR="008D05E3">
        <w:rPr>
          <w:rFonts w:ascii="Calibri" w:eastAsia="Calibri" w:hAnsi="Calibri" w:cs="Calibri"/>
          <w:sz w:val="24"/>
          <w:szCs w:val="24"/>
          <w:lang w:val="es-ES"/>
        </w:rPr>
        <w:t>U</w:t>
      </w:r>
      <w:r w:rsidRPr="002D5981">
        <w:rPr>
          <w:rFonts w:ascii="Calibri" w:eastAsia="Calibri" w:hAnsi="Calibri" w:cs="Calibri"/>
          <w:sz w:val="24"/>
          <w:szCs w:val="24"/>
          <w:lang w:val="es-ES"/>
        </w:rPr>
        <w:t xml:space="preserve">nidad de cultura para efectos de nuevos procesos y convocatorias. </w:t>
      </w:r>
    </w:p>
    <w:p w14:paraId="0D4226B8" w14:textId="4B97EF55"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 xml:space="preserve">La </w:t>
      </w:r>
      <w:r w:rsidR="008D05E3">
        <w:rPr>
          <w:rFonts w:ascii="Calibri" w:eastAsia="Calibri" w:hAnsi="Calibri" w:cs="Calibri"/>
          <w:sz w:val="24"/>
          <w:szCs w:val="24"/>
          <w:lang w:val="es-ES"/>
        </w:rPr>
        <w:t>U</w:t>
      </w:r>
      <w:r w:rsidRPr="002D5981">
        <w:rPr>
          <w:rFonts w:ascii="Calibri" w:eastAsia="Calibri" w:hAnsi="Calibri" w:cs="Calibri"/>
          <w:sz w:val="24"/>
          <w:szCs w:val="24"/>
          <w:lang w:val="es-ES"/>
        </w:rPr>
        <w:t>nidad de cultura</w:t>
      </w:r>
      <w:r w:rsidR="008D05E3">
        <w:rPr>
          <w:rFonts w:ascii="Calibri" w:eastAsia="Calibri" w:hAnsi="Calibri" w:cs="Calibri"/>
          <w:sz w:val="24"/>
          <w:szCs w:val="24"/>
          <w:lang w:val="es-ES"/>
        </w:rPr>
        <w:t xml:space="preserve"> y la mesa técnica del PMC, </w:t>
      </w:r>
      <w:r w:rsidRPr="002D5981">
        <w:rPr>
          <w:rFonts w:ascii="Calibri" w:eastAsia="Calibri" w:hAnsi="Calibri" w:cs="Calibri"/>
          <w:sz w:val="24"/>
          <w:szCs w:val="24"/>
          <w:lang w:val="es-ES"/>
        </w:rPr>
        <w:t>realiz</w:t>
      </w:r>
      <w:r w:rsidR="008D05E3">
        <w:rPr>
          <w:rFonts w:ascii="Calibri" w:eastAsia="Calibri" w:hAnsi="Calibri" w:cs="Calibri"/>
          <w:sz w:val="24"/>
          <w:szCs w:val="24"/>
          <w:lang w:val="es-ES"/>
        </w:rPr>
        <w:t xml:space="preserve">ó </w:t>
      </w:r>
      <w:r w:rsidRPr="002D5981">
        <w:rPr>
          <w:rFonts w:ascii="Calibri" w:eastAsia="Calibri" w:hAnsi="Calibri" w:cs="Calibri"/>
          <w:sz w:val="24"/>
          <w:szCs w:val="24"/>
          <w:lang w:val="es-ES"/>
        </w:rPr>
        <w:t>un ejercicio sistemático y permanente de difusión de</w:t>
      </w:r>
      <w:r w:rsidR="008D05E3">
        <w:rPr>
          <w:rFonts w:ascii="Calibri" w:eastAsia="Calibri" w:hAnsi="Calibri" w:cs="Calibri"/>
          <w:sz w:val="24"/>
          <w:szCs w:val="24"/>
          <w:lang w:val="es-ES"/>
        </w:rPr>
        <w:t xml:space="preserve"> la encuesta</w:t>
      </w:r>
      <w:r w:rsidRPr="002D5981">
        <w:rPr>
          <w:rFonts w:ascii="Calibri" w:eastAsia="Calibri" w:hAnsi="Calibri" w:cs="Calibri"/>
          <w:sz w:val="24"/>
          <w:szCs w:val="24"/>
          <w:lang w:val="es-ES"/>
        </w:rPr>
        <w:t xml:space="preserve"> en medios de comunicación masivo</w:t>
      </w:r>
      <w:r w:rsidR="008D05E3">
        <w:rPr>
          <w:rFonts w:ascii="Calibri" w:eastAsia="Calibri" w:hAnsi="Calibri" w:cs="Calibri"/>
          <w:sz w:val="24"/>
          <w:szCs w:val="24"/>
          <w:lang w:val="es-ES"/>
        </w:rPr>
        <w:t>s</w:t>
      </w:r>
      <w:r w:rsidRPr="002D5981">
        <w:rPr>
          <w:rFonts w:ascii="Calibri" w:eastAsia="Calibri" w:hAnsi="Calibri" w:cs="Calibri"/>
          <w:sz w:val="24"/>
          <w:szCs w:val="24"/>
          <w:lang w:val="es-ES"/>
        </w:rPr>
        <w:t>, tales como</w:t>
      </w:r>
      <w:r w:rsidR="008D05E3">
        <w:rPr>
          <w:rFonts w:ascii="Calibri" w:eastAsia="Calibri" w:hAnsi="Calibri" w:cs="Calibri"/>
          <w:sz w:val="24"/>
          <w:szCs w:val="24"/>
          <w:lang w:val="es-ES"/>
        </w:rPr>
        <w:t xml:space="preserve">: </w:t>
      </w:r>
      <w:r w:rsidRPr="002D5981">
        <w:rPr>
          <w:rFonts w:ascii="Calibri" w:eastAsia="Calibri" w:hAnsi="Calibri" w:cs="Calibri"/>
          <w:sz w:val="24"/>
          <w:szCs w:val="24"/>
          <w:lang w:val="es-ES"/>
        </w:rPr>
        <w:t xml:space="preserve"> radio</w:t>
      </w:r>
      <w:r w:rsidR="008D05E3">
        <w:rPr>
          <w:rFonts w:ascii="Calibri" w:eastAsia="Calibri" w:hAnsi="Calibri" w:cs="Calibri"/>
          <w:sz w:val="24"/>
          <w:szCs w:val="24"/>
          <w:lang w:val="es-ES"/>
        </w:rPr>
        <w:t xml:space="preserve"> y </w:t>
      </w:r>
      <w:r w:rsidRPr="002D5981">
        <w:rPr>
          <w:rFonts w:ascii="Calibri" w:eastAsia="Calibri" w:hAnsi="Calibri" w:cs="Calibri"/>
          <w:sz w:val="24"/>
          <w:szCs w:val="24"/>
          <w:lang w:val="es-ES"/>
        </w:rPr>
        <w:t>redes sociales, siendo estas últimas el mejor mecanismo en la actualidad junto a la radio, sobre todo para espacios rurales</w:t>
      </w:r>
    </w:p>
    <w:p w14:paraId="3DD4258E" w14:textId="16D852C8"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 xml:space="preserve">En el caso de población rural o de personas mayores o niños, se </w:t>
      </w:r>
      <w:r w:rsidR="008D05E3">
        <w:rPr>
          <w:rFonts w:ascii="Calibri" w:eastAsia="Calibri" w:hAnsi="Calibri" w:cs="Calibri"/>
          <w:sz w:val="24"/>
          <w:szCs w:val="24"/>
          <w:lang w:val="es-ES"/>
        </w:rPr>
        <w:t>realizaron</w:t>
      </w:r>
      <w:r w:rsidRPr="002D5981">
        <w:rPr>
          <w:rFonts w:ascii="Calibri" w:eastAsia="Calibri" w:hAnsi="Calibri" w:cs="Calibri"/>
          <w:sz w:val="24"/>
          <w:szCs w:val="24"/>
          <w:lang w:val="es-ES"/>
        </w:rPr>
        <w:t xml:space="preserve"> llamadas telefónicas para el proceso de consulta, en donde </w:t>
      </w:r>
      <w:r w:rsidR="008D05E3" w:rsidRPr="002D5981">
        <w:rPr>
          <w:rFonts w:ascii="Calibri" w:eastAsia="Calibri" w:hAnsi="Calibri" w:cs="Calibri"/>
          <w:sz w:val="24"/>
          <w:szCs w:val="24"/>
          <w:lang w:val="es-ES"/>
        </w:rPr>
        <w:t xml:space="preserve">se </w:t>
      </w:r>
      <w:r w:rsidR="008D05E3">
        <w:rPr>
          <w:rFonts w:ascii="Calibri" w:eastAsia="Calibri" w:hAnsi="Calibri" w:cs="Calibri"/>
          <w:sz w:val="24"/>
          <w:szCs w:val="24"/>
          <w:lang w:val="es-ES"/>
        </w:rPr>
        <w:t>aplicó</w:t>
      </w:r>
      <w:r w:rsidRPr="002D5981">
        <w:rPr>
          <w:rFonts w:ascii="Calibri" w:eastAsia="Calibri" w:hAnsi="Calibri" w:cs="Calibri"/>
          <w:sz w:val="24"/>
          <w:szCs w:val="24"/>
          <w:lang w:val="es-ES"/>
        </w:rPr>
        <w:t xml:space="preserve"> el cuestionario de manera asistida y posteriormente la información se anex</w:t>
      </w:r>
      <w:r w:rsidR="008D05E3">
        <w:rPr>
          <w:rFonts w:ascii="Calibri" w:eastAsia="Calibri" w:hAnsi="Calibri" w:cs="Calibri"/>
          <w:sz w:val="24"/>
          <w:szCs w:val="24"/>
          <w:lang w:val="es-ES"/>
        </w:rPr>
        <w:t>ó</w:t>
      </w:r>
      <w:r w:rsidRPr="002D5981">
        <w:rPr>
          <w:rFonts w:ascii="Calibri" w:eastAsia="Calibri" w:hAnsi="Calibri" w:cs="Calibri"/>
          <w:sz w:val="24"/>
          <w:szCs w:val="24"/>
          <w:lang w:val="es-ES"/>
        </w:rPr>
        <w:t xml:space="preserve"> a la base de datos para su registro.</w:t>
      </w:r>
    </w:p>
    <w:p w14:paraId="5530378F" w14:textId="77777777" w:rsidR="00813CED" w:rsidRDefault="00813CED" w:rsidP="009257B5">
      <w:pPr>
        <w:widowControl w:val="0"/>
        <w:tabs>
          <w:tab w:val="left" w:pos="1842"/>
        </w:tabs>
        <w:autoSpaceDE w:val="0"/>
        <w:autoSpaceDN w:val="0"/>
        <w:spacing w:before="154" w:after="0" w:line="276" w:lineRule="auto"/>
        <w:ind w:left="851" w:right="851"/>
        <w:jc w:val="center"/>
        <w:outlineLvl w:val="0"/>
        <w:rPr>
          <w:rFonts w:ascii="Calibri" w:eastAsia="Calibri" w:hAnsi="Calibri" w:cs="Calibri"/>
          <w:sz w:val="20"/>
          <w:szCs w:val="20"/>
          <w:lang w:val="es-ES"/>
        </w:rPr>
      </w:pPr>
    </w:p>
    <w:p w14:paraId="4ACA2E1C" w14:textId="62685FE1" w:rsidR="002D5981" w:rsidRPr="00310D26" w:rsidRDefault="002D5981" w:rsidP="009257B5">
      <w:pPr>
        <w:widowControl w:val="0"/>
        <w:tabs>
          <w:tab w:val="left" w:pos="1842"/>
        </w:tabs>
        <w:autoSpaceDE w:val="0"/>
        <w:autoSpaceDN w:val="0"/>
        <w:spacing w:before="154" w:after="0" w:line="276" w:lineRule="auto"/>
        <w:ind w:left="851" w:right="851"/>
        <w:jc w:val="center"/>
        <w:outlineLvl w:val="0"/>
        <w:rPr>
          <w:rFonts w:ascii="Calibri" w:eastAsia="Calibri" w:hAnsi="Calibri" w:cs="Calibri"/>
          <w:lang w:val="es-ES"/>
        </w:rPr>
      </w:pPr>
      <w:r w:rsidRPr="00310D26">
        <w:rPr>
          <w:rFonts w:ascii="Calibri" w:eastAsia="Calibri" w:hAnsi="Calibri" w:cs="Calibri"/>
          <w:lang w:val="es-ES"/>
        </w:rPr>
        <w:t>Tabla N°1</w:t>
      </w:r>
      <w:r w:rsidR="00813CED" w:rsidRPr="00310D26">
        <w:rPr>
          <w:rFonts w:ascii="Calibri" w:eastAsia="Calibri" w:hAnsi="Calibri" w:cs="Calibri"/>
          <w:lang w:val="es-ES"/>
        </w:rPr>
        <w:t xml:space="preserve">cuestionario encuesta on line </w:t>
      </w:r>
    </w:p>
    <w:tbl>
      <w:tblPr>
        <w:tblStyle w:val="Tablaconcuadrcula5oscura-nfasis1"/>
        <w:tblpPr w:leftFromText="141" w:rightFromText="141" w:vertAnchor="text" w:horzAnchor="margin" w:tblpXSpec="center" w:tblpY="75"/>
        <w:tblW w:w="0" w:type="auto"/>
        <w:tblLook w:val="04A0" w:firstRow="1" w:lastRow="0" w:firstColumn="1" w:lastColumn="0" w:noHBand="0" w:noVBand="1"/>
      </w:tblPr>
      <w:tblGrid>
        <w:gridCol w:w="3230"/>
        <w:gridCol w:w="6139"/>
      </w:tblGrid>
      <w:tr w:rsidR="002D5981" w:rsidRPr="00CB30DF" w14:paraId="324ADD15" w14:textId="77777777" w:rsidTr="00FB0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5F5746FA" w14:textId="656480C5" w:rsidR="002D5981" w:rsidRPr="00CB30DF" w:rsidRDefault="002D5981" w:rsidP="009257B5">
            <w:pPr>
              <w:spacing w:line="276" w:lineRule="auto"/>
              <w:ind w:left="851" w:right="851"/>
              <w:jc w:val="center"/>
              <w:rPr>
                <w:rFonts w:ascii="Calibri" w:eastAsia="Lucida Sans Unicode" w:hAnsi="Calibri" w:cs="Calibri"/>
                <w:lang w:val="es-ES"/>
              </w:rPr>
            </w:pPr>
            <w:r w:rsidRPr="00CB30DF">
              <w:rPr>
                <w:rFonts w:ascii="Calibri" w:eastAsia="Lucida Sans Unicode" w:hAnsi="Calibri" w:cs="Calibri"/>
                <w:lang w:val="es-ES"/>
              </w:rPr>
              <w:t xml:space="preserve">Encuesta </w:t>
            </w:r>
            <w:r w:rsidR="00813CED">
              <w:rPr>
                <w:rFonts w:ascii="Calibri" w:eastAsia="Lucida Sans Unicode" w:hAnsi="Calibri" w:cs="Calibri"/>
                <w:lang w:val="es-ES"/>
              </w:rPr>
              <w:t>on line</w:t>
            </w:r>
            <w:r w:rsidRPr="00CB30DF">
              <w:rPr>
                <w:rFonts w:ascii="Calibri" w:eastAsia="Lucida Sans Unicode" w:hAnsi="Calibri" w:cs="Calibri"/>
                <w:lang w:val="es-ES"/>
              </w:rPr>
              <w:t>/esquema de contenidos</w:t>
            </w:r>
          </w:p>
        </w:tc>
      </w:tr>
      <w:tr w:rsidR="002D5981" w:rsidRPr="00CB30DF" w14:paraId="02E92F4E" w14:textId="77777777" w:rsidTr="00FB0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10368F" w14:textId="77777777" w:rsidR="002D5981" w:rsidRPr="00CB30DF" w:rsidRDefault="002D5981" w:rsidP="001F2297">
            <w:pPr>
              <w:spacing w:line="276" w:lineRule="auto"/>
              <w:ind w:left="851" w:right="851"/>
              <w:jc w:val="both"/>
              <w:rPr>
                <w:rFonts w:ascii="Calibri" w:eastAsia="Lucida Sans Unicode" w:hAnsi="Calibri" w:cs="Calibri"/>
                <w:lang w:val="es-ES"/>
              </w:rPr>
            </w:pPr>
            <w:r w:rsidRPr="00CB30DF">
              <w:rPr>
                <w:rFonts w:ascii="Calibri" w:eastAsia="Lucida Sans Unicode" w:hAnsi="Calibri" w:cs="Calibri"/>
                <w:lang w:val="es-ES"/>
              </w:rPr>
              <w:t>Temas:</w:t>
            </w:r>
          </w:p>
        </w:tc>
        <w:tc>
          <w:tcPr>
            <w:tcW w:w="6139" w:type="dxa"/>
          </w:tcPr>
          <w:p w14:paraId="7209F42C" w14:textId="77777777" w:rsidR="002D5981" w:rsidRPr="00CB30DF" w:rsidRDefault="002D5981" w:rsidP="001F2297">
            <w:pPr>
              <w:spacing w:line="276" w:lineRule="auto"/>
              <w:ind w:left="851" w:right="851"/>
              <w:jc w:val="both"/>
              <w:cnfStyle w:val="000000100000" w:firstRow="0" w:lastRow="0" w:firstColumn="0" w:lastColumn="0" w:oddVBand="0" w:evenVBand="0" w:oddHBand="1"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t>Preguntas guía:</w:t>
            </w:r>
          </w:p>
        </w:tc>
      </w:tr>
      <w:tr w:rsidR="002D5981" w:rsidRPr="00CB30DF" w14:paraId="2E51868F" w14:textId="77777777" w:rsidTr="00FB0454">
        <w:trPr>
          <w:trHeight w:val="270"/>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46C8656E" w14:textId="77777777" w:rsidR="002D5981" w:rsidRPr="00887EA1" w:rsidRDefault="002D5981" w:rsidP="001F2297">
            <w:pPr>
              <w:spacing w:line="276" w:lineRule="auto"/>
              <w:ind w:left="851" w:right="851"/>
              <w:jc w:val="both"/>
              <w:rPr>
                <w:rFonts w:ascii="Calibri" w:eastAsia="Lucida Sans Unicode" w:hAnsi="Calibri" w:cs="Calibri"/>
                <w:b w:val="0"/>
                <w:bCs w:val="0"/>
                <w:lang w:val="es-ES"/>
              </w:rPr>
            </w:pPr>
            <w:r w:rsidRPr="00887EA1">
              <w:rPr>
                <w:rFonts w:ascii="Calibri" w:eastAsia="Lucida Sans Unicode" w:hAnsi="Calibri" w:cs="Calibri"/>
                <w:b w:val="0"/>
                <w:bCs w:val="0"/>
                <w:lang w:val="es-ES"/>
              </w:rPr>
              <w:t xml:space="preserve">Tema 1: </w:t>
            </w:r>
            <w:r w:rsidRPr="00887EA1">
              <w:rPr>
                <w:rFonts w:ascii="Calibri" w:eastAsia="Calibri" w:hAnsi="Calibri" w:cs="Calibri"/>
                <w:b w:val="0"/>
                <w:bCs w:val="0"/>
                <w:lang w:val="es-ES"/>
              </w:rPr>
              <w:t xml:space="preserve"> </w:t>
            </w:r>
            <w:r w:rsidRPr="00887EA1">
              <w:rPr>
                <w:rFonts w:ascii="Calibri" w:eastAsia="Lucida Sans Unicode" w:hAnsi="Calibri" w:cs="Calibri"/>
                <w:b w:val="0"/>
                <w:bCs w:val="0"/>
                <w:lang w:val="es-ES"/>
              </w:rPr>
              <w:t>Se quiere saber acerca de los conocimientos y expectativas que tienen las y los habitantes de la comuna de Melipeuco respecto a la Cultural.</w:t>
            </w:r>
          </w:p>
        </w:tc>
        <w:tc>
          <w:tcPr>
            <w:tcW w:w="6139" w:type="dxa"/>
          </w:tcPr>
          <w:p w14:paraId="10E7F93E" w14:textId="77777777" w:rsidR="002D5981" w:rsidRPr="00CB30DF" w:rsidRDefault="002D5981" w:rsidP="001F2297">
            <w:pPr>
              <w:spacing w:line="276" w:lineRule="auto"/>
              <w:ind w:left="851" w:right="851"/>
              <w:jc w:val="both"/>
              <w:cnfStyle w:val="000000000000" w:firstRow="0" w:lastRow="0" w:firstColumn="0" w:lastColumn="0" w:oddVBand="0" w:evenVBand="0" w:oddHBand="0"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t>1)</w:t>
            </w:r>
            <w:r w:rsidRPr="00CB30DF">
              <w:rPr>
                <w:rFonts w:ascii="Calibri" w:eastAsia="Lucida Sans Unicode" w:hAnsi="Calibri" w:cs="Calibri"/>
                <w:lang w:val="es-ES"/>
              </w:rPr>
              <w:tab/>
              <w:t>¿Cuáles son los grandes temas que deberíamos trabajar en cultura en el municipio hoy?</w:t>
            </w:r>
          </w:p>
        </w:tc>
      </w:tr>
      <w:tr w:rsidR="002D5981" w:rsidRPr="00CB30DF" w14:paraId="056A3F87" w14:textId="77777777" w:rsidTr="00FB045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89" w:type="dxa"/>
            <w:vMerge/>
          </w:tcPr>
          <w:p w14:paraId="08A3D6EC" w14:textId="77777777" w:rsidR="002D5981" w:rsidRPr="00887EA1" w:rsidRDefault="002D5981" w:rsidP="001F2297">
            <w:pPr>
              <w:spacing w:line="276" w:lineRule="auto"/>
              <w:ind w:left="851" w:right="851"/>
              <w:jc w:val="both"/>
              <w:rPr>
                <w:rFonts w:ascii="Calibri" w:eastAsia="Lucida Sans Unicode" w:hAnsi="Calibri" w:cs="Calibri"/>
                <w:b w:val="0"/>
                <w:bCs w:val="0"/>
                <w:lang w:val="es-ES"/>
              </w:rPr>
            </w:pPr>
          </w:p>
        </w:tc>
        <w:tc>
          <w:tcPr>
            <w:tcW w:w="6139" w:type="dxa"/>
          </w:tcPr>
          <w:p w14:paraId="1078CD57" w14:textId="77777777" w:rsidR="002D5981" w:rsidRPr="00CB30DF" w:rsidRDefault="002D5981" w:rsidP="001F2297">
            <w:pPr>
              <w:spacing w:line="276" w:lineRule="auto"/>
              <w:ind w:left="851" w:right="851"/>
              <w:jc w:val="both"/>
              <w:cnfStyle w:val="000000100000" w:firstRow="0" w:lastRow="0" w:firstColumn="0" w:lastColumn="0" w:oddVBand="0" w:evenVBand="0" w:oddHBand="1"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t>2)</w:t>
            </w:r>
            <w:r w:rsidRPr="00CB30DF">
              <w:rPr>
                <w:rFonts w:ascii="Calibri" w:eastAsia="Lucida Sans Unicode" w:hAnsi="Calibri" w:cs="Calibri"/>
                <w:lang w:val="es-ES"/>
              </w:rPr>
              <w:tab/>
              <w:t>¿Que limita la participación en cultura en Melipeuco?</w:t>
            </w:r>
          </w:p>
        </w:tc>
      </w:tr>
      <w:tr w:rsidR="002D5981" w:rsidRPr="00CB30DF" w14:paraId="5016E956" w14:textId="77777777" w:rsidTr="00FB0454">
        <w:trPr>
          <w:trHeight w:val="621"/>
        </w:trPr>
        <w:tc>
          <w:tcPr>
            <w:cnfStyle w:val="001000000000" w:firstRow="0" w:lastRow="0" w:firstColumn="1" w:lastColumn="0" w:oddVBand="0" w:evenVBand="0" w:oddHBand="0" w:evenHBand="0" w:firstRowFirstColumn="0" w:firstRowLastColumn="0" w:lastRowFirstColumn="0" w:lastRowLastColumn="0"/>
            <w:tcW w:w="2689" w:type="dxa"/>
            <w:vMerge/>
          </w:tcPr>
          <w:p w14:paraId="5813C501" w14:textId="77777777" w:rsidR="002D5981" w:rsidRPr="00887EA1" w:rsidRDefault="002D5981" w:rsidP="001F2297">
            <w:pPr>
              <w:spacing w:line="276" w:lineRule="auto"/>
              <w:ind w:left="851" w:right="851"/>
              <w:jc w:val="both"/>
              <w:rPr>
                <w:rFonts w:ascii="Calibri" w:eastAsia="Lucida Sans Unicode" w:hAnsi="Calibri" w:cs="Calibri"/>
                <w:b w:val="0"/>
                <w:bCs w:val="0"/>
                <w:lang w:val="es-ES"/>
              </w:rPr>
            </w:pPr>
          </w:p>
        </w:tc>
        <w:tc>
          <w:tcPr>
            <w:tcW w:w="6139" w:type="dxa"/>
          </w:tcPr>
          <w:p w14:paraId="0979A297" w14:textId="77777777" w:rsidR="002D5981" w:rsidRPr="00CB30DF" w:rsidRDefault="002D5981" w:rsidP="001F2297">
            <w:pPr>
              <w:spacing w:line="276" w:lineRule="auto"/>
              <w:ind w:left="851" w:right="851"/>
              <w:jc w:val="both"/>
              <w:cnfStyle w:val="000000000000" w:firstRow="0" w:lastRow="0" w:firstColumn="0" w:lastColumn="0" w:oddVBand="0" w:evenVBand="0" w:oddHBand="0"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t>3)</w:t>
            </w:r>
            <w:r w:rsidRPr="00CB30DF">
              <w:rPr>
                <w:rFonts w:ascii="Calibri" w:eastAsia="Lucida Sans Unicode" w:hAnsi="Calibri" w:cs="Calibri"/>
                <w:lang w:val="es-ES"/>
              </w:rPr>
              <w:tab/>
              <w:t>¿Cómo se relaciona la Gestión Cultural con las distintas culturas como la Mapuche?</w:t>
            </w:r>
          </w:p>
          <w:p w14:paraId="1A5F2B90" w14:textId="77777777" w:rsidR="002D5981" w:rsidRPr="00CB30DF" w:rsidRDefault="002D5981" w:rsidP="001F2297">
            <w:pPr>
              <w:spacing w:line="276" w:lineRule="auto"/>
              <w:ind w:left="851" w:right="851"/>
              <w:jc w:val="both"/>
              <w:cnfStyle w:val="000000000000" w:firstRow="0" w:lastRow="0" w:firstColumn="0" w:lastColumn="0" w:oddVBand="0" w:evenVBand="0" w:oddHBand="0" w:evenHBand="0" w:firstRowFirstColumn="0" w:firstRowLastColumn="0" w:lastRowFirstColumn="0" w:lastRowLastColumn="0"/>
              <w:rPr>
                <w:rFonts w:ascii="Calibri" w:eastAsia="Lucida Sans Unicode" w:hAnsi="Calibri" w:cs="Calibri"/>
                <w:lang w:val="es-ES"/>
              </w:rPr>
            </w:pPr>
          </w:p>
        </w:tc>
      </w:tr>
      <w:tr w:rsidR="002D5981" w:rsidRPr="00CB30DF" w14:paraId="6B8E3470" w14:textId="77777777" w:rsidTr="00FB0454">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689" w:type="dxa"/>
            <w:vMerge/>
          </w:tcPr>
          <w:p w14:paraId="1A0260A9" w14:textId="77777777" w:rsidR="002D5981" w:rsidRPr="00887EA1" w:rsidRDefault="002D5981" w:rsidP="001F2297">
            <w:pPr>
              <w:spacing w:line="276" w:lineRule="auto"/>
              <w:ind w:left="851" w:right="851"/>
              <w:jc w:val="both"/>
              <w:rPr>
                <w:rFonts w:ascii="Calibri" w:eastAsia="Lucida Sans Unicode" w:hAnsi="Calibri" w:cs="Calibri"/>
                <w:b w:val="0"/>
                <w:bCs w:val="0"/>
                <w:lang w:val="es-ES"/>
              </w:rPr>
            </w:pPr>
          </w:p>
        </w:tc>
        <w:tc>
          <w:tcPr>
            <w:tcW w:w="6139" w:type="dxa"/>
          </w:tcPr>
          <w:p w14:paraId="6842F3C1" w14:textId="06F704C4" w:rsidR="002D5981" w:rsidRPr="00CB30DF" w:rsidRDefault="002D5981" w:rsidP="001F2297">
            <w:pPr>
              <w:spacing w:line="276" w:lineRule="auto"/>
              <w:ind w:left="851" w:right="851"/>
              <w:jc w:val="both"/>
              <w:cnfStyle w:val="000000100000" w:firstRow="0" w:lastRow="0" w:firstColumn="0" w:lastColumn="0" w:oddVBand="0" w:evenVBand="0" w:oddHBand="1"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t>4)</w:t>
            </w:r>
            <w:r w:rsidRPr="00CB30DF">
              <w:rPr>
                <w:rFonts w:ascii="Calibri" w:eastAsia="Lucida Sans Unicode" w:hAnsi="Calibri" w:cs="Calibri"/>
                <w:lang w:val="es-ES"/>
              </w:rPr>
              <w:tab/>
              <w:t xml:space="preserve">¿Cuál de estas disciplinas artísticas y expresiones de la cultura preferiría </w:t>
            </w:r>
            <w:r w:rsidR="00015963" w:rsidRPr="00CB30DF">
              <w:rPr>
                <w:rFonts w:ascii="Calibri" w:eastAsia="Lucida Sans Unicode" w:hAnsi="Calibri" w:cs="Calibri"/>
                <w:lang w:val="es-ES"/>
              </w:rPr>
              <w:t>Uds</w:t>
            </w:r>
            <w:r w:rsidR="00015963">
              <w:rPr>
                <w:rFonts w:ascii="Calibri" w:eastAsia="Lucida Sans Unicode" w:hAnsi="Calibri" w:cs="Calibri"/>
                <w:lang w:val="es-ES"/>
              </w:rPr>
              <w:t>.</w:t>
            </w:r>
            <w:r w:rsidRPr="00CB30DF">
              <w:rPr>
                <w:rFonts w:ascii="Calibri" w:eastAsia="Lucida Sans Unicode" w:hAnsi="Calibri" w:cs="Calibri"/>
                <w:lang w:val="es-ES"/>
              </w:rPr>
              <w:t xml:space="preserve"> que se promovieran desde el municipio para todos y todas las personas de Melipeuco? Varias alternativas. </w:t>
            </w:r>
          </w:p>
        </w:tc>
      </w:tr>
      <w:tr w:rsidR="002D5981" w:rsidRPr="00CB30DF" w14:paraId="514A1718" w14:textId="77777777" w:rsidTr="00FB0454">
        <w:trPr>
          <w:trHeight w:val="180"/>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497E9A28" w14:textId="77777777" w:rsidR="002D5981" w:rsidRPr="00887EA1" w:rsidRDefault="002D5981" w:rsidP="001F2297">
            <w:pPr>
              <w:spacing w:line="276" w:lineRule="auto"/>
              <w:ind w:left="851" w:right="851"/>
              <w:jc w:val="both"/>
              <w:rPr>
                <w:rFonts w:ascii="Calibri" w:eastAsia="Lucida Sans Unicode" w:hAnsi="Calibri" w:cs="Calibri"/>
                <w:b w:val="0"/>
                <w:bCs w:val="0"/>
                <w:lang w:val="es-ES"/>
              </w:rPr>
            </w:pPr>
            <w:r w:rsidRPr="00887EA1">
              <w:rPr>
                <w:rFonts w:ascii="Calibri" w:eastAsia="Lucida Sans Unicode" w:hAnsi="Calibri" w:cs="Calibri"/>
                <w:b w:val="0"/>
                <w:bCs w:val="0"/>
                <w:lang w:val="es-ES"/>
              </w:rPr>
              <w:t xml:space="preserve">Tema 2: </w:t>
            </w:r>
            <w:r w:rsidRPr="00887EA1">
              <w:rPr>
                <w:rFonts w:ascii="Calibri" w:eastAsia="Calibri" w:hAnsi="Calibri" w:cs="Calibri"/>
                <w:b w:val="0"/>
                <w:bCs w:val="0"/>
                <w:lang w:val="es-ES"/>
              </w:rPr>
              <w:t xml:space="preserve"> </w:t>
            </w:r>
            <w:r w:rsidRPr="00887EA1">
              <w:rPr>
                <w:rFonts w:ascii="Calibri" w:eastAsia="Lucida Sans Unicode" w:hAnsi="Calibri" w:cs="Calibri"/>
                <w:b w:val="0"/>
                <w:bCs w:val="0"/>
                <w:lang w:val="es-ES"/>
              </w:rPr>
              <w:t xml:space="preserve">Se espera nos cuente su visión sobre la participación ciudadana en lo Cultural en Melipeuco y proponga </w:t>
            </w:r>
            <w:r w:rsidRPr="00887EA1">
              <w:rPr>
                <w:rFonts w:ascii="Calibri" w:eastAsia="Lucida Sans Unicode" w:hAnsi="Calibri" w:cs="Calibri"/>
                <w:b w:val="0"/>
                <w:bCs w:val="0"/>
                <w:lang w:val="es-ES"/>
              </w:rPr>
              <w:lastRenderedPageBreak/>
              <w:t>alternativas a la realidad actual.</w:t>
            </w:r>
          </w:p>
        </w:tc>
        <w:tc>
          <w:tcPr>
            <w:tcW w:w="6139" w:type="dxa"/>
          </w:tcPr>
          <w:p w14:paraId="18ECD8E9" w14:textId="77777777" w:rsidR="002D5981" w:rsidRPr="00CB30DF" w:rsidRDefault="002D5981" w:rsidP="001F2297">
            <w:pPr>
              <w:spacing w:line="276" w:lineRule="auto"/>
              <w:ind w:left="851" w:right="851"/>
              <w:jc w:val="both"/>
              <w:cnfStyle w:val="000000000000" w:firstRow="0" w:lastRow="0" w:firstColumn="0" w:lastColumn="0" w:oddVBand="0" w:evenVBand="0" w:oddHBand="0"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lastRenderedPageBreak/>
              <w:t>5)</w:t>
            </w:r>
            <w:r w:rsidRPr="00CB30DF">
              <w:rPr>
                <w:rFonts w:ascii="Calibri" w:eastAsia="Lucida Sans Unicode" w:hAnsi="Calibri" w:cs="Calibri"/>
                <w:lang w:val="es-ES"/>
              </w:rPr>
              <w:tab/>
              <w:t>¿Quiénes son las personas, organizaciones o grupos, que a su juicio promueven la cultura y son referentes culturales de la comuna?</w:t>
            </w:r>
          </w:p>
        </w:tc>
      </w:tr>
      <w:tr w:rsidR="002D5981" w:rsidRPr="00CB30DF" w14:paraId="2854F4D8" w14:textId="77777777" w:rsidTr="00FB045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689" w:type="dxa"/>
            <w:vMerge/>
          </w:tcPr>
          <w:p w14:paraId="2264D341" w14:textId="77777777" w:rsidR="002D5981" w:rsidRPr="00CB30DF" w:rsidRDefault="002D5981" w:rsidP="001F2297">
            <w:pPr>
              <w:spacing w:line="276" w:lineRule="auto"/>
              <w:ind w:left="851" w:right="851"/>
              <w:jc w:val="both"/>
              <w:rPr>
                <w:rFonts w:ascii="Calibri" w:eastAsia="Lucida Sans Unicode" w:hAnsi="Calibri" w:cs="Calibri"/>
                <w:lang w:val="es-ES"/>
              </w:rPr>
            </w:pPr>
          </w:p>
        </w:tc>
        <w:tc>
          <w:tcPr>
            <w:tcW w:w="6139" w:type="dxa"/>
          </w:tcPr>
          <w:p w14:paraId="11092ECC" w14:textId="77777777" w:rsidR="002D5981" w:rsidRPr="00CB30DF" w:rsidRDefault="002D5981" w:rsidP="001F2297">
            <w:pPr>
              <w:spacing w:line="276" w:lineRule="auto"/>
              <w:ind w:left="851" w:right="851"/>
              <w:jc w:val="both"/>
              <w:cnfStyle w:val="000000100000" w:firstRow="0" w:lastRow="0" w:firstColumn="0" w:lastColumn="0" w:oddVBand="0" w:evenVBand="0" w:oddHBand="1"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t>6)</w:t>
            </w:r>
            <w:r w:rsidRPr="00CB30DF">
              <w:rPr>
                <w:rFonts w:ascii="Calibri" w:eastAsia="Lucida Sans Unicode" w:hAnsi="Calibri" w:cs="Calibri"/>
                <w:lang w:val="es-ES"/>
              </w:rPr>
              <w:tab/>
              <w:t>¿Cómo accede a la información sobre Gestión Cultural HOY en Melipeuco?</w:t>
            </w:r>
          </w:p>
        </w:tc>
      </w:tr>
      <w:tr w:rsidR="002D5981" w:rsidRPr="00CB30DF" w14:paraId="40312348" w14:textId="77777777" w:rsidTr="00FB0454">
        <w:trPr>
          <w:trHeight w:val="180"/>
        </w:trPr>
        <w:tc>
          <w:tcPr>
            <w:cnfStyle w:val="001000000000" w:firstRow="0" w:lastRow="0" w:firstColumn="1" w:lastColumn="0" w:oddVBand="0" w:evenVBand="0" w:oddHBand="0" w:evenHBand="0" w:firstRowFirstColumn="0" w:firstRowLastColumn="0" w:lastRowFirstColumn="0" w:lastRowLastColumn="0"/>
            <w:tcW w:w="2689" w:type="dxa"/>
            <w:vMerge/>
          </w:tcPr>
          <w:p w14:paraId="5E41C6CD" w14:textId="77777777" w:rsidR="002D5981" w:rsidRPr="00CB30DF" w:rsidRDefault="002D5981" w:rsidP="001F2297">
            <w:pPr>
              <w:spacing w:line="276" w:lineRule="auto"/>
              <w:ind w:left="851" w:right="851"/>
              <w:jc w:val="both"/>
              <w:rPr>
                <w:rFonts w:ascii="Calibri" w:eastAsia="Lucida Sans Unicode" w:hAnsi="Calibri" w:cs="Calibri"/>
                <w:lang w:val="es-ES"/>
              </w:rPr>
            </w:pPr>
          </w:p>
        </w:tc>
        <w:tc>
          <w:tcPr>
            <w:tcW w:w="6139" w:type="dxa"/>
          </w:tcPr>
          <w:p w14:paraId="1C74997D" w14:textId="77777777" w:rsidR="002D5981" w:rsidRPr="00CB30DF" w:rsidRDefault="002D5981" w:rsidP="001F2297">
            <w:pPr>
              <w:spacing w:line="276" w:lineRule="auto"/>
              <w:ind w:left="851" w:right="851"/>
              <w:jc w:val="both"/>
              <w:cnfStyle w:val="000000000000" w:firstRow="0" w:lastRow="0" w:firstColumn="0" w:lastColumn="0" w:oddVBand="0" w:evenVBand="0" w:oddHBand="0"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t>7)</w:t>
            </w:r>
            <w:r w:rsidRPr="00CB30DF">
              <w:rPr>
                <w:rFonts w:ascii="Calibri" w:eastAsia="Lucida Sans Unicode" w:hAnsi="Calibri" w:cs="Calibri"/>
                <w:lang w:val="es-ES"/>
              </w:rPr>
              <w:tab/>
              <w:t>¿Qué formas o espacios de participación ciudadana existen para el desarrollo de la Cultural en la comuna y cuales hacen falta?</w:t>
            </w:r>
          </w:p>
        </w:tc>
      </w:tr>
      <w:tr w:rsidR="002D5981" w:rsidRPr="00CB30DF" w14:paraId="202BEBFF" w14:textId="77777777" w:rsidTr="00FB0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14:paraId="382356F3" w14:textId="77777777" w:rsidR="002D5981" w:rsidRPr="00CB30DF" w:rsidRDefault="002D5981" w:rsidP="001F2297">
            <w:pPr>
              <w:spacing w:line="276" w:lineRule="auto"/>
              <w:ind w:left="851" w:right="851"/>
              <w:jc w:val="both"/>
              <w:rPr>
                <w:rFonts w:ascii="Calibri" w:eastAsia="Lucida Sans Unicode" w:hAnsi="Calibri" w:cs="Calibri"/>
                <w:lang w:val="es-ES"/>
              </w:rPr>
            </w:pPr>
          </w:p>
        </w:tc>
        <w:tc>
          <w:tcPr>
            <w:tcW w:w="6139" w:type="dxa"/>
          </w:tcPr>
          <w:p w14:paraId="3ECB814B" w14:textId="77777777" w:rsidR="002D5981" w:rsidRPr="00CB30DF" w:rsidRDefault="002D5981" w:rsidP="001F2297">
            <w:pPr>
              <w:spacing w:line="276" w:lineRule="auto"/>
              <w:ind w:left="851" w:right="851"/>
              <w:jc w:val="both"/>
              <w:cnfStyle w:val="000000100000" w:firstRow="0" w:lastRow="0" w:firstColumn="0" w:lastColumn="0" w:oddVBand="0" w:evenVBand="0" w:oddHBand="1"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t>8)</w:t>
            </w:r>
            <w:r w:rsidRPr="00CB30DF">
              <w:rPr>
                <w:rFonts w:ascii="Calibri" w:eastAsia="Lucida Sans Unicode" w:hAnsi="Calibri" w:cs="Calibri"/>
                <w:lang w:val="es-ES"/>
              </w:rPr>
              <w:tab/>
              <w:t>¿Cuál debe ser el rol del municipio en la gestión cultural del territorio?</w:t>
            </w:r>
          </w:p>
        </w:tc>
      </w:tr>
      <w:tr w:rsidR="002D5981" w:rsidRPr="00CB30DF" w14:paraId="1FAA5A22" w14:textId="77777777" w:rsidTr="00FB0454">
        <w:tc>
          <w:tcPr>
            <w:cnfStyle w:val="001000000000" w:firstRow="0" w:lastRow="0" w:firstColumn="1" w:lastColumn="0" w:oddVBand="0" w:evenVBand="0" w:oddHBand="0" w:evenHBand="0" w:firstRowFirstColumn="0" w:firstRowLastColumn="0" w:lastRowFirstColumn="0" w:lastRowLastColumn="0"/>
            <w:tcW w:w="2689" w:type="dxa"/>
          </w:tcPr>
          <w:p w14:paraId="50094FA1" w14:textId="77777777" w:rsidR="002D5981" w:rsidRPr="00CB30DF" w:rsidRDefault="002D5981" w:rsidP="001F2297">
            <w:pPr>
              <w:spacing w:line="276" w:lineRule="auto"/>
              <w:ind w:left="851" w:right="851"/>
              <w:jc w:val="both"/>
              <w:rPr>
                <w:rFonts w:ascii="Calibri" w:eastAsia="Lucida Sans Unicode" w:hAnsi="Calibri" w:cs="Calibri"/>
                <w:lang w:val="es-ES"/>
              </w:rPr>
            </w:pPr>
          </w:p>
        </w:tc>
        <w:tc>
          <w:tcPr>
            <w:tcW w:w="6139" w:type="dxa"/>
          </w:tcPr>
          <w:p w14:paraId="1040C3F5" w14:textId="77777777" w:rsidR="002D5981" w:rsidRPr="00CB30DF" w:rsidRDefault="002D5981" w:rsidP="001F2297">
            <w:pPr>
              <w:spacing w:line="276" w:lineRule="auto"/>
              <w:ind w:left="851" w:right="851"/>
              <w:jc w:val="both"/>
              <w:cnfStyle w:val="000000000000" w:firstRow="0" w:lastRow="0" w:firstColumn="0" w:lastColumn="0" w:oddVBand="0" w:evenVBand="0" w:oddHBand="0" w:evenHBand="0" w:firstRowFirstColumn="0" w:firstRowLastColumn="0" w:lastRowFirstColumn="0" w:lastRowLastColumn="0"/>
              <w:rPr>
                <w:rFonts w:ascii="Calibri" w:eastAsia="Lucida Sans Unicode" w:hAnsi="Calibri" w:cs="Calibri"/>
                <w:lang w:val="es-ES"/>
              </w:rPr>
            </w:pPr>
            <w:r w:rsidRPr="00CB30DF">
              <w:rPr>
                <w:rFonts w:ascii="Calibri" w:eastAsia="Lucida Sans Unicode" w:hAnsi="Calibri" w:cs="Calibri"/>
                <w:lang w:val="es-ES"/>
              </w:rPr>
              <w:t>9)</w:t>
            </w:r>
            <w:r w:rsidRPr="00CB30DF">
              <w:rPr>
                <w:rFonts w:ascii="Calibri" w:eastAsia="Lucida Sans Unicode" w:hAnsi="Calibri" w:cs="Calibri"/>
                <w:lang w:val="es-ES"/>
              </w:rPr>
              <w:tab/>
              <w:t xml:space="preserve">¿En qué espacio le gustaría a Ud. ir a participar, ver o practicar alguna de las disciplinas artísticas o expresiones culturales? Varias alternativas </w:t>
            </w:r>
          </w:p>
        </w:tc>
      </w:tr>
    </w:tbl>
    <w:p w14:paraId="3BFF2501" w14:textId="463B6AAF" w:rsidR="002D5981" w:rsidRDefault="002D5981" w:rsidP="002D5981">
      <w:pPr>
        <w:widowControl w:val="0"/>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p>
    <w:p w14:paraId="707894D0" w14:textId="77777777" w:rsidR="002D5981" w:rsidRDefault="002D5981" w:rsidP="002D5981">
      <w:pPr>
        <w:widowControl w:val="0"/>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p>
    <w:p w14:paraId="1A30D28C" w14:textId="5E0A1781" w:rsidR="002D5981" w:rsidRDefault="002D5981" w:rsidP="002D5981">
      <w:pPr>
        <w:widowControl w:val="0"/>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p>
    <w:p w14:paraId="4434971D" w14:textId="309618EA" w:rsidR="002D5981" w:rsidRDefault="002D5981" w:rsidP="002D5981">
      <w:pPr>
        <w:widowControl w:val="0"/>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p>
    <w:p w14:paraId="0596BDB4" w14:textId="77777777" w:rsidR="002D5981" w:rsidRPr="002D5981" w:rsidRDefault="002D5981" w:rsidP="002D5981">
      <w:pPr>
        <w:widowControl w:val="0"/>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p>
    <w:p w14:paraId="4680EC29" w14:textId="06647175" w:rsidR="00310D26" w:rsidRPr="00310D26" w:rsidRDefault="00310D26" w:rsidP="00310D26">
      <w:pPr>
        <w:widowControl w:val="0"/>
        <w:tabs>
          <w:tab w:val="left" w:pos="1842"/>
        </w:tabs>
        <w:autoSpaceDE w:val="0"/>
        <w:autoSpaceDN w:val="0"/>
        <w:spacing w:before="154" w:after="0" w:line="276" w:lineRule="auto"/>
        <w:ind w:left="851" w:right="851"/>
        <w:jc w:val="center"/>
        <w:outlineLvl w:val="0"/>
        <w:rPr>
          <w:rFonts w:ascii="Calibri" w:eastAsia="Calibri" w:hAnsi="Calibri" w:cs="Calibri"/>
          <w:lang w:val="es-ES"/>
        </w:rPr>
      </w:pPr>
      <w:r w:rsidRPr="00310D26">
        <w:rPr>
          <w:rFonts w:ascii="Calibri" w:eastAsia="Calibri" w:hAnsi="Calibri" w:cs="Calibri"/>
          <w:lang w:val="es-ES"/>
        </w:rPr>
        <w:t>Fuente: elaboración propia</w:t>
      </w:r>
    </w:p>
    <w:p w14:paraId="6226F9B9" w14:textId="77777777" w:rsidR="00310D26" w:rsidRDefault="00310D26" w:rsidP="00813CED">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p>
    <w:p w14:paraId="2FE94A36" w14:textId="0C471BAE" w:rsidR="00813CED" w:rsidRDefault="00310D26" w:rsidP="00813CED">
      <w:pPr>
        <w:widowControl w:val="0"/>
        <w:tabs>
          <w:tab w:val="left" w:pos="1842"/>
        </w:tabs>
        <w:autoSpaceDE w:val="0"/>
        <w:autoSpaceDN w:val="0"/>
        <w:spacing w:before="154" w:after="0" w:line="276" w:lineRule="auto"/>
        <w:ind w:left="851" w:right="851"/>
        <w:jc w:val="both"/>
        <w:outlineLvl w:val="0"/>
        <w:rPr>
          <w:rFonts w:ascii="Calibri" w:eastAsia="Calibri" w:hAnsi="Calibri" w:cs="Calibri"/>
          <w:color w:val="FF0000"/>
          <w:sz w:val="24"/>
          <w:szCs w:val="24"/>
          <w:lang w:val="es-ES"/>
        </w:rPr>
      </w:pPr>
      <w:r>
        <w:rPr>
          <w:rFonts w:ascii="Calibri" w:eastAsia="Calibri" w:hAnsi="Calibri" w:cs="Calibri"/>
          <w:sz w:val="24"/>
          <w:szCs w:val="24"/>
          <w:lang w:val="es-ES"/>
        </w:rPr>
        <w:tab/>
      </w:r>
      <w:r w:rsidR="002D5981" w:rsidRPr="002D5981">
        <w:rPr>
          <w:rFonts w:ascii="Calibri" w:eastAsia="Calibri" w:hAnsi="Calibri" w:cs="Calibri"/>
          <w:sz w:val="24"/>
          <w:szCs w:val="24"/>
          <w:lang w:val="es-ES"/>
        </w:rPr>
        <w:t>El instrumento además recog</w:t>
      </w:r>
      <w:r w:rsidR="008D05E3">
        <w:rPr>
          <w:rFonts w:ascii="Calibri" w:eastAsia="Calibri" w:hAnsi="Calibri" w:cs="Calibri"/>
          <w:sz w:val="24"/>
          <w:szCs w:val="24"/>
          <w:lang w:val="es-ES"/>
        </w:rPr>
        <w:t>ió</w:t>
      </w:r>
      <w:r w:rsidR="002D5981" w:rsidRPr="002D5981">
        <w:rPr>
          <w:rFonts w:ascii="Calibri" w:eastAsia="Calibri" w:hAnsi="Calibri" w:cs="Calibri"/>
          <w:sz w:val="24"/>
          <w:szCs w:val="24"/>
          <w:lang w:val="es-ES"/>
        </w:rPr>
        <w:t xml:space="preserve"> todo un apartado de datos propios de quienes la respond</w:t>
      </w:r>
      <w:r w:rsidR="008D05E3">
        <w:rPr>
          <w:rFonts w:ascii="Calibri" w:eastAsia="Calibri" w:hAnsi="Calibri" w:cs="Calibri"/>
          <w:sz w:val="24"/>
          <w:szCs w:val="24"/>
          <w:lang w:val="es-ES"/>
        </w:rPr>
        <w:t>ieron</w:t>
      </w:r>
      <w:r w:rsidR="002D5981" w:rsidRPr="002D5981">
        <w:rPr>
          <w:rFonts w:ascii="Calibri" w:eastAsia="Calibri" w:hAnsi="Calibri" w:cs="Calibri"/>
          <w:sz w:val="24"/>
          <w:szCs w:val="24"/>
          <w:lang w:val="es-ES"/>
        </w:rPr>
        <w:t>, con el objetivo de levantar base de datos y así ampliar</w:t>
      </w:r>
      <w:r w:rsidR="008D05E3">
        <w:rPr>
          <w:rFonts w:ascii="Calibri" w:eastAsia="Calibri" w:hAnsi="Calibri" w:cs="Calibri"/>
          <w:sz w:val="24"/>
          <w:szCs w:val="24"/>
          <w:lang w:val="es-ES"/>
        </w:rPr>
        <w:t xml:space="preserve"> la</w:t>
      </w:r>
      <w:r w:rsidR="002D5981" w:rsidRPr="002D5981">
        <w:rPr>
          <w:rFonts w:ascii="Calibri" w:eastAsia="Calibri" w:hAnsi="Calibri" w:cs="Calibri"/>
          <w:sz w:val="24"/>
          <w:szCs w:val="24"/>
          <w:lang w:val="es-ES"/>
        </w:rPr>
        <w:t xml:space="preserve"> participación y convocatoria posterior a espacios y eventos culturales, así como la propia validación del PMC. </w:t>
      </w:r>
      <w:bookmarkStart w:id="12" w:name="_Hlk117493957"/>
    </w:p>
    <w:p w14:paraId="25281B1A" w14:textId="77777777" w:rsidR="00310D26" w:rsidRDefault="00310D26" w:rsidP="00E04000">
      <w:pPr>
        <w:widowControl w:val="0"/>
        <w:tabs>
          <w:tab w:val="left" w:pos="1842"/>
        </w:tabs>
        <w:autoSpaceDE w:val="0"/>
        <w:autoSpaceDN w:val="0"/>
        <w:spacing w:before="154" w:after="0" w:line="276" w:lineRule="auto"/>
        <w:ind w:right="851"/>
        <w:jc w:val="both"/>
        <w:outlineLvl w:val="0"/>
        <w:rPr>
          <w:rFonts w:ascii="Calibri" w:eastAsia="Calibri" w:hAnsi="Calibri" w:cs="Calibri"/>
          <w:sz w:val="24"/>
          <w:szCs w:val="24"/>
          <w:lang w:val="es-ES"/>
        </w:rPr>
      </w:pPr>
    </w:p>
    <w:p w14:paraId="073B1967" w14:textId="23D0B616" w:rsidR="002D5981" w:rsidRPr="00813CED" w:rsidRDefault="00813CED" w:rsidP="00813CED">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w:t>
      </w:r>
      <w:r w:rsidR="002D5981" w:rsidRPr="009257B5">
        <w:rPr>
          <w:rFonts w:ascii="Calibri" w:eastAsia="Calibri" w:hAnsi="Calibri" w:cs="Calibri"/>
          <w:b/>
          <w:bCs/>
          <w:color w:val="000000" w:themeColor="text1"/>
          <w:sz w:val="24"/>
          <w:szCs w:val="24"/>
          <w:lang w:val="es-ES"/>
        </w:rPr>
        <w:t>Ronda de conversaciones a modo de Nütram visita a autoridades y referentes culturales territoriales.</w:t>
      </w:r>
      <w:bookmarkEnd w:id="12"/>
    </w:p>
    <w:p w14:paraId="014A47C8" w14:textId="747CE436"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Este dispositivo de interlocución propio de la cultura Mapuche, consist</w:t>
      </w:r>
      <w:r w:rsidR="008D05E3">
        <w:rPr>
          <w:rFonts w:ascii="Calibri" w:eastAsia="Calibri" w:hAnsi="Calibri" w:cs="Calibri"/>
          <w:sz w:val="24"/>
          <w:szCs w:val="24"/>
          <w:lang w:val="es-ES"/>
        </w:rPr>
        <w:t>ió</w:t>
      </w:r>
      <w:r w:rsidRPr="002D5981">
        <w:rPr>
          <w:rFonts w:ascii="Calibri" w:eastAsia="Calibri" w:hAnsi="Calibri" w:cs="Calibri"/>
          <w:sz w:val="24"/>
          <w:szCs w:val="24"/>
          <w:lang w:val="es-ES"/>
        </w:rPr>
        <w:t xml:space="preserve"> en sostener una visita y conversación que emula la usanza tradicional del pueblo Mapuche, en la cual, el acercamiento respetuoso a la autoridad o liderazgos propios, se realiza en forma protocolar, previo aviso y concertación, explicando el objetivo de la visita, presentando quienes visitarán y tomándose el tiempo que la autoridad visitada estime prudente</w:t>
      </w:r>
      <w:r w:rsidRPr="00310D26">
        <w:rPr>
          <w:rFonts w:ascii="Calibri" w:eastAsia="Calibri" w:hAnsi="Calibri" w:cs="Calibri"/>
          <w:sz w:val="24"/>
          <w:szCs w:val="24"/>
          <w:lang w:val="es-ES"/>
        </w:rPr>
        <w:t>, en este sentido se pu</w:t>
      </w:r>
      <w:r w:rsidR="00150F29" w:rsidRPr="00310D26">
        <w:rPr>
          <w:rFonts w:ascii="Calibri" w:eastAsia="Calibri" w:hAnsi="Calibri" w:cs="Calibri"/>
          <w:sz w:val="24"/>
          <w:szCs w:val="24"/>
          <w:lang w:val="es-ES"/>
        </w:rPr>
        <w:t>do</w:t>
      </w:r>
      <w:r w:rsidRPr="00310D26">
        <w:rPr>
          <w:rFonts w:ascii="Calibri" w:eastAsia="Calibri" w:hAnsi="Calibri" w:cs="Calibri"/>
          <w:sz w:val="24"/>
          <w:szCs w:val="24"/>
          <w:lang w:val="es-ES"/>
        </w:rPr>
        <w:t xml:space="preserve"> referir </w:t>
      </w:r>
      <w:r w:rsidR="00150F29" w:rsidRPr="00310D26">
        <w:rPr>
          <w:rFonts w:ascii="Calibri" w:eastAsia="Calibri" w:hAnsi="Calibri" w:cs="Calibri"/>
          <w:sz w:val="24"/>
          <w:szCs w:val="24"/>
          <w:lang w:val="es-ES"/>
        </w:rPr>
        <w:t xml:space="preserve">un </w:t>
      </w:r>
      <w:r w:rsidRPr="00310D26">
        <w:rPr>
          <w:rFonts w:ascii="Calibri" w:eastAsia="Calibri" w:hAnsi="Calibri" w:cs="Calibri"/>
          <w:sz w:val="24"/>
          <w:szCs w:val="24"/>
          <w:lang w:val="es-ES"/>
        </w:rPr>
        <w:t xml:space="preserve">dialogo abierto, que </w:t>
      </w:r>
      <w:r w:rsidR="00150F29" w:rsidRPr="00310D26">
        <w:rPr>
          <w:rFonts w:ascii="Calibri" w:eastAsia="Calibri" w:hAnsi="Calibri" w:cs="Calibri"/>
          <w:sz w:val="24"/>
          <w:szCs w:val="24"/>
          <w:lang w:val="es-ES"/>
        </w:rPr>
        <w:t>se sostuvo</w:t>
      </w:r>
      <w:r w:rsidRPr="00310D26">
        <w:rPr>
          <w:rFonts w:ascii="Calibri" w:eastAsia="Calibri" w:hAnsi="Calibri" w:cs="Calibri"/>
          <w:sz w:val="24"/>
          <w:szCs w:val="24"/>
          <w:lang w:val="es-ES"/>
        </w:rPr>
        <w:t xml:space="preserve"> sobre la base de una pauta de temas y/o preguntas,</w:t>
      </w:r>
      <w:r w:rsidR="00310D26">
        <w:rPr>
          <w:rFonts w:ascii="Calibri" w:eastAsia="Calibri" w:hAnsi="Calibri" w:cs="Calibri"/>
          <w:sz w:val="24"/>
          <w:szCs w:val="24"/>
          <w:lang w:val="es-ES"/>
        </w:rPr>
        <w:t xml:space="preserve"> </w:t>
      </w:r>
      <w:r w:rsidRPr="002D5981">
        <w:rPr>
          <w:rFonts w:ascii="Calibri" w:eastAsia="Calibri" w:hAnsi="Calibri" w:cs="Calibri"/>
          <w:sz w:val="24"/>
          <w:szCs w:val="24"/>
          <w:lang w:val="es-ES"/>
        </w:rPr>
        <w:t>pero en la manera de conversación, en el entorno propio, el cual puede ser la vivienda o sede de la comunidad.</w:t>
      </w:r>
    </w:p>
    <w:p w14:paraId="19B08273" w14:textId="2E868A21"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Las personas visitadas forma</w:t>
      </w:r>
      <w:r w:rsidR="00150F29">
        <w:rPr>
          <w:rFonts w:ascii="Calibri" w:eastAsia="Calibri" w:hAnsi="Calibri" w:cs="Calibri"/>
          <w:sz w:val="24"/>
          <w:szCs w:val="24"/>
          <w:lang w:val="es-ES"/>
        </w:rPr>
        <w:t>ron</w:t>
      </w:r>
      <w:r w:rsidRPr="002D5981">
        <w:rPr>
          <w:rFonts w:ascii="Calibri" w:eastAsia="Calibri" w:hAnsi="Calibri" w:cs="Calibri"/>
          <w:sz w:val="24"/>
          <w:szCs w:val="24"/>
          <w:lang w:val="es-ES"/>
        </w:rPr>
        <w:t xml:space="preserve"> parte de un mapeo previo que el equipo técnico realiz</w:t>
      </w:r>
      <w:r w:rsidR="00150F29">
        <w:rPr>
          <w:rFonts w:ascii="Calibri" w:eastAsia="Calibri" w:hAnsi="Calibri" w:cs="Calibri"/>
          <w:sz w:val="24"/>
          <w:szCs w:val="24"/>
          <w:lang w:val="es-ES"/>
        </w:rPr>
        <w:t>ó</w:t>
      </w:r>
      <w:r w:rsidRPr="002D5981">
        <w:rPr>
          <w:rFonts w:ascii="Calibri" w:eastAsia="Calibri" w:hAnsi="Calibri" w:cs="Calibri"/>
          <w:sz w:val="24"/>
          <w:szCs w:val="24"/>
          <w:lang w:val="es-ES"/>
        </w:rPr>
        <w:t>, sobre la base de información primaria y secundaria. Se prioriz</w:t>
      </w:r>
      <w:r w:rsidR="00150F29">
        <w:rPr>
          <w:rFonts w:ascii="Calibri" w:eastAsia="Calibri" w:hAnsi="Calibri" w:cs="Calibri"/>
          <w:sz w:val="24"/>
          <w:szCs w:val="24"/>
          <w:lang w:val="es-ES"/>
        </w:rPr>
        <w:t>ó</w:t>
      </w:r>
      <w:r w:rsidRPr="002D5981">
        <w:rPr>
          <w:rFonts w:ascii="Calibri" w:eastAsia="Calibri" w:hAnsi="Calibri" w:cs="Calibri"/>
          <w:sz w:val="24"/>
          <w:szCs w:val="24"/>
          <w:lang w:val="es-ES"/>
        </w:rPr>
        <w:t xml:space="preserve"> un acercamiento a sectores rurales, comunidades indígenas tradicionales de la zona y organizaciones indígenas.</w:t>
      </w:r>
    </w:p>
    <w:p w14:paraId="23893180" w14:textId="77777777"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 xml:space="preserve"> </w:t>
      </w:r>
    </w:p>
    <w:p w14:paraId="613CB18F" w14:textId="133AAF63" w:rsidR="002D5981" w:rsidRPr="009257B5" w:rsidRDefault="00813CED"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color w:val="000000" w:themeColor="text1"/>
          <w:sz w:val="24"/>
          <w:szCs w:val="24"/>
          <w:lang w:val="es-ES"/>
        </w:rPr>
      </w:pPr>
      <w:r>
        <w:rPr>
          <w:rFonts w:ascii="Calibri" w:eastAsia="Calibri" w:hAnsi="Calibri" w:cs="Calibri"/>
          <w:b/>
          <w:bCs/>
          <w:color w:val="000000" w:themeColor="text1"/>
          <w:sz w:val="24"/>
          <w:szCs w:val="24"/>
          <w:lang w:val="es-ES"/>
        </w:rPr>
        <w:t xml:space="preserve">C- </w:t>
      </w:r>
      <w:r w:rsidR="002D5981" w:rsidRPr="009257B5">
        <w:rPr>
          <w:rFonts w:ascii="Calibri" w:eastAsia="Calibri" w:hAnsi="Calibri" w:cs="Calibri"/>
          <w:b/>
          <w:bCs/>
          <w:color w:val="000000" w:themeColor="text1"/>
          <w:sz w:val="24"/>
          <w:szCs w:val="24"/>
          <w:lang w:val="es-ES"/>
        </w:rPr>
        <w:t>Sistematización</w:t>
      </w:r>
    </w:p>
    <w:p w14:paraId="7074AA07" w14:textId="08269EEE"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Una vez realizado el proceso participativo, se reco</w:t>
      </w:r>
      <w:r w:rsidR="00150F29">
        <w:rPr>
          <w:rFonts w:ascii="Calibri" w:eastAsia="Calibri" w:hAnsi="Calibri" w:cs="Calibri"/>
          <w:sz w:val="24"/>
          <w:szCs w:val="24"/>
          <w:lang w:val="es-ES"/>
        </w:rPr>
        <w:t>gieron</w:t>
      </w:r>
      <w:r w:rsidRPr="002D5981">
        <w:rPr>
          <w:rFonts w:ascii="Calibri" w:eastAsia="Calibri" w:hAnsi="Calibri" w:cs="Calibri"/>
          <w:sz w:val="24"/>
          <w:szCs w:val="24"/>
          <w:lang w:val="es-ES"/>
        </w:rPr>
        <w:t xml:space="preserve"> los insumos para elaborar el documento, el cual </w:t>
      </w:r>
      <w:r w:rsidR="00150F29">
        <w:rPr>
          <w:rFonts w:ascii="Calibri" w:eastAsia="Calibri" w:hAnsi="Calibri" w:cs="Calibri"/>
          <w:sz w:val="24"/>
          <w:szCs w:val="24"/>
          <w:lang w:val="es-ES"/>
        </w:rPr>
        <w:t>es el</w:t>
      </w:r>
      <w:r w:rsidRPr="002D5981">
        <w:rPr>
          <w:rFonts w:ascii="Calibri" w:eastAsia="Calibri" w:hAnsi="Calibri" w:cs="Calibri"/>
          <w:sz w:val="24"/>
          <w:szCs w:val="24"/>
          <w:lang w:val="es-ES"/>
        </w:rPr>
        <w:t xml:space="preserve"> resultado del análisis de la información aportada por la ciudadanía.</w:t>
      </w:r>
    </w:p>
    <w:p w14:paraId="46ABC66E" w14:textId="6213ADEA" w:rsidR="002D5981" w:rsidRPr="00150F29"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color w:val="FF0000"/>
          <w:sz w:val="24"/>
          <w:szCs w:val="24"/>
          <w:lang w:val="es-ES"/>
        </w:rPr>
      </w:pPr>
      <w:r w:rsidRPr="002D5981">
        <w:rPr>
          <w:rFonts w:ascii="Calibri" w:eastAsia="Calibri" w:hAnsi="Calibri" w:cs="Calibri"/>
          <w:sz w:val="24"/>
          <w:szCs w:val="24"/>
          <w:lang w:val="es-ES"/>
        </w:rPr>
        <w:tab/>
        <w:t>La información se trabaj</w:t>
      </w:r>
      <w:r w:rsidR="00150F29">
        <w:rPr>
          <w:rFonts w:ascii="Calibri" w:eastAsia="Calibri" w:hAnsi="Calibri" w:cs="Calibri"/>
          <w:sz w:val="24"/>
          <w:szCs w:val="24"/>
          <w:lang w:val="es-ES"/>
        </w:rPr>
        <w:t>ó</w:t>
      </w:r>
      <w:r w:rsidRPr="002D5981">
        <w:rPr>
          <w:rFonts w:ascii="Calibri" w:eastAsia="Calibri" w:hAnsi="Calibri" w:cs="Calibri"/>
          <w:sz w:val="24"/>
          <w:szCs w:val="24"/>
          <w:lang w:val="es-ES"/>
        </w:rPr>
        <w:t xml:space="preserve"> a partir del análisis de contenido, técnica de las ciencias sociales, que se define como una técnica de investigación para formular inferencias identificando de manera sistemática y objetiva ciertas características específicas dentro de un texto </w:t>
      </w:r>
      <w:bookmarkStart w:id="13" w:name="_Hlk121488184"/>
      <w:r w:rsidRPr="002D5981">
        <w:rPr>
          <w:rFonts w:ascii="Calibri" w:eastAsia="Calibri" w:hAnsi="Calibri" w:cs="Calibri"/>
          <w:sz w:val="24"/>
          <w:szCs w:val="24"/>
          <w:lang w:val="es-ES"/>
        </w:rPr>
        <w:t>(Díaz, 2018</w:t>
      </w:r>
      <w:r w:rsidR="000D2813">
        <w:rPr>
          <w:rFonts w:ascii="Calibri" w:eastAsia="Calibri" w:hAnsi="Calibri" w:cs="Calibri"/>
          <w:sz w:val="24"/>
          <w:szCs w:val="24"/>
          <w:lang w:val="es-ES"/>
        </w:rPr>
        <w:t xml:space="preserve">: </w:t>
      </w:r>
      <w:r w:rsidRPr="002D5981">
        <w:rPr>
          <w:rFonts w:ascii="Calibri" w:eastAsia="Calibri" w:hAnsi="Calibri" w:cs="Calibri"/>
          <w:sz w:val="24"/>
          <w:szCs w:val="24"/>
          <w:lang w:val="es-ES"/>
        </w:rPr>
        <w:t xml:space="preserve">126) </w:t>
      </w:r>
      <w:bookmarkEnd w:id="13"/>
      <w:r w:rsidRPr="002D5981">
        <w:rPr>
          <w:rFonts w:ascii="Calibri" w:eastAsia="Calibri" w:hAnsi="Calibri" w:cs="Calibri"/>
          <w:sz w:val="24"/>
          <w:szCs w:val="24"/>
          <w:lang w:val="es-ES"/>
        </w:rPr>
        <w:t xml:space="preserve">la cual tiene como objetivo verificar la presencia de temas, palabras o de conceptos en un contenido y su sentido dentro de un texto en un contexto </w:t>
      </w:r>
      <w:bookmarkStart w:id="14" w:name="_Hlk121488201"/>
      <w:r w:rsidRPr="00310D26">
        <w:rPr>
          <w:rFonts w:ascii="Calibri" w:eastAsia="Calibri" w:hAnsi="Calibri" w:cs="Calibri"/>
          <w:sz w:val="24"/>
          <w:szCs w:val="24"/>
          <w:lang w:val="es-ES"/>
        </w:rPr>
        <w:t>(Arbeláez &amp; Onrubia, 2014</w:t>
      </w:r>
      <w:r w:rsidR="00AD17BA">
        <w:rPr>
          <w:rFonts w:ascii="Calibri" w:eastAsia="Calibri" w:hAnsi="Calibri" w:cs="Calibri"/>
          <w:sz w:val="24"/>
          <w:szCs w:val="24"/>
          <w:lang w:val="es-ES"/>
        </w:rPr>
        <w:t xml:space="preserve">: </w:t>
      </w:r>
      <w:r w:rsidRPr="00310D26">
        <w:rPr>
          <w:rFonts w:ascii="Calibri" w:eastAsia="Calibri" w:hAnsi="Calibri" w:cs="Calibri"/>
          <w:sz w:val="24"/>
          <w:szCs w:val="24"/>
          <w:lang w:val="es-ES"/>
        </w:rPr>
        <w:t>19).</w:t>
      </w:r>
      <w:r w:rsidR="00150F29" w:rsidRPr="00310D26">
        <w:rPr>
          <w:rFonts w:ascii="Calibri" w:eastAsia="Calibri" w:hAnsi="Calibri" w:cs="Calibri"/>
          <w:sz w:val="24"/>
          <w:szCs w:val="24"/>
          <w:lang w:val="es-ES"/>
        </w:rPr>
        <w:t xml:space="preserve"> </w:t>
      </w:r>
    </w:p>
    <w:bookmarkEnd w:id="14"/>
    <w:p w14:paraId="46E8356A" w14:textId="50ED86A0"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Para el trabajo de análisis de</w:t>
      </w:r>
      <w:r w:rsidR="00150F29">
        <w:rPr>
          <w:rFonts w:ascii="Calibri" w:eastAsia="Calibri" w:hAnsi="Calibri" w:cs="Calibri"/>
          <w:sz w:val="24"/>
          <w:szCs w:val="24"/>
          <w:lang w:val="es-ES"/>
        </w:rPr>
        <w:t xml:space="preserve"> la encuesta on line</w:t>
      </w:r>
      <w:r w:rsidRPr="002D5981">
        <w:rPr>
          <w:rFonts w:ascii="Calibri" w:eastAsia="Calibri" w:hAnsi="Calibri" w:cs="Calibri"/>
          <w:sz w:val="24"/>
          <w:szCs w:val="24"/>
          <w:lang w:val="es-ES"/>
        </w:rPr>
        <w:t>, se llev</w:t>
      </w:r>
      <w:r w:rsidR="00150F29">
        <w:rPr>
          <w:rFonts w:ascii="Calibri" w:eastAsia="Calibri" w:hAnsi="Calibri" w:cs="Calibri"/>
          <w:sz w:val="24"/>
          <w:szCs w:val="24"/>
          <w:lang w:val="es-ES"/>
        </w:rPr>
        <w:t>ó</w:t>
      </w:r>
      <w:r w:rsidRPr="002D5981">
        <w:rPr>
          <w:rFonts w:ascii="Calibri" w:eastAsia="Calibri" w:hAnsi="Calibri" w:cs="Calibri"/>
          <w:sz w:val="24"/>
          <w:szCs w:val="24"/>
          <w:lang w:val="es-ES"/>
        </w:rPr>
        <w:t xml:space="preserve"> a cabo las siguientes fases </w:t>
      </w:r>
      <w:r w:rsidRPr="002D5981">
        <w:rPr>
          <w:rFonts w:ascii="Calibri" w:eastAsia="Calibri" w:hAnsi="Calibri" w:cs="Calibri"/>
          <w:sz w:val="24"/>
          <w:szCs w:val="24"/>
          <w:lang w:val="es-ES"/>
        </w:rPr>
        <w:lastRenderedPageBreak/>
        <w:t>del análisis de contenido:</w:t>
      </w:r>
    </w:p>
    <w:p w14:paraId="5555F9F9" w14:textId="0C155AF6"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r>
      <w:r w:rsidR="00015963" w:rsidRPr="00150F29">
        <w:rPr>
          <w:rFonts w:ascii="Calibri" w:eastAsia="Calibri" w:hAnsi="Calibri" w:cs="Calibri"/>
          <w:sz w:val="24"/>
          <w:szCs w:val="24"/>
          <w:u w:val="single"/>
          <w:lang w:val="es-ES"/>
        </w:rPr>
        <w:t>Preanálisis</w:t>
      </w:r>
      <w:r w:rsidRPr="00150F29">
        <w:rPr>
          <w:rFonts w:ascii="Calibri" w:eastAsia="Calibri" w:hAnsi="Calibri" w:cs="Calibri"/>
          <w:sz w:val="24"/>
          <w:szCs w:val="24"/>
          <w:u w:val="single"/>
          <w:lang w:val="es-ES"/>
        </w:rPr>
        <w:t>:</w:t>
      </w:r>
      <w:r w:rsidRPr="002D5981">
        <w:rPr>
          <w:rFonts w:ascii="Calibri" w:eastAsia="Calibri" w:hAnsi="Calibri" w:cs="Calibri"/>
          <w:sz w:val="24"/>
          <w:szCs w:val="24"/>
          <w:lang w:val="es-ES"/>
        </w:rPr>
        <w:t xml:space="preserve"> Consist</w:t>
      </w:r>
      <w:r w:rsidR="00150F29">
        <w:rPr>
          <w:rFonts w:ascii="Calibri" w:eastAsia="Calibri" w:hAnsi="Calibri" w:cs="Calibri"/>
          <w:sz w:val="24"/>
          <w:szCs w:val="24"/>
          <w:lang w:val="es-ES"/>
        </w:rPr>
        <w:t>ió</w:t>
      </w:r>
      <w:r w:rsidRPr="002D5981">
        <w:rPr>
          <w:rFonts w:ascii="Calibri" w:eastAsia="Calibri" w:hAnsi="Calibri" w:cs="Calibri"/>
          <w:sz w:val="24"/>
          <w:szCs w:val="24"/>
          <w:lang w:val="es-ES"/>
        </w:rPr>
        <w:t xml:space="preserve"> en la organización del texto elaborado, a partir de ejes temáticos centrales que orientan el análisis, correspondiendo a una primera lectura de la información aportada en el proceso de participación. Esta etapa</w:t>
      </w:r>
      <w:r w:rsidR="00150F29">
        <w:rPr>
          <w:rFonts w:ascii="Calibri" w:eastAsia="Calibri" w:hAnsi="Calibri" w:cs="Calibri"/>
          <w:sz w:val="24"/>
          <w:szCs w:val="24"/>
          <w:lang w:val="es-ES"/>
        </w:rPr>
        <w:t xml:space="preserve"> fue</w:t>
      </w:r>
      <w:r w:rsidRPr="002D5981">
        <w:rPr>
          <w:rFonts w:ascii="Calibri" w:eastAsia="Calibri" w:hAnsi="Calibri" w:cs="Calibri"/>
          <w:sz w:val="24"/>
          <w:szCs w:val="24"/>
          <w:lang w:val="es-ES"/>
        </w:rPr>
        <w:t xml:space="preserve"> posterior al periodo donde la ciudadanía pu</w:t>
      </w:r>
      <w:r w:rsidR="00150F29">
        <w:rPr>
          <w:rFonts w:ascii="Calibri" w:eastAsia="Calibri" w:hAnsi="Calibri" w:cs="Calibri"/>
          <w:sz w:val="24"/>
          <w:szCs w:val="24"/>
          <w:lang w:val="es-ES"/>
        </w:rPr>
        <w:t xml:space="preserve">do </w:t>
      </w:r>
      <w:r w:rsidRPr="002D5981">
        <w:rPr>
          <w:rFonts w:ascii="Calibri" w:eastAsia="Calibri" w:hAnsi="Calibri" w:cs="Calibri"/>
          <w:sz w:val="24"/>
          <w:szCs w:val="24"/>
          <w:lang w:val="es-ES"/>
        </w:rPr>
        <w:t xml:space="preserve">responder al cuestionario en </w:t>
      </w:r>
      <w:r w:rsidR="009257B5" w:rsidRPr="002D5981">
        <w:rPr>
          <w:rFonts w:ascii="Calibri" w:eastAsia="Calibri" w:hAnsi="Calibri" w:cs="Calibri"/>
          <w:sz w:val="24"/>
          <w:szCs w:val="24"/>
          <w:lang w:val="es-ES"/>
        </w:rPr>
        <w:t>línea</w:t>
      </w:r>
      <w:r w:rsidRPr="002D5981">
        <w:rPr>
          <w:rFonts w:ascii="Calibri" w:eastAsia="Calibri" w:hAnsi="Calibri" w:cs="Calibri"/>
          <w:sz w:val="24"/>
          <w:szCs w:val="24"/>
          <w:lang w:val="es-ES"/>
        </w:rPr>
        <w:t>, trabajando sobre la totalidad de respuestas.</w:t>
      </w:r>
    </w:p>
    <w:p w14:paraId="5E63B6D2" w14:textId="00113C3C"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r>
      <w:r w:rsidRPr="00150F29">
        <w:rPr>
          <w:rFonts w:ascii="Calibri" w:eastAsia="Calibri" w:hAnsi="Calibri" w:cs="Calibri"/>
          <w:sz w:val="24"/>
          <w:szCs w:val="24"/>
          <w:u w:val="single"/>
          <w:lang w:val="es-ES"/>
        </w:rPr>
        <w:t>Codificación:</w:t>
      </w:r>
      <w:r w:rsidRPr="002D5981">
        <w:rPr>
          <w:rFonts w:ascii="Calibri" w:eastAsia="Calibri" w:hAnsi="Calibri" w:cs="Calibri"/>
          <w:sz w:val="24"/>
          <w:szCs w:val="24"/>
          <w:lang w:val="es-ES"/>
        </w:rPr>
        <w:t xml:space="preserve"> Consist</w:t>
      </w:r>
      <w:r w:rsidR="00150F29">
        <w:rPr>
          <w:rFonts w:ascii="Calibri" w:eastAsia="Calibri" w:hAnsi="Calibri" w:cs="Calibri"/>
          <w:sz w:val="24"/>
          <w:szCs w:val="24"/>
          <w:lang w:val="es-ES"/>
        </w:rPr>
        <w:t>ió</w:t>
      </w:r>
      <w:r w:rsidRPr="002D5981">
        <w:rPr>
          <w:rFonts w:ascii="Calibri" w:eastAsia="Calibri" w:hAnsi="Calibri" w:cs="Calibri"/>
          <w:sz w:val="24"/>
          <w:szCs w:val="24"/>
          <w:lang w:val="es-ES"/>
        </w:rPr>
        <w:t xml:space="preserve"> en la fragmentación de texto</w:t>
      </w:r>
      <w:r w:rsidR="00150F29">
        <w:rPr>
          <w:rFonts w:ascii="Calibri" w:eastAsia="Calibri" w:hAnsi="Calibri" w:cs="Calibri"/>
          <w:sz w:val="24"/>
          <w:szCs w:val="24"/>
          <w:lang w:val="es-ES"/>
        </w:rPr>
        <w:t>s</w:t>
      </w:r>
      <w:r w:rsidRPr="002D5981">
        <w:rPr>
          <w:rFonts w:ascii="Calibri" w:eastAsia="Calibri" w:hAnsi="Calibri" w:cs="Calibri"/>
          <w:sz w:val="24"/>
          <w:szCs w:val="24"/>
          <w:lang w:val="es-ES"/>
        </w:rPr>
        <w:t xml:space="preserve"> en unidades de registro y catalogación de los distintos elementos. Es una lectura de segundo orden, en donde se selecciona los aspectos más significativos de las respuestas aportadas en el cuestionario e identificando las respuestas que más coincidan y también los elementos donde no hay una mayor frecuencia, pero comprenden elementos importantes a tomar en cuenta, por lo que ninguna información es desechada.</w:t>
      </w:r>
    </w:p>
    <w:p w14:paraId="32698FAD" w14:textId="1FAEF15A"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r>
      <w:r w:rsidRPr="000D2813">
        <w:rPr>
          <w:rFonts w:ascii="Calibri" w:eastAsia="Calibri" w:hAnsi="Calibri" w:cs="Calibri"/>
          <w:sz w:val="24"/>
          <w:szCs w:val="24"/>
          <w:u w:val="single"/>
          <w:lang w:val="es-ES"/>
        </w:rPr>
        <w:t>Categorización:</w:t>
      </w:r>
      <w:r w:rsidRPr="002D5981">
        <w:rPr>
          <w:rFonts w:ascii="Calibri" w:eastAsia="Calibri" w:hAnsi="Calibri" w:cs="Calibri"/>
          <w:sz w:val="24"/>
          <w:szCs w:val="24"/>
          <w:lang w:val="es-ES"/>
        </w:rPr>
        <w:t xml:space="preserve"> Consist</w:t>
      </w:r>
      <w:r w:rsidR="00150F29">
        <w:rPr>
          <w:rFonts w:ascii="Calibri" w:eastAsia="Calibri" w:hAnsi="Calibri" w:cs="Calibri"/>
          <w:sz w:val="24"/>
          <w:szCs w:val="24"/>
          <w:lang w:val="es-ES"/>
        </w:rPr>
        <w:t>ió</w:t>
      </w:r>
      <w:r w:rsidRPr="002D5981">
        <w:rPr>
          <w:rFonts w:ascii="Calibri" w:eastAsia="Calibri" w:hAnsi="Calibri" w:cs="Calibri"/>
          <w:sz w:val="24"/>
          <w:szCs w:val="24"/>
          <w:lang w:val="es-ES"/>
        </w:rPr>
        <w:t xml:space="preserve"> en la organización y clasificación de las unidades obtenidas en base a criterios de diferenciación donde el criterio fundamental es semántico, es decir se agrupan las unidades fragmentadas del texto por similitudes en cuanto a su significado. En este caso, las categorías emergen de los propios datos y se identifican </w:t>
      </w:r>
      <w:r w:rsidR="00150F29" w:rsidRPr="002D5981">
        <w:rPr>
          <w:rFonts w:ascii="Calibri" w:eastAsia="Calibri" w:hAnsi="Calibri" w:cs="Calibri"/>
          <w:sz w:val="24"/>
          <w:szCs w:val="24"/>
          <w:lang w:val="es-ES"/>
        </w:rPr>
        <w:t>de acuerdo con</w:t>
      </w:r>
      <w:r w:rsidRPr="002D5981">
        <w:rPr>
          <w:rFonts w:ascii="Calibri" w:eastAsia="Calibri" w:hAnsi="Calibri" w:cs="Calibri"/>
          <w:sz w:val="24"/>
          <w:szCs w:val="24"/>
          <w:lang w:val="es-ES"/>
        </w:rPr>
        <w:t xml:space="preserve"> los ámbitos que se trabajan generalmente del quehacer cultural como: </w:t>
      </w:r>
      <w:r w:rsidR="00150F29">
        <w:rPr>
          <w:rFonts w:ascii="Calibri" w:eastAsia="Calibri" w:hAnsi="Calibri" w:cs="Calibri"/>
          <w:sz w:val="24"/>
          <w:szCs w:val="24"/>
          <w:lang w:val="es-ES"/>
        </w:rPr>
        <w:t xml:space="preserve">acceso cultural, patrimonio, institucionalidad, economía cultural. </w:t>
      </w:r>
    </w:p>
    <w:p w14:paraId="16B99D37" w14:textId="74464B6D"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r>
      <w:r w:rsidRPr="00AD17BA">
        <w:rPr>
          <w:rFonts w:ascii="Calibri" w:eastAsia="Calibri" w:hAnsi="Calibri" w:cs="Calibri"/>
          <w:sz w:val="24"/>
          <w:szCs w:val="24"/>
          <w:lang w:val="es-ES"/>
        </w:rPr>
        <w:t>De esta manera se proced</w:t>
      </w:r>
      <w:r w:rsidR="00150F29" w:rsidRPr="00AD17BA">
        <w:rPr>
          <w:rFonts w:ascii="Calibri" w:eastAsia="Calibri" w:hAnsi="Calibri" w:cs="Calibri"/>
          <w:sz w:val="24"/>
          <w:szCs w:val="24"/>
          <w:lang w:val="es-ES"/>
        </w:rPr>
        <w:t>ió</w:t>
      </w:r>
      <w:r w:rsidRPr="00AD17BA">
        <w:rPr>
          <w:rFonts w:ascii="Calibri" w:eastAsia="Calibri" w:hAnsi="Calibri" w:cs="Calibri"/>
          <w:sz w:val="24"/>
          <w:szCs w:val="24"/>
          <w:lang w:val="es-ES"/>
        </w:rPr>
        <w:t xml:space="preserve"> a la identificación y propuestas de</w:t>
      </w:r>
      <w:r w:rsidR="00150F29" w:rsidRPr="00AD17BA">
        <w:rPr>
          <w:rFonts w:ascii="Calibri" w:eastAsia="Calibri" w:hAnsi="Calibri" w:cs="Calibri"/>
          <w:sz w:val="24"/>
          <w:szCs w:val="24"/>
          <w:lang w:val="es-ES"/>
        </w:rPr>
        <w:t xml:space="preserve"> principios orientadores del PMC,</w:t>
      </w:r>
      <w:r w:rsidRPr="00AD17BA">
        <w:rPr>
          <w:rFonts w:ascii="Calibri" w:eastAsia="Calibri" w:hAnsi="Calibri" w:cs="Calibri"/>
          <w:sz w:val="24"/>
          <w:szCs w:val="24"/>
          <w:lang w:val="es-ES"/>
        </w:rPr>
        <w:t xml:space="preserve"> objetivo</w:t>
      </w:r>
      <w:r w:rsidR="00150F29" w:rsidRPr="00AD17BA">
        <w:rPr>
          <w:rFonts w:ascii="Calibri" w:eastAsia="Calibri" w:hAnsi="Calibri" w:cs="Calibri"/>
          <w:sz w:val="24"/>
          <w:szCs w:val="24"/>
          <w:lang w:val="es-ES"/>
        </w:rPr>
        <w:t xml:space="preserve"> general y específicos</w:t>
      </w:r>
      <w:r w:rsidRPr="00AD17BA">
        <w:rPr>
          <w:rFonts w:ascii="Calibri" w:eastAsia="Calibri" w:hAnsi="Calibri" w:cs="Calibri"/>
          <w:sz w:val="24"/>
          <w:szCs w:val="24"/>
          <w:lang w:val="es-ES"/>
        </w:rPr>
        <w:t>,</w:t>
      </w:r>
      <w:r w:rsidR="00150F29" w:rsidRPr="00AD17BA">
        <w:rPr>
          <w:rFonts w:ascii="Calibri" w:eastAsia="Calibri" w:hAnsi="Calibri" w:cs="Calibri"/>
          <w:sz w:val="24"/>
          <w:szCs w:val="24"/>
          <w:lang w:val="es-ES"/>
        </w:rPr>
        <w:t xml:space="preserve"> </w:t>
      </w:r>
      <w:r w:rsidRPr="00AD17BA">
        <w:rPr>
          <w:rFonts w:ascii="Calibri" w:eastAsia="Calibri" w:hAnsi="Calibri" w:cs="Calibri"/>
          <w:sz w:val="24"/>
          <w:szCs w:val="24"/>
          <w:lang w:val="es-ES"/>
        </w:rPr>
        <w:t xml:space="preserve">ejes y </w:t>
      </w:r>
      <w:r w:rsidR="00150F29" w:rsidRPr="00AD17BA">
        <w:rPr>
          <w:rFonts w:ascii="Calibri" w:eastAsia="Calibri" w:hAnsi="Calibri" w:cs="Calibri"/>
          <w:sz w:val="24"/>
          <w:szCs w:val="24"/>
          <w:lang w:val="es-ES"/>
        </w:rPr>
        <w:t>programación</w:t>
      </w:r>
      <w:r w:rsidRPr="00AD17BA">
        <w:rPr>
          <w:rFonts w:ascii="Calibri" w:eastAsia="Calibri" w:hAnsi="Calibri" w:cs="Calibri"/>
          <w:sz w:val="24"/>
          <w:szCs w:val="24"/>
          <w:lang w:val="es-ES"/>
        </w:rPr>
        <w:t>, lo que es presentado a validación.</w:t>
      </w:r>
      <w:r w:rsidR="00150F29">
        <w:rPr>
          <w:rFonts w:ascii="Calibri" w:eastAsia="Calibri" w:hAnsi="Calibri" w:cs="Calibri"/>
          <w:color w:val="FF0000"/>
          <w:sz w:val="24"/>
          <w:szCs w:val="24"/>
          <w:lang w:val="es-ES"/>
        </w:rPr>
        <w:t xml:space="preserve"> </w:t>
      </w:r>
    </w:p>
    <w:p w14:paraId="69D117C0" w14:textId="77777777"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p>
    <w:p w14:paraId="1589199D" w14:textId="68FB389C" w:rsidR="002D5981" w:rsidRPr="009257B5" w:rsidRDefault="00443DE5"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b/>
          <w:bCs/>
          <w:color w:val="000000" w:themeColor="text1"/>
          <w:sz w:val="24"/>
          <w:szCs w:val="24"/>
          <w:lang w:val="es-ES"/>
        </w:rPr>
      </w:pPr>
      <w:r>
        <w:rPr>
          <w:rFonts w:ascii="Calibri" w:eastAsia="Calibri" w:hAnsi="Calibri" w:cs="Calibri"/>
          <w:b/>
          <w:bCs/>
          <w:color w:val="000000" w:themeColor="text1"/>
          <w:sz w:val="24"/>
          <w:szCs w:val="24"/>
          <w:lang w:val="es-ES"/>
        </w:rPr>
        <w:t xml:space="preserve">1.2.3 </w:t>
      </w:r>
      <w:r w:rsidR="002D5981" w:rsidRPr="009257B5">
        <w:rPr>
          <w:rFonts w:ascii="Calibri" w:eastAsia="Calibri" w:hAnsi="Calibri" w:cs="Calibri"/>
          <w:b/>
          <w:bCs/>
          <w:color w:val="000000" w:themeColor="text1"/>
          <w:sz w:val="24"/>
          <w:szCs w:val="24"/>
          <w:lang w:val="es-ES"/>
        </w:rPr>
        <w:t>Validación y adopción del PMC</w:t>
      </w:r>
    </w:p>
    <w:p w14:paraId="47A84EFC" w14:textId="7425EBCC" w:rsidR="002D5981" w:rsidRPr="00C47057"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color w:val="FF0000"/>
          <w:sz w:val="24"/>
          <w:szCs w:val="24"/>
          <w:lang w:val="es-ES"/>
        </w:rPr>
      </w:pPr>
      <w:r w:rsidRPr="002D5981">
        <w:rPr>
          <w:rFonts w:ascii="Calibri" w:eastAsia="Calibri" w:hAnsi="Calibri" w:cs="Calibri"/>
          <w:sz w:val="24"/>
          <w:szCs w:val="24"/>
          <w:lang w:val="es-ES"/>
        </w:rPr>
        <w:tab/>
      </w:r>
      <w:r w:rsidR="004A172D">
        <w:rPr>
          <w:rFonts w:ascii="Calibri" w:eastAsia="Calibri" w:hAnsi="Calibri" w:cs="Calibri"/>
          <w:sz w:val="24"/>
          <w:szCs w:val="24"/>
          <w:lang w:val="es-ES"/>
        </w:rPr>
        <w:t xml:space="preserve">Se propició un </w:t>
      </w:r>
      <w:r w:rsidRPr="002D5981">
        <w:rPr>
          <w:rFonts w:ascii="Calibri" w:eastAsia="Calibri" w:hAnsi="Calibri" w:cs="Calibri"/>
          <w:sz w:val="24"/>
          <w:szCs w:val="24"/>
          <w:lang w:val="es-ES"/>
        </w:rPr>
        <w:t>espacio</w:t>
      </w:r>
      <w:r w:rsidR="00C47057">
        <w:rPr>
          <w:rFonts w:ascii="Calibri" w:eastAsia="Calibri" w:hAnsi="Calibri" w:cs="Calibri"/>
          <w:sz w:val="24"/>
          <w:szCs w:val="24"/>
          <w:lang w:val="es-ES"/>
        </w:rPr>
        <w:t xml:space="preserve"> abierto</w:t>
      </w:r>
      <w:r w:rsidRPr="002D5981">
        <w:rPr>
          <w:rFonts w:ascii="Calibri" w:eastAsia="Calibri" w:hAnsi="Calibri" w:cs="Calibri"/>
          <w:sz w:val="24"/>
          <w:szCs w:val="24"/>
          <w:lang w:val="es-ES"/>
        </w:rPr>
        <w:t xml:space="preserve"> de presentación del documento propuest</w:t>
      </w:r>
      <w:r w:rsidR="004A172D">
        <w:rPr>
          <w:rFonts w:ascii="Calibri" w:eastAsia="Calibri" w:hAnsi="Calibri" w:cs="Calibri"/>
          <w:sz w:val="24"/>
          <w:szCs w:val="24"/>
          <w:lang w:val="es-ES"/>
        </w:rPr>
        <w:t>o</w:t>
      </w:r>
      <w:r w:rsidR="00C47057">
        <w:rPr>
          <w:rFonts w:ascii="Calibri" w:eastAsia="Calibri" w:hAnsi="Calibri" w:cs="Calibri"/>
          <w:sz w:val="24"/>
          <w:szCs w:val="24"/>
          <w:lang w:val="es-ES"/>
        </w:rPr>
        <w:t xml:space="preserve"> a la comunidad de Melipeuco, </w:t>
      </w:r>
      <w:r w:rsidRPr="002D5981">
        <w:rPr>
          <w:rFonts w:ascii="Calibri" w:eastAsia="Calibri" w:hAnsi="Calibri" w:cs="Calibri"/>
          <w:sz w:val="24"/>
          <w:szCs w:val="24"/>
          <w:lang w:val="es-ES"/>
        </w:rPr>
        <w:t>que emerg</w:t>
      </w:r>
      <w:r w:rsidR="00C47057">
        <w:rPr>
          <w:rFonts w:ascii="Calibri" w:eastAsia="Calibri" w:hAnsi="Calibri" w:cs="Calibri"/>
          <w:sz w:val="24"/>
          <w:szCs w:val="24"/>
          <w:lang w:val="es-ES"/>
        </w:rPr>
        <w:t>ió</w:t>
      </w:r>
      <w:r w:rsidRPr="002D5981">
        <w:rPr>
          <w:rFonts w:ascii="Calibri" w:eastAsia="Calibri" w:hAnsi="Calibri" w:cs="Calibri"/>
          <w:sz w:val="24"/>
          <w:szCs w:val="24"/>
          <w:lang w:val="es-ES"/>
        </w:rPr>
        <w:t xml:space="preserve"> del proceso antes descrito,</w:t>
      </w:r>
      <w:r w:rsidR="00C47057">
        <w:rPr>
          <w:rFonts w:ascii="Calibri" w:eastAsia="Calibri" w:hAnsi="Calibri" w:cs="Calibri"/>
          <w:sz w:val="24"/>
          <w:szCs w:val="24"/>
          <w:lang w:val="es-ES"/>
        </w:rPr>
        <w:t xml:space="preserve"> donde se tuvo la posibilidad de </w:t>
      </w:r>
      <w:r w:rsidR="00C47057" w:rsidRPr="002D5981">
        <w:rPr>
          <w:rFonts w:ascii="Calibri" w:eastAsia="Calibri" w:hAnsi="Calibri" w:cs="Calibri"/>
          <w:sz w:val="24"/>
          <w:szCs w:val="24"/>
          <w:lang w:val="es-ES"/>
        </w:rPr>
        <w:t>generaron</w:t>
      </w:r>
      <w:r w:rsidRPr="002D5981">
        <w:rPr>
          <w:rFonts w:ascii="Calibri" w:eastAsia="Calibri" w:hAnsi="Calibri" w:cs="Calibri"/>
          <w:sz w:val="24"/>
          <w:szCs w:val="24"/>
          <w:lang w:val="es-ES"/>
        </w:rPr>
        <w:t xml:space="preserve"> observaciones y validación de la propuesta, siendo un ejercicio enriquecedor de retroalimentación para el proceso</w:t>
      </w:r>
      <w:r w:rsidR="00C47057">
        <w:rPr>
          <w:rFonts w:ascii="Calibri" w:eastAsia="Calibri" w:hAnsi="Calibri" w:cs="Calibri"/>
          <w:sz w:val="24"/>
          <w:szCs w:val="24"/>
          <w:lang w:val="es-ES"/>
        </w:rPr>
        <w:t xml:space="preserve">. Lo anterior difundido por medios de comunicación: radio y redes sociales. </w:t>
      </w:r>
      <w:r w:rsidR="00AD17BA">
        <w:rPr>
          <w:rFonts w:ascii="Calibri" w:eastAsia="Calibri" w:hAnsi="Calibri" w:cs="Calibri"/>
          <w:sz w:val="24"/>
          <w:szCs w:val="24"/>
          <w:lang w:val="es-ES"/>
        </w:rPr>
        <w:t xml:space="preserve">Asistieron cuatro personas a la convocatoria, lunes 14 noviembre, 11:00 hrs. Parador turístico de Melipeuco. </w:t>
      </w:r>
    </w:p>
    <w:p w14:paraId="1EEB072B" w14:textId="1C62B0CD" w:rsidR="002D5981" w:rsidRPr="002D5981" w:rsidRDefault="002D5981" w:rsidP="002D5981">
      <w:pPr>
        <w:widowControl w:val="0"/>
        <w:tabs>
          <w:tab w:val="left" w:pos="1842"/>
        </w:tabs>
        <w:autoSpaceDE w:val="0"/>
        <w:autoSpaceDN w:val="0"/>
        <w:spacing w:before="154"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 xml:space="preserve">Finalmente, el </w:t>
      </w:r>
      <w:r w:rsidR="00AD17BA">
        <w:rPr>
          <w:rFonts w:ascii="Calibri" w:eastAsia="Calibri" w:hAnsi="Calibri" w:cs="Calibri"/>
          <w:sz w:val="24"/>
          <w:szCs w:val="24"/>
          <w:lang w:val="es-ES"/>
        </w:rPr>
        <w:t>C</w:t>
      </w:r>
      <w:r w:rsidRPr="002D5981">
        <w:rPr>
          <w:rFonts w:ascii="Calibri" w:eastAsia="Calibri" w:hAnsi="Calibri" w:cs="Calibri"/>
          <w:sz w:val="24"/>
          <w:szCs w:val="24"/>
          <w:lang w:val="es-ES"/>
        </w:rPr>
        <w:t>on</w:t>
      </w:r>
      <w:r w:rsidR="00AD17BA">
        <w:rPr>
          <w:rFonts w:ascii="Calibri" w:eastAsia="Calibri" w:hAnsi="Calibri" w:cs="Calibri"/>
          <w:sz w:val="24"/>
          <w:szCs w:val="24"/>
          <w:lang w:val="es-ES"/>
        </w:rPr>
        <w:t>c</w:t>
      </w:r>
      <w:r w:rsidRPr="002D5981">
        <w:rPr>
          <w:rFonts w:ascii="Calibri" w:eastAsia="Calibri" w:hAnsi="Calibri" w:cs="Calibri"/>
          <w:sz w:val="24"/>
          <w:szCs w:val="24"/>
          <w:lang w:val="es-ES"/>
        </w:rPr>
        <w:t>ejo municipal y su alcalde, en sesión reconoce</w:t>
      </w:r>
      <w:r w:rsidR="00C47057">
        <w:rPr>
          <w:rFonts w:ascii="Calibri" w:eastAsia="Calibri" w:hAnsi="Calibri" w:cs="Calibri"/>
          <w:sz w:val="24"/>
          <w:szCs w:val="24"/>
          <w:lang w:val="es-ES"/>
        </w:rPr>
        <w:t>rá</w:t>
      </w:r>
      <w:r w:rsidRPr="002D5981">
        <w:rPr>
          <w:rFonts w:ascii="Calibri" w:eastAsia="Calibri" w:hAnsi="Calibri" w:cs="Calibri"/>
          <w:sz w:val="24"/>
          <w:szCs w:val="24"/>
          <w:lang w:val="es-ES"/>
        </w:rPr>
        <w:t xml:space="preserve"> el plan, realiza</w:t>
      </w:r>
      <w:r w:rsidR="00C47057">
        <w:rPr>
          <w:rFonts w:ascii="Calibri" w:eastAsia="Calibri" w:hAnsi="Calibri" w:cs="Calibri"/>
          <w:sz w:val="24"/>
          <w:szCs w:val="24"/>
          <w:lang w:val="es-ES"/>
        </w:rPr>
        <w:t>rá</w:t>
      </w:r>
      <w:r w:rsidRPr="002D5981">
        <w:rPr>
          <w:rFonts w:ascii="Calibri" w:eastAsia="Calibri" w:hAnsi="Calibri" w:cs="Calibri"/>
          <w:sz w:val="24"/>
          <w:szCs w:val="24"/>
          <w:lang w:val="es-ES"/>
        </w:rPr>
        <w:t xml:space="preserve"> observaciones o aportes y acoge</w:t>
      </w:r>
      <w:r w:rsidR="00C47057">
        <w:rPr>
          <w:rFonts w:ascii="Calibri" w:eastAsia="Calibri" w:hAnsi="Calibri" w:cs="Calibri"/>
          <w:sz w:val="24"/>
          <w:szCs w:val="24"/>
          <w:lang w:val="es-ES"/>
        </w:rPr>
        <w:t>rá</w:t>
      </w:r>
      <w:r w:rsidRPr="002D5981">
        <w:rPr>
          <w:rFonts w:ascii="Calibri" w:eastAsia="Calibri" w:hAnsi="Calibri" w:cs="Calibri"/>
          <w:sz w:val="24"/>
          <w:szCs w:val="24"/>
          <w:lang w:val="es-ES"/>
        </w:rPr>
        <w:t xml:space="preserve"> su incorporación como parte integrante del PLADECO.</w:t>
      </w:r>
    </w:p>
    <w:p w14:paraId="397ECC7F" w14:textId="77777777" w:rsidR="002D5981" w:rsidRPr="002D5981" w:rsidRDefault="002D5981" w:rsidP="002D5981">
      <w:pPr>
        <w:widowControl w:val="0"/>
        <w:autoSpaceDE w:val="0"/>
        <w:autoSpaceDN w:val="0"/>
        <w:spacing w:before="10" w:after="0" w:line="276" w:lineRule="auto"/>
        <w:ind w:left="851" w:right="851"/>
        <w:jc w:val="both"/>
        <w:rPr>
          <w:rFonts w:ascii="Calibri" w:eastAsia="Calibri" w:hAnsi="Calibri" w:cs="Calibri"/>
          <w:b/>
          <w:color w:val="696464"/>
          <w:sz w:val="19"/>
          <w:szCs w:val="24"/>
          <w:lang w:val="es-ES"/>
        </w:rPr>
      </w:pPr>
    </w:p>
    <w:p w14:paraId="1F896DFE" w14:textId="77777777" w:rsidR="00E04000" w:rsidRDefault="00E04000" w:rsidP="00AD17BA">
      <w:pPr>
        <w:widowControl w:val="0"/>
        <w:tabs>
          <w:tab w:val="left" w:pos="1842"/>
        </w:tabs>
        <w:autoSpaceDE w:val="0"/>
        <w:autoSpaceDN w:val="0"/>
        <w:spacing w:before="51" w:after="0" w:line="276" w:lineRule="auto"/>
        <w:ind w:left="708" w:right="851"/>
        <w:outlineLvl w:val="0"/>
        <w:rPr>
          <w:rFonts w:ascii="Calibri" w:eastAsia="Calibri" w:hAnsi="Calibri" w:cs="Calibri"/>
          <w:b/>
          <w:bCs/>
          <w:sz w:val="24"/>
          <w:szCs w:val="24"/>
          <w:lang w:val="es-ES"/>
        </w:rPr>
      </w:pPr>
      <w:bookmarkStart w:id="15" w:name="_Hlk115370051"/>
    </w:p>
    <w:p w14:paraId="1441BD04" w14:textId="1BB4809D" w:rsidR="00E04000" w:rsidRDefault="00E04000" w:rsidP="00AD17BA">
      <w:pPr>
        <w:widowControl w:val="0"/>
        <w:tabs>
          <w:tab w:val="left" w:pos="1842"/>
        </w:tabs>
        <w:autoSpaceDE w:val="0"/>
        <w:autoSpaceDN w:val="0"/>
        <w:spacing w:before="51" w:after="0" w:line="276" w:lineRule="auto"/>
        <w:ind w:left="708" w:right="851"/>
        <w:outlineLvl w:val="0"/>
        <w:rPr>
          <w:rFonts w:ascii="Calibri" w:eastAsia="Calibri" w:hAnsi="Calibri" w:cs="Calibri"/>
          <w:b/>
          <w:bCs/>
          <w:sz w:val="24"/>
          <w:szCs w:val="24"/>
          <w:lang w:val="es-ES"/>
        </w:rPr>
      </w:pPr>
    </w:p>
    <w:p w14:paraId="76B6D0E9" w14:textId="5E797E97" w:rsidR="007658A6" w:rsidRDefault="007658A6" w:rsidP="00AD17BA">
      <w:pPr>
        <w:widowControl w:val="0"/>
        <w:tabs>
          <w:tab w:val="left" w:pos="1842"/>
        </w:tabs>
        <w:autoSpaceDE w:val="0"/>
        <w:autoSpaceDN w:val="0"/>
        <w:spacing w:before="51" w:after="0" w:line="276" w:lineRule="auto"/>
        <w:ind w:left="708" w:right="851"/>
        <w:outlineLvl w:val="0"/>
        <w:rPr>
          <w:rFonts w:ascii="Calibri" w:eastAsia="Calibri" w:hAnsi="Calibri" w:cs="Calibri"/>
          <w:b/>
          <w:bCs/>
          <w:sz w:val="24"/>
          <w:szCs w:val="24"/>
          <w:lang w:val="es-ES"/>
        </w:rPr>
      </w:pPr>
    </w:p>
    <w:p w14:paraId="75FA621C" w14:textId="77777777" w:rsidR="007658A6" w:rsidRDefault="007658A6" w:rsidP="00AD17BA">
      <w:pPr>
        <w:widowControl w:val="0"/>
        <w:tabs>
          <w:tab w:val="left" w:pos="1842"/>
        </w:tabs>
        <w:autoSpaceDE w:val="0"/>
        <w:autoSpaceDN w:val="0"/>
        <w:spacing w:before="51" w:after="0" w:line="276" w:lineRule="auto"/>
        <w:ind w:left="708" w:right="851"/>
        <w:outlineLvl w:val="0"/>
        <w:rPr>
          <w:rFonts w:ascii="Calibri" w:eastAsia="Calibri" w:hAnsi="Calibri" w:cs="Calibri"/>
          <w:b/>
          <w:bCs/>
          <w:sz w:val="24"/>
          <w:szCs w:val="24"/>
          <w:lang w:val="es-ES"/>
        </w:rPr>
      </w:pPr>
    </w:p>
    <w:p w14:paraId="5BF1F771" w14:textId="77777777" w:rsidR="00E04000" w:rsidRDefault="00E04000" w:rsidP="00AD17BA">
      <w:pPr>
        <w:widowControl w:val="0"/>
        <w:tabs>
          <w:tab w:val="left" w:pos="1842"/>
        </w:tabs>
        <w:autoSpaceDE w:val="0"/>
        <w:autoSpaceDN w:val="0"/>
        <w:spacing w:before="51" w:after="0" w:line="276" w:lineRule="auto"/>
        <w:ind w:left="708" w:right="851"/>
        <w:outlineLvl w:val="0"/>
        <w:rPr>
          <w:rFonts w:ascii="Calibri" w:eastAsia="Calibri" w:hAnsi="Calibri" w:cs="Calibri"/>
          <w:b/>
          <w:bCs/>
          <w:sz w:val="24"/>
          <w:szCs w:val="24"/>
          <w:lang w:val="es-ES"/>
        </w:rPr>
      </w:pPr>
    </w:p>
    <w:p w14:paraId="7B1E4BB8" w14:textId="38FCF93A" w:rsidR="0042209B" w:rsidRPr="00AD17BA" w:rsidRDefault="00443DE5" w:rsidP="00AD17BA">
      <w:pPr>
        <w:widowControl w:val="0"/>
        <w:tabs>
          <w:tab w:val="left" w:pos="1842"/>
        </w:tabs>
        <w:autoSpaceDE w:val="0"/>
        <w:autoSpaceDN w:val="0"/>
        <w:spacing w:before="51" w:after="0" w:line="276" w:lineRule="auto"/>
        <w:ind w:left="708" w:right="851"/>
        <w:outlineLvl w:val="0"/>
        <w:rPr>
          <w:rFonts w:ascii="Calibri" w:eastAsia="Calibri" w:hAnsi="Calibri" w:cs="Calibri"/>
          <w:b/>
          <w:bCs/>
          <w:sz w:val="24"/>
          <w:szCs w:val="24"/>
          <w:lang w:val="es-ES"/>
        </w:rPr>
      </w:pPr>
      <w:r>
        <w:rPr>
          <w:rFonts w:ascii="Calibri" w:eastAsia="Calibri" w:hAnsi="Calibri" w:cs="Calibri"/>
          <w:b/>
          <w:bCs/>
          <w:sz w:val="24"/>
          <w:szCs w:val="24"/>
          <w:lang w:val="es-ES"/>
        </w:rPr>
        <w:lastRenderedPageBreak/>
        <w:t xml:space="preserve">1.2.4 </w:t>
      </w:r>
      <w:r w:rsidR="0042209B">
        <w:rPr>
          <w:rFonts w:ascii="Calibri" w:eastAsia="Calibri" w:hAnsi="Calibri" w:cs="Calibri"/>
          <w:b/>
          <w:bCs/>
          <w:sz w:val="24"/>
          <w:szCs w:val="24"/>
          <w:lang w:val="es-ES"/>
        </w:rPr>
        <w:t xml:space="preserve">Bases </w:t>
      </w:r>
      <w:r w:rsidR="0042209B" w:rsidRPr="00887EA1">
        <w:rPr>
          <w:rFonts w:ascii="Calibri" w:eastAsia="Calibri" w:hAnsi="Calibri" w:cs="Calibri"/>
          <w:b/>
          <w:bCs/>
          <w:sz w:val="24"/>
          <w:szCs w:val="24"/>
          <w:lang w:val="es-ES"/>
        </w:rPr>
        <w:t xml:space="preserve">conceptuales </w:t>
      </w:r>
      <w:r w:rsidR="0042209B">
        <w:rPr>
          <w:rFonts w:ascii="Calibri" w:eastAsia="Calibri" w:hAnsi="Calibri" w:cs="Calibri"/>
          <w:b/>
          <w:bCs/>
          <w:sz w:val="24"/>
          <w:szCs w:val="24"/>
          <w:lang w:val="es-ES"/>
        </w:rPr>
        <w:t xml:space="preserve">de la </w:t>
      </w:r>
      <w:r w:rsidR="006610DC">
        <w:rPr>
          <w:rFonts w:ascii="Calibri" w:eastAsia="Calibri" w:hAnsi="Calibri" w:cs="Calibri"/>
          <w:b/>
          <w:bCs/>
          <w:sz w:val="24"/>
          <w:szCs w:val="24"/>
          <w:lang w:val="es-ES"/>
        </w:rPr>
        <w:t>G</w:t>
      </w:r>
      <w:r w:rsidR="0042209B">
        <w:rPr>
          <w:rFonts w:ascii="Calibri" w:eastAsia="Calibri" w:hAnsi="Calibri" w:cs="Calibri"/>
          <w:b/>
          <w:bCs/>
          <w:sz w:val="24"/>
          <w:szCs w:val="24"/>
          <w:lang w:val="es-ES"/>
        </w:rPr>
        <w:t xml:space="preserve">estión cultural municipal </w:t>
      </w:r>
    </w:p>
    <w:p w14:paraId="2FFB4156" w14:textId="77777777" w:rsidR="0042209B"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color w:val="696464"/>
          <w:sz w:val="24"/>
          <w:szCs w:val="24"/>
          <w:lang w:val="es-ES"/>
        </w:rPr>
      </w:pPr>
      <w:r w:rsidRPr="002D5981">
        <w:rPr>
          <w:rFonts w:ascii="Calibri" w:eastAsia="Calibri" w:hAnsi="Calibri" w:cs="Calibri"/>
          <w:b/>
          <w:bCs/>
          <w:color w:val="696464"/>
          <w:sz w:val="24"/>
          <w:szCs w:val="24"/>
          <w:lang w:val="es-ES"/>
        </w:rPr>
        <w:t xml:space="preserve">           </w:t>
      </w:r>
    </w:p>
    <w:p w14:paraId="55065117" w14:textId="6F09EBAC" w:rsidR="0042209B" w:rsidRPr="00887EA1" w:rsidRDefault="0042209B" w:rsidP="0042209B">
      <w:pPr>
        <w:widowControl w:val="0"/>
        <w:tabs>
          <w:tab w:val="left" w:pos="1842"/>
        </w:tabs>
        <w:autoSpaceDE w:val="0"/>
        <w:autoSpaceDN w:val="0"/>
        <w:spacing w:before="51" w:after="0" w:line="276" w:lineRule="auto"/>
        <w:ind w:left="708" w:right="851"/>
        <w:jc w:val="both"/>
        <w:outlineLvl w:val="0"/>
        <w:rPr>
          <w:rFonts w:ascii="Calibri" w:eastAsia="Calibri" w:hAnsi="Calibri" w:cs="Calibri"/>
          <w:b/>
          <w:bCs/>
          <w:color w:val="696464"/>
          <w:sz w:val="24"/>
          <w:szCs w:val="24"/>
          <w:lang w:val="es-ES"/>
        </w:rPr>
      </w:pPr>
      <w:r w:rsidRPr="00887EA1">
        <w:rPr>
          <w:rFonts w:ascii="Calibri" w:eastAsia="Calibri" w:hAnsi="Calibri" w:cs="Calibri"/>
          <w:b/>
          <w:bCs/>
          <w:sz w:val="24"/>
          <w:szCs w:val="24"/>
          <w:u w:val="single"/>
          <w:lang w:val="es-ES"/>
        </w:rPr>
        <w:t>Planes municipales de Cultura</w:t>
      </w:r>
    </w:p>
    <w:p w14:paraId="6E61B8D1" w14:textId="77777777"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color w:val="696464"/>
          <w:sz w:val="24"/>
          <w:szCs w:val="24"/>
          <w:u w:val="single"/>
          <w:lang w:val="es-ES"/>
        </w:rPr>
      </w:pPr>
    </w:p>
    <w:p w14:paraId="35FC257C" w14:textId="77777777"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b/>
          <w:bCs/>
          <w:color w:val="696464"/>
          <w:sz w:val="24"/>
          <w:szCs w:val="24"/>
          <w:lang w:val="es-ES"/>
        </w:rPr>
        <w:tab/>
      </w:r>
      <w:r w:rsidRPr="002D5981">
        <w:rPr>
          <w:rFonts w:ascii="Calibri" w:eastAsia="Calibri" w:hAnsi="Calibri" w:cs="Calibri"/>
          <w:sz w:val="24"/>
          <w:szCs w:val="24"/>
          <w:lang w:val="es-ES"/>
        </w:rPr>
        <w:t>Desde hace algunos años la institucionalidad chilena se ha preocupado por impulsar el</w:t>
      </w:r>
      <w:r w:rsidRPr="002D5981">
        <w:rPr>
          <w:rFonts w:ascii="Calibri" w:eastAsia="Calibri" w:hAnsi="Calibri" w:cs="Calibri"/>
          <w:b/>
          <w:bCs/>
          <w:color w:val="696464"/>
          <w:sz w:val="24"/>
          <w:szCs w:val="24"/>
          <w:u w:val="single"/>
          <w:lang w:val="es-ES"/>
        </w:rPr>
        <w:t xml:space="preserve"> </w:t>
      </w:r>
      <w:r w:rsidRPr="002D5981">
        <w:rPr>
          <w:rFonts w:ascii="Calibri" w:eastAsia="Calibri" w:hAnsi="Calibri" w:cs="Calibri"/>
          <w:sz w:val="24"/>
          <w:szCs w:val="24"/>
          <w:lang w:val="es-ES"/>
        </w:rPr>
        <w:t>fortalecimiento y la formalización de la gestión cultural a nivel municipal, en este contexto</w:t>
      </w:r>
      <w:r w:rsidRPr="002D5981">
        <w:rPr>
          <w:rFonts w:ascii="Calibri" w:eastAsia="Calibri" w:hAnsi="Calibri" w:cs="Calibri"/>
          <w:b/>
          <w:bCs/>
          <w:color w:val="696464"/>
          <w:sz w:val="24"/>
          <w:szCs w:val="24"/>
          <w:lang w:val="es-ES"/>
        </w:rPr>
        <w:t xml:space="preserve"> </w:t>
      </w:r>
      <w:r w:rsidRPr="002D5981">
        <w:rPr>
          <w:rFonts w:ascii="Calibri" w:eastAsia="Calibri" w:hAnsi="Calibri" w:cs="Calibri"/>
          <w:sz w:val="24"/>
          <w:szCs w:val="24"/>
          <w:lang w:val="es-ES"/>
        </w:rPr>
        <w:t>los PMC se han convertido en el primer gran desafío para cumplir con tan anhelo. Para</w:t>
      </w:r>
      <w:r w:rsidRPr="002D5981">
        <w:rPr>
          <w:rFonts w:ascii="Calibri" w:eastAsia="Calibri" w:hAnsi="Calibri" w:cs="Calibri"/>
          <w:b/>
          <w:bCs/>
          <w:color w:val="696464"/>
          <w:sz w:val="24"/>
          <w:szCs w:val="24"/>
          <w:lang w:val="es-ES"/>
        </w:rPr>
        <w:t xml:space="preserve"> </w:t>
      </w:r>
      <w:r w:rsidRPr="002D5981">
        <w:rPr>
          <w:rFonts w:ascii="Calibri" w:eastAsia="Calibri" w:hAnsi="Calibri" w:cs="Calibri"/>
          <w:sz w:val="24"/>
          <w:szCs w:val="24"/>
          <w:lang w:val="es-ES"/>
        </w:rPr>
        <w:t>entender qué son los PMC el Ministerio de las Culturas, las Artes y el Patrimonio, a través</w:t>
      </w:r>
      <w:r w:rsidRPr="002D5981">
        <w:rPr>
          <w:rFonts w:ascii="Calibri" w:eastAsia="Calibri" w:hAnsi="Calibri" w:cs="Calibri"/>
          <w:b/>
          <w:bCs/>
          <w:color w:val="696464"/>
          <w:sz w:val="24"/>
          <w:szCs w:val="24"/>
          <w:u w:val="single"/>
          <w:lang w:val="es-ES"/>
        </w:rPr>
        <w:t xml:space="preserve"> </w:t>
      </w:r>
      <w:r w:rsidRPr="002D5981">
        <w:rPr>
          <w:rFonts w:ascii="Calibri" w:eastAsia="Calibri" w:hAnsi="Calibri" w:cs="Calibri"/>
          <w:sz w:val="24"/>
          <w:szCs w:val="24"/>
          <w:lang w:val="es-ES"/>
        </w:rPr>
        <w:t>del Consejo Nacional de la Cultura y las Artes (CNCA) (2011) señala que son: “un instrumento de gestión municipal que se elabora en base a una planificación estratégica,</w:t>
      </w:r>
      <w:r w:rsidRPr="002D5981">
        <w:rPr>
          <w:rFonts w:ascii="Calibri" w:eastAsia="Calibri" w:hAnsi="Calibri" w:cs="Calibri"/>
          <w:b/>
          <w:bCs/>
          <w:color w:val="696464"/>
          <w:sz w:val="24"/>
          <w:szCs w:val="24"/>
          <w:u w:val="single"/>
          <w:lang w:val="es-ES"/>
        </w:rPr>
        <w:t xml:space="preserve"> </w:t>
      </w:r>
      <w:r w:rsidRPr="002D5981">
        <w:rPr>
          <w:rFonts w:ascii="Calibri" w:eastAsia="Calibri" w:hAnsi="Calibri" w:cs="Calibri"/>
          <w:sz w:val="24"/>
          <w:szCs w:val="24"/>
          <w:lang w:val="es-ES"/>
        </w:rPr>
        <w:t>mediante la cual se definen objetivos de desarrollo cultural para la comuna de mediano y</w:t>
      </w:r>
      <w:r w:rsidRPr="002D5981">
        <w:rPr>
          <w:rFonts w:ascii="Calibri" w:eastAsia="Calibri" w:hAnsi="Calibri" w:cs="Calibri"/>
          <w:b/>
          <w:bCs/>
          <w:color w:val="696464"/>
          <w:sz w:val="24"/>
          <w:szCs w:val="24"/>
          <w:u w:val="single"/>
          <w:lang w:val="es-ES"/>
        </w:rPr>
        <w:t xml:space="preserve"> </w:t>
      </w:r>
      <w:r w:rsidRPr="002D5981">
        <w:rPr>
          <w:rFonts w:ascii="Calibri" w:eastAsia="Calibri" w:hAnsi="Calibri" w:cs="Calibri"/>
          <w:sz w:val="24"/>
          <w:szCs w:val="24"/>
          <w:lang w:val="es-ES"/>
        </w:rPr>
        <w:t xml:space="preserve">largo plazo, incluida la estrategia para llevarlos a cabo. </w:t>
      </w:r>
    </w:p>
    <w:p w14:paraId="2536CDC1" w14:textId="1405C2AD"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color w:val="696464"/>
          <w:sz w:val="24"/>
          <w:szCs w:val="24"/>
          <w:u w:val="single"/>
          <w:lang w:val="es-ES"/>
        </w:rPr>
      </w:pPr>
      <w:r w:rsidRPr="002D5981">
        <w:rPr>
          <w:rFonts w:ascii="Calibri" w:eastAsia="Calibri" w:hAnsi="Calibri" w:cs="Calibri"/>
          <w:sz w:val="24"/>
          <w:szCs w:val="24"/>
          <w:lang w:val="es-ES"/>
        </w:rPr>
        <w:tab/>
        <w:t>El logro de dichos objetivos debe</w:t>
      </w:r>
      <w:r w:rsidRPr="002D5981">
        <w:rPr>
          <w:rFonts w:ascii="Calibri" w:eastAsia="Calibri" w:hAnsi="Calibri" w:cs="Calibri"/>
          <w:b/>
          <w:bCs/>
          <w:color w:val="696464"/>
          <w:sz w:val="24"/>
          <w:szCs w:val="24"/>
          <w:u w:val="single"/>
          <w:lang w:val="es-ES"/>
        </w:rPr>
        <w:t xml:space="preserve"> </w:t>
      </w:r>
      <w:r w:rsidRPr="002D5981">
        <w:rPr>
          <w:rFonts w:ascii="Calibri" w:eastAsia="Calibri" w:hAnsi="Calibri" w:cs="Calibri"/>
          <w:sz w:val="24"/>
          <w:szCs w:val="24"/>
          <w:lang w:val="es-ES"/>
        </w:rPr>
        <w:t>ser una tarea que asume el municipio con la participación de la ciudadanía y los actores</w:t>
      </w:r>
      <w:r w:rsidRPr="002D5981">
        <w:rPr>
          <w:rFonts w:ascii="Calibri" w:eastAsia="Calibri" w:hAnsi="Calibri" w:cs="Calibri"/>
          <w:b/>
          <w:bCs/>
          <w:color w:val="696464"/>
          <w:sz w:val="24"/>
          <w:szCs w:val="24"/>
          <w:u w:val="single"/>
          <w:lang w:val="es-ES"/>
        </w:rPr>
        <w:t xml:space="preserve"> </w:t>
      </w:r>
      <w:r w:rsidRPr="002D5981">
        <w:rPr>
          <w:rFonts w:ascii="Calibri" w:eastAsia="Calibri" w:hAnsi="Calibri" w:cs="Calibri"/>
          <w:sz w:val="24"/>
          <w:szCs w:val="24"/>
          <w:lang w:val="es-ES"/>
        </w:rPr>
        <w:t>culturales; lo que a su vez debe partir de la base de la detección de las necesidades culturales</w:t>
      </w:r>
      <w:r w:rsidRPr="002D5981">
        <w:rPr>
          <w:rFonts w:ascii="Calibri" w:eastAsia="Calibri" w:hAnsi="Calibri" w:cs="Calibri"/>
          <w:b/>
          <w:bCs/>
          <w:color w:val="696464"/>
          <w:sz w:val="24"/>
          <w:szCs w:val="24"/>
          <w:u w:val="single"/>
          <w:lang w:val="es-ES"/>
        </w:rPr>
        <w:t xml:space="preserve"> </w:t>
      </w:r>
      <w:r w:rsidRPr="002D5981">
        <w:rPr>
          <w:rFonts w:ascii="Calibri" w:eastAsia="Calibri" w:hAnsi="Calibri" w:cs="Calibri"/>
          <w:sz w:val="24"/>
          <w:szCs w:val="24"/>
          <w:lang w:val="es-ES"/>
        </w:rPr>
        <w:t>y sociales de la comuna, así como de su identidad y potencialidades de desarrollo”</w:t>
      </w:r>
      <w:r w:rsidR="00AD17BA">
        <w:rPr>
          <w:rFonts w:ascii="Calibri" w:eastAsia="Calibri" w:hAnsi="Calibri" w:cs="Calibri"/>
          <w:sz w:val="24"/>
          <w:szCs w:val="24"/>
          <w:lang w:val="es-ES"/>
        </w:rPr>
        <w:t xml:space="preserve">. Lo anterior consignado en </w:t>
      </w:r>
      <w:bookmarkStart w:id="16" w:name="_Hlk121488236"/>
      <w:r w:rsidR="00AD17BA">
        <w:rPr>
          <w:rFonts w:ascii="Calibri" w:eastAsia="Calibri" w:hAnsi="Calibri" w:cs="Calibri"/>
          <w:sz w:val="24"/>
          <w:szCs w:val="24"/>
          <w:lang w:val="es-ES"/>
        </w:rPr>
        <w:t>la</w:t>
      </w:r>
      <w:r w:rsidRPr="002D5981">
        <w:rPr>
          <w:rFonts w:ascii="Calibri" w:eastAsia="Calibri" w:hAnsi="Calibri" w:cs="Calibri"/>
          <w:sz w:val="24"/>
          <w:szCs w:val="24"/>
          <w:lang w:val="es-ES"/>
        </w:rPr>
        <w:t xml:space="preserve"> </w:t>
      </w:r>
      <w:r w:rsidRPr="00AD17BA">
        <w:rPr>
          <w:rFonts w:ascii="Calibri" w:eastAsia="Calibri" w:hAnsi="Calibri" w:cs="Calibri"/>
          <w:sz w:val="24"/>
          <w:szCs w:val="24"/>
          <w:lang w:val="es-ES"/>
        </w:rPr>
        <w:t>Política Cultural Regional de La Araucanía (2017 – 2022)</w:t>
      </w:r>
      <w:r w:rsidRPr="00AD17BA">
        <w:rPr>
          <w:rFonts w:ascii="Calibri" w:eastAsia="Calibri" w:hAnsi="Calibri" w:cs="Calibri"/>
          <w:b/>
          <w:bCs/>
          <w:sz w:val="24"/>
          <w:szCs w:val="24"/>
          <w:u w:val="single"/>
          <w:lang w:val="es-ES"/>
        </w:rPr>
        <w:t xml:space="preserve"> </w:t>
      </w:r>
    </w:p>
    <w:bookmarkEnd w:id="16"/>
    <w:p w14:paraId="4280386F" w14:textId="77777777"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4C01D390" w14:textId="77777777"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I) Seguir fortaleciendo la participación ciudadana en la gestión cultural municipal, focalizándose en integrar a grupos de la ciudadanía históricamente excluidos.</w:t>
      </w:r>
    </w:p>
    <w:p w14:paraId="7D1E21F6" w14:textId="77777777"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0809D4BB" w14:textId="77777777"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II) Posicionar la cultura como factor del desarrollo económico regional, potenciando la economía creativa y el turismo cultural.</w:t>
      </w:r>
    </w:p>
    <w:p w14:paraId="7C32AEDF" w14:textId="77777777"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3F6B8FE8" w14:textId="13CBE805"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 xml:space="preserve">III) Fortalecer la generación de conocimientos referidos al ámbito cultural sobre el territorio, especialmente fomentando iniciativas que busquen revertir “la asimetría en que se encuentra la cultura mapuche respecto de las demás expresiones culturales regionales”. </w:t>
      </w:r>
      <w:bookmarkStart w:id="17" w:name="_Hlk121488263"/>
      <w:r w:rsidRPr="002D5981">
        <w:rPr>
          <w:rFonts w:ascii="Calibri" w:eastAsia="Calibri" w:hAnsi="Calibri" w:cs="Calibri"/>
          <w:sz w:val="24"/>
          <w:szCs w:val="24"/>
          <w:lang w:val="es-ES"/>
        </w:rPr>
        <w:t>(CNCA, 2018</w:t>
      </w:r>
      <w:r w:rsidR="000D2813">
        <w:rPr>
          <w:rFonts w:ascii="Calibri" w:eastAsia="Calibri" w:hAnsi="Calibri" w:cs="Calibri"/>
          <w:sz w:val="24"/>
          <w:szCs w:val="24"/>
          <w:lang w:val="es-ES"/>
        </w:rPr>
        <w:t xml:space="preserve">: </w:t>
      </w:r>
      <w:r w:rsidRPr="002D5981">
        <w:rPr>
          <w:rFonts w:ascii="Calibri" w:eastAsia="Calibri" w:hAnsi="Calibri" w:cs="Calibri"/>
          <w:sz w:val="24"/>
          <w:szCs w:val="24"/>
          <w:lang w:val="es-ES"/>
        </w:rPr>
        <w:t xml:space="preserve">34); </w:t>
      </w:r>
      <w:bookmarkEnd w:id="17"/>
      <w:r w:rsidR="00015963" w:rsidRPr="002D5981">
        <w:rPr>
          <w:rFonts w:ascii="Calibri" w:eastAsia="Calibri" w:hAnsi="Calibri" w:cs="Calibri"/>
          <w:sz w:val="24"/>
          <w:szCs w:val="24"/>
          <w:lang w:val="es-ES"/>
        </w:rPr>
        <w:t>y,</w:t>
      </w:r>
      <w:r w:rsidRPr="002D5981">
        <w:rPr>
          <w:rFonts w:ascii="Calibri" w:eastAsia="Calibri" w:hAnsi="Calibri" w:cs="Calibri"/>
          <w:sz w:val="24"/>
          <w:szCs w:val="24"/>
          <w:lang w:val="es-ES"/>
        </w:rPr>
        <w:t xml:space="preserve"> por último,</w:t>
      </w:r>
    </w:p>
    <w:p w14:paraId="1C7C8A87" w14:textId="77777777"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IV) Consolidar instancias permanentes de diálogo, acuerdos y compromisos entre actores público-privado que sean de la región.</w:t>
      </w:r>
    </w:p>
    <w:p w14:paraId="70DB2F50" w14:textId="77777777"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23B2FAD6" w14:textId="6A15EB61" w:rsidR="0042209B"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 xml:space="preserve">En este contexto donde ha cobrado importancia la implementación de políticas públicas para la gestión cultural municipal, se abren puertas u oportunidades para transformar las tradicionales lógicas institucionales y, así, construir una gestión institucional que esté a disposición de los intereses y las necesidades territoriales. Además, considerando los determinantes histórico-culturales que hasta hoy se mantienen, y la diversidad de actores que los padecen y deben resistir para mantener y reproducir sus maneras de vivir. </w:t>
      </w:r>
    </w:p>
    <w:p w14:paraId="6ABEE9D5" w14:textId="391D778E" w:rsidR="006610DC" w:rsidRDefault="006610DC"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53285B12" w14:textId="77777777" w:rsidR="00E04000" w:rsidRDefault="00E04000" w:rsidP="006610DC">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sz w:val="24"/>
          <w:szCs w:val="24"/>
          <w:u w:val="single"/>
          <w:lang w:val="es-ES"/>
        </w:rPr>
      </w:pPr>
    </w:p>
    <w:p w14:paraId="7372C1DE" w14:textId="754AD709" w:rsidR="006610DC" w:rsidRDefault="006610DC" w:rsidP="006610DC">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sz w:val="24"/>
          <w:szCs w:val="24"/>
          <w:u w:val="single"/>
          <w:lang w:val="es-ES"/>
        </w:rPr>
      </w:pPr>
      <w:r w:rsidRPr="006610DC">
        <w:rPr>
          <w:rFonts w:ascii="Calibri" w:eastAsia="Calibri" w:hAnsi="Calibri" w:cs="Calibri"/>
          <w:b/>
          <w:bCs/>
          <w:sz w:val="24"/>
          <w:szCs w:val="24"/>
          <w:u w:val="single"/>
          <w:lang w:val="es-ES"/>
        </w:rPr>
        <w:lastRenderedPageBreak/>
        <w:t>Enfoques para la planificación y gestión en cu</w:t>
      </w:r>
      <w:r>
        <w:rPr>
          <w:rFonts w:ascii="Calibri" w:eastAsia="Calibri" w:hAnsi="Calibri" w:cs="Calibri"/>
          <w:b/>
          <w:bCs/>
          <w:sz w:val="24"/>
          <w:szCs w:val="24"/>
          <w:u w:val="single"/>
          <w:lang w:val="es-ES"/>
        </w:rPr>
        <w:t>ltural</w:t>
      </w:r>
    </w:p>
    <w:p w14:paraId="3149B7EB" w14:textId="3C0A257D" w:rsidR="006610DC" w:rsidRDefault="006610DC" w:rsidP="006610DC">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sz w:val="24"/>
          <w:szCs w:val="24"/>
          <w:u w:val="single"/>
          <w:lang w:val="es-ES"/>
        </w:rPr>
      </w:pPr>
    </w:p>
    <w:p w14:paraId="378E329A" w14:textId="5C0CE21A" w:rsidR="00E04000" w:rsidRDefault="00AD17BA" w:rsidP="00E04000">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AD17BA">
        <w:rPr>
          <w:rFonts w:ascii="Calibri" w:eastAsia="Calibri" w:hAnsi="Calibri" w:cs="Calibri"/>
          <w:sz w:val="24"/>
          <w:szCs w:val="24"/>
          <w:lang w:val="es-ES"/>
        </w:rPr>
        <w:t>En el PMC Melipeuco se consideran cuatro enfoques de trabajo que dan cuenta del despliegue de comprensión política y normativa que la planificación en cultura ha desarrollado durante al menos los últimos doce años</w:t>
      </w:r>
      <w:r>
        <w:rPr>
          <w:rFonts w:ascii="Calibri" w:eastAsia="Calibri" w:hAnsi="Calibri" w:cs="Calibri"/>
          <w:sz w:val="24"/>
          <w:szCs w:val="24"/>
          <w:lang w:val="es-ES"/>
        </w:rPr>
        <w:t xml:space="preserve">: enfoque de </w:t>
      </w:r>
      <w:r w:rsidR="006610DC" w:rsidRPr="00AD17BA">
        <w:rPr>
          <w:rFonts w:ascii="Calibri" w:eastAsia="Calibri" w:hAnsi="Calibri" w:cs="Calibri"/>
          <w:sz w:val="24"/>
          <w:szCs w:val="24"/>
          <w:lang w:val="es-ES"/>
        </w:rPr>
        <w:t xml:space="preserve">derechos, </w:t>
      </w:r>
      <w:r w:rsidR="00E86F1B" w:rsidRPr="00AD17BA">
        <w:rPr>
          <w:rFonts w:ascii="Calibri" w:eastAsia="Calibri" w:hAnsi="Calibri" w:cs="Calibri"/>
          <w:sz w:val="24"/>
          <w:szCs w:val="24"/>
          <w:lang w:val="es-ES"/>
        </w:rPr>
        <w:t xml:space="preserve">territorialidad, </w:t>
      </w:r>
      <w:r w:rsidR="006610DC" w:rsidRPr="00AD17BA">
        <w:rPr>
          <w:rFonts w:ascii="Calibri" w:eastAsia="Calibri" w:hAnsi="Calibri" w:cs="Calibri"/>
          <w:sz w:val="24"/>
          <w:szCs w:val="24"/>
          <w:lang w:val="es-ES"/>
        </w:rPr>
        <w:t>genero</w:t>
      </w:r>
      <w:r w:rsidRPr="00AD17BA">
        <w:rPr>
          <w:rFonts w:ascii="Calibri" w:eastAsia="Calibri" w:hAnsi="Calibri" w:cs="Calibri"/>
          <w:sz w:val="24"/>
          <w:szCs w:val="24"/>
          <w:lang w:val="es-ES"/>
        </w:rPr>
        <w:t xml:space="preserve"> e </w:t>
      </w:r>
      <w:r w:rsidR="006610DC" w:rsidRPr="00AD17BA">
        <w:rPr>
          <w:rFonts w:ascii="Calibri" w:eastAsia="Calibri" w:hAnsi="Calibri" w:cs="Calibri"/>
          <w:sz w:val="24"/>
          <w:szCs w:val="24"/>
          <w:lang w:val="es-ES"/>
        </w:rPr>
        <w:t>interculturalidad</w:t>
      </w:r>
      <w:r w:rsidRPr="00AD17BA">
        <w:rPr>
          <w:rFonts w:ascii="Calibri" w:eastAsia="Calibri" w:hAnsi="Calibri" w:cs="Calibri"/>
          <w:sz w:val="24"/>
          <w:szCs w:val="24"/>
          <w:lang w:val="es-ES"/>
        </w:rPr>
        <w:t xml:space="preserve"> (</w:t>
      </w:r>
      <w:r w:rsidR="000D2813">
        <w:rPr>
          <w:rFonts w:ascii="Calibri" w:eastAsia="Calibri" w:hAnsi="Calibri" w:cs="Calibri"/>
          <w:sz w:val="24"/>
          <w:szCs w:val="24"/>
          <w:lang w:val="es-ES"/>
        </w:rPr>
        <w:t>é</w:t>
      </w:r>
      <w:r w:rsidRPr="00AD17BA">
        <w:rPr>
          <w:rFonts w:ascii="Calibri" w:eastAsia="Calibri" w:hAnsi="Calibri" w:cs="Calibri"/>
          <w:sz w:val="24"/>
          <w:szCs w:val="24"/>
          <w:lang w:val="es-ES"/>
        </w:rPr>
        <w:t>ste vinculado específicamente a la realidad presente en la región de La Araucanía.</w:t>
      </w:r>
      <w:r w:rsidR="000D2813">
        <w:rPr>
          <w:rFonts w:ascii="Calibri" w:eastAsia="Calibri" w:hAnsi="Calibri" w:cs="Calibri"/>
          <w:sz w:val="24"/>
          <w:szCs w:val="24"/>
          <w:lang w:val="es-ES"/>
        </w:rPr>
        <w:t>)</w:t>
      </w:r>
    </w:p>
    <w:p w14:paraId="316E88CA" w14:textId="60A00295" w:rsidR="00E04000" w:rsidRDefault="00E04000" w:rsidP="00AD17BA">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noProof/>
          <w:sz w:val="24"/>
          <w:szCs w:val="24"/>
          <w:lang w:val="es-ES"/>
        </w:rPr>
        <w:drawing>
          <wp:inline distT="0" distB="0" distL="0" distR="0" wp14:anchorId="3BBBFC72" wp14:editId="084A53CE">
            <wp:extent cx="6023050" cy="39528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8471" cy="3969559"/>
                    </a:xfrm>
                    <a:prstGeom prst="rect">
                      <a:avLst/>
                    </a:prstGeom>
                    <a:noFill/>
                  </pic:spPr>
                </pic:pic>
              </a:graphicData>
            </a:graphic>
          </wp:inline>
        </w:drawing>
      </w:r>
    </w:p>
    <w:p w14:paraId="43733CE7" w14:textId="77777777" w:rsidR="00E04000" w:rsidRPr="00AD17BA" w:rsidRDefault="00E04000" w:rsidP="00AD17BA">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56857048" w14:textId="77777777" w:rsidR="006610DC" w:rsidRDefault="006610DC" w:rsidP="00E86F1B">
      <w:pPr>
        <w:widowControl w:val="0"/>
        <w:tabs>
          <w:tab w:val="left" w:pos="1842"/>
        </w:tabs>
        <w:autoSpaceDE w:val="0"/>
        <w:autoSpaceDN w:val="0"/>
        <w:spacing w:before="51" w:after="0" w:line="276" w:lineRule="auto"/>
        <w:ind w:right="851"/>
        <w:jc w:val="both"/>
        <w:outlineLvl w:val="0"/>
        <w:rPr>
          <w:rFonts w:ascii="Calibri" w:eastAsia="Calibri" w:hAnsi="Calibri" w:cs="Calibri"/>
          <w:b/>
          <w:bCs/>
          <w:sz w:val="24"/>
          <w:szCs w:val="24"/>
          <w:u w:val="single"/>
          <w:lang w:val="es-ES"/>
        </w:rPr>
      </w:pPr>
    </w:p>
    <w:p w14:paraId="175EFFA5" w14:textId="0392D3DF" w:rsidR="00E86F1B" w:rsidRDefault="00E86F1B" w:rsidP="006610DC">
      <w:pPr>
        <w:widowControl w:val="0"/>
        <w:tabs>
          <w:tab w:val="left" w:pos="1842"/>
        </w:tabs>
        <w:autoSpaceDE w:val="0"/>
        <w:autoSpaceDN w:val="0"/>
        <w:spacing w:before="51" w:after="0" w:line="276" w:lineRule="auto"/>
        <w:ind w:left="851" w:right="851"/>
        <w:jc w:val="both"/>
        <w:outlineLvl w:val="0"/>
        <w:rPr>
          <w:b/>
          <w:bCs/>
          <w:sz w:val="24"/>
          <w:szCs w:val="24"/>
        </w:rPr>
      </w:pPr>
      <w:r>
        <w:rPr>
          <w:b/>
          <w:bCs/>
          <w:sz w:val="24"/>
          <w:szCs w:val="24"/>
        </w:rPr>
        <w:t xml:space="preserve">A.- </w:t>
      </w:r>
      <w:r w:rsidR="0042209B" w:rsidRPr="006610DC">
        <w:rPr>
          <w:b/>
          <w:bCs/>
          <w:sz w:val="24"/>
          <w:szCs w:val="24"/>
        </w:rPr>
        <w:t xml:space="preserve">Políticas culturales con enfoque de derechos: </w:t>
      </w:r>
    </w:p>
    <w:p w14:paraId="32D6CFE7" w14:textId="77777777" w:rsidR="00E86F1B" w:rsidRDefault="00E86F1B" w:rsidP="006610DC">
      <w:pPr>
        <w:widowControl w:val="0"/>
        <w:tabs>
          <w:tab w:val="left" w:pos="1842"/>
        </w:tabs>
        <w:autoSpaceDE w:val="0"/>
        <w:autoSpaceDN w:val="0"/>
        <w:spacing w:before="51" w:after="0" w:line="276" w:lineRule="auto"/>
        <w:ind w:left="851" w:right="851"/>
        <w:jc w:val="both"/>
        <w:outlineLvl w:val="0"/>
        <w:rPr>
          <w:b/>
          <w:bCs/>
          <w:sz w:val="24"/>
          <w:szCs w:val="24"/>
        </w:rPr>
      </w:pPr>
    </w:p>
    <w:p w14:paraId="1D04B6D1" w14:textId="32822BD8" w:rsidR="0042209B" w:rsidRPr="006610DC" w:rsidRDefault="00E86F1B" w:rsidP="006610DC">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sz w:val="24"/>
          <w:szCs w:val="24"/>
          <w:u w:val="single"/>
          <w:lang w:val="es-ES"/>
        </w:rPr>
      </w:pPr>
      <w:r>
        <w:rPr>
          <w:b/>
          <w:bCs/>
          <w:sz w:val="24"/>
          <w:szCs w:val="24"/>
        </w:rPr>
        <w:tab/>
      </w:r>
      <w:r w:rsidR="0042209B" w:rsidRPr="006610DC">
        <w:rPr>
          <w:sz w:val="24"/>
          <w:szCs w:val="24"/>
        </w:rPr>
        <w:t>¿Qué significa el enfoque de derechos como marco para las políticas públicas en cultura?</w:t>
      </w:r>
    </w:p>
    <w:p w14:paraId="58E63C5A" w14:textId="1DB63332"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 xml:space="preserve">El enfoque de derechos en las políticas públicas considera el derecho internacional acerca de los Derechos Humanos como un marco conceptual pertinente para orientar el proceso de formulación, implementación y evaluación de políticas públicas. De acuerdo con la Unesco, la cultura es un “derecho humano inalienable que impregna todos los aspectos de la vida” </w:t>
      </w:r>
      <w:bookmarkStart w:id="18" w:name="_Hlk121488309"/>
      <w:r w:rsidRPr="002D5981">
        <w:rPr>
          <w:rFonts w:ascii="Calibri" w:eastAsia="Calibri" w:hAnsi="Calibri" w:cs="Calibri"/>
          <w:sz w:val="24"/>
          <w:szCs w:val="24"/>
          <w:lang w:val="es-ES"/>
        </w:rPr>
        <w:t>(U</w:t>
      </w:r>
      <w:r w:rsidR="000D2813">
        <w:rPr>
          <w:rFonts w:ascii="Calibri" w:eastAsia="Calibri" w:hAnsi="Calibri" w:cs="Calibri"/>
          <w:sz w:val="24"/>
          <w:szCs w:val="24"/>
          <w:lang w:val="es-ES"/>
        </w:rPr>
        <w:t>NESCO</w:t>
      </w:r>
      <w:r w:rsidRPr="002D5981">
        <w:rPr>
          <w:rFonts w:ascii="Calibri" w:eastAsia="Calibri" w:hAnsi="Calibri" w:cs="Calibri"/>
          <w:sz w:val="24"/>
          <w:szCs w:val="24"/>
          <w:lang w:val="es-ES"/>
        </w:rPr>
        <w:t xml:space="preserve">, 1970). </w:t>
      </w:r>
      <w:bookmarkEnd w:id="18"/>
      <w:r w:rsidRPr="002D5981">
        <w:rPr>
          <w:rFonts w:ascii="Calibri" w:eastAsia="Calibri" w:hAnsi="Calibri" w:cs="Calibri"/>
          <w:sz w:val="24"/>
          <w:szCs w:val="24"/>
          <w:lang w:val="es-ES"/>
        </w:rPr>
        <w:t xml:space="preserve">Si bien aún existe un debate internacional irresuelto sobre la caracterización formal de los derechos culturales </w:t>
      </w:r>
      <w:bookmarkStart w:id="19" w:name="_Hlk121488323"/>
      <w:r w:rsidRPr="002D5981">
        <w:rPr>
          <w:rFonts w:ascii="Calibri" w:eastAsia="Calibri" w:hAnsi="Calibri" w:cs="Calibri"/>
          <w:sz w:val="24"/>
          <w:szCs w:val="24"/>
          <w:lang w:val="es-ES"/>
        </w:rPr>
        <w:t xml:space="preserve">(Laaksonen, 2009), </w:t>
      </w:r>
      <w:bookmarkEnd w:id="19"/>
      <w:r w:rsidRPr="002D5981">
        <w:rPr>
          <w:rFonts w:ascii="Calibri" w:eastAsia="Calibri" w:hAnsi="Calibri" w:cs="Calibri"/>
          <w:sz w:val="24"/>
          <w:szCs w:val="24"/>
          <w:lang w:val="es-ES"/>
        </w:rPr>
        <w:t>la participación en la vida cultural constituye un elemento central en la formulación del artículo 27 de la Declaración Universal de Derechos Humanos, y se ha corroborado en el Pacto Internacional de Derechos Económicos, Sociales y Culturales (DESC).</w:t>
      </w:r>
    </w:p>
    <w:p w14:paraId="13A62D07" w14:textId="5543E8B0" w:rsidR="0042209B" w:rsidRPr="002D5981"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lastRenderedPageBreak/>
        <w:tab/>
        <w:t xml:space="preserve">Uno de los principales aportes de este enfoque es un marco conceptual explícito —reconocido por todos los países y dotado de una fuerte legitimidad social y política— como sustrato para la reflexión de contenidos y orientaciones para las políticas públicas. Este considera que el primer paso es el reconocimiento por parte del Estado de los derechos ciudadanos. Así, se procura cambiar la propia lógica de los procesos de elaboración de políticas, para que el punto de partida no sea la existencia de personas con necesidades que deben ser asistidas, sino sujetos con derecho a demandar determinadas acciones y conductas. </w:t>
      </w:r>
      <w:r w:rsidR="00AD17BA" w:rsidRPr="002D5981">
        <w:rPr>
          <w:rFonts w:ascii="Calibri" w:eastAsia="Calibri" w:hAnsi="Calibri" w:cs="Calibri"/>
          <w:sz w:val="24"/>
          <w:szCs w:val="24"/>
          <w:lang w:val="es-ES"/>
        </w:rPr>
        <w:t>De acuerdo con</w:t>
      </w:r>
      <w:r w:rsidRPr="002D5981">
        <w:rPr>
          <w:rFonts w:ascii="Calibri" w:eastAsia="Calibri" w:hAnsi="Calibri" w:cs="Calibri"/>
          <w:sz w:val="24"/>
          <w:szCs w:val="24"/>
          <w:lang w:val="es-ES"/>
        </w:rPr>
        <w:t xml:space="preserve"> los Informes de Desarrollo Humano del PNUD, el aumento de libertades y oportunidades individuales que se constata en estos 20 años se ha hecho en detrimento del vínculo social y de la construcción de una visión del “nosotros”, un proceso en que el referente de los sueños y objetivos tiende a lo individual.</w:t>
      </w:r>
    </w:p>
    <w:p w14:paraId="340DCCAA" w14:textId="25C06CA9" w:rsidR="0042209B" w:rsidRPr="002D5981" w:rsidRDefault="0042209B" w:rsidP="00E86F1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r>
    </w:p>
    <w:p w14:paraId="09207A65" w14:textId="1BBDA0D1" w:rsidR="00E86F1B" w:rsidRDefault="00E86F1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b/>
          <w:bCs/>
          <w:sz w:val="24"/>
          <w:szCs w:val="24"/>
          <w:lang w:val="es-ES"/>
        </w:rPr>
        <w:t>B.-</w:t>
      </w:r>
      <w:r w:rsidR="0042209B" w:rsidRPr="002D5981">
        <w:rPr>
          <w:rFonts w:ascii="Calibri" w:eastAsia="Calibri" w:hAnsi="Calibri" w:cs="Calibri"/>
          <w:b/>
          <w:bCs/>
          <w:sz w:val="24"/>
          <w:szCs w:val="24"/>
          <w:lang w:val="es-ES"/>
        </w:rPr>
        <w:t>El enfoque territorial en el diseño de políticas culturales</w:t>
      </w:r>
      <w:r w:rsidR="0042209B" w:rsidRPr="002D5981">
        <w:rPr>
          <w:rFonts w:ascii="Calibri" w:eastAsia="Calibri" w:hAnsi="Calibri" w:cs="Calibri"/>
          <w:sz w:val="24"/>
          <w:szCs w:val="24"/>
          <w:lang w:val="es-ES"/>
        </w:rPr>
        <w:t xml:space="preserve">: </w:t>
      </w:r>
    </w:p>
    <w:p w14:paraId="3F7A7752" w14:textId="77777777" w:rsidR="00E86F1B" w:rsidRDefault="00E86F1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10716735" w14:textId="71FFE487" w:rsidR="0042209B" w:rsidRPr="002D5981" w:rsidRDefault="00E86F1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0042209B" w:rsidRPr="002D5981">
        <w:rPr>
          <w:rFonts w:ascii="Calibri" w:eastAsia="Calibri" w:hAnsi="Calibri" w:cs="Calibri"/>
          <w:sz w:val="24"/>
          <w:szCs w:val="24"/>
          <w:lang w:val="es-ES"/>
        </w:rPr>
        <w:t xml:space="preserve">El territorio es uno de los espacios de representación cultural de los grupos humanos. En él tienen cabida las relaciones sociales marcadas por su historia, religión, expresiones culturales y formas de hacer, estar y de concebir el mundo, diferenciándose de un “otro” que a su vez tiene sus propias prácticas culturales. En este sentido, como señala </w:t>
      </w:r>
      <w:r w:rsidR="0042209B" w:rsidRPr="00AD17BA">
        <w:rPr>
          <w:rFonts w:ascii="Calibri" w:eastAsia="Calibri" w:hAnsi="Calibri" w:cs="Calibri"/>
          <w:sz w:val="24"/>
          <w:szCs w:val="24"/>
          <w:lang w:val="es-ES"/>
        </w:rPr>
        <w:t>Giménez (1999)</w:t>
      </w:r>
      <w:r w:rsidRPr="00AD17BA">
        <w:rPr>
          <w:rFonts w:ascii="Calibri" w:eastAsia="Calibri" w:hAnsi="Calibri" w:cs="Calibri"/>
          <w:sz w:val="24"/>
          <w:szCs w:val="24"/>
          <w:lang w:val="es-ES"/>
        </w:rPr>
        <w:t xml:space="preserve"> citar</w:t>
      </w:r>
      <w:r w:rsidR="0042209B" w:rsidRPr="00E86F1B">
        <w:rPr>
          <w:rFonts w:ascii="Calibri" w:eastAsia="Calibri" w:hAnsi="Calibri" w:cs="Calibri"/>
          <w:color w:val="FF0000"/>
          <w:sz w:val="24"/>
          <w:szCs w:val="24"/>
          <w:lang w:val="es-ES"/>
        </w:rPr>
        <w:t xml:space="preserve">, </w:t>
      </w:r>
      <w:r w:rsidR="0042209B" w:rsidRPr="002D5981">
        <w:rPr>
          <w:rFonts w:ascii="Calibri" w:eastAsia="Calibri" w:hAnsi="Calibri" w:cs="Calibri"/>
          <w:sz w:val="24"/>
          <w:szCs w:val="24"/>
          <w:lang w:val="es-ES"/>
        </w:rPr>
        <w:t xml:space="preserve">los territorios están “tatuados” por su cultura y su historia, forjando la “identidad territorial” de las comunidades que lo habitan. Desde el ámbito de la construcción de políticas públicas, resulta importante considerar al territorio como un conjunto de realidades y agentes con los que el Estado debe relacionarse, incorporando sus especificidades para generar políticas pertinentes: Se podría afirmar que el enfoque territorial constituye una visión sistémica, holística e integral de un territorio determinado en el corto, mediano y largo plazo. Este horizonte de tiempo puede significar cinco, 15 y 25 años respectivamente (…) También podría decirse que el ET constituye una planificación del territorio tomando en cuenta su potencialidad económica y la atención a los temas sociales, culturales y ambientales y que para ello integra espacios, actores, la producción de bienes y servicios, así como las políticas públicas de intervención </w:t>
      </w:r>
      <w:bookmarkStart w:id="20" w:name="_Hlk121488391"/>
      <w:r w:rsidR="0042209B" w:rsidRPr="002D5981">
        <w:rPr>
          <w:rFonts w:ascii="Calibri" w:eastAsia="Calibri" w:hAnsi="Calibri" w:cs="Calibri"/>
          <w:sz w:val="24"/>
          <w:szCs w:val="24"/>
          <w:lang w:val="es-ES"/>
        </w:rPr>
        <w:t>(Calvo Drago, 2005</w:t>
      </w:r>
      <w:r w:rsidR="00AD17BA">
        <w:rPr>
          <w:rFonts w:ascii="Calibri" w:eastAsia="Calibri" w:hAnsi="Calibri" w:cs="Calibri"/>
          <w:sz w:val="24"/>
          <w:szCs w:val="24"/>
          <w:lang w:val="es-ES"/>
        </w:rPr>
        <w:t xml:space="preserve">: </w:t>
      </w:r>
      <w:r w:rsidR="0042209B" w:rsidRPr="002D5981">
        <w:rPr>
          <w:rFonts w:ascii="Calibri" w:eastAsia="Calibri" w:hAnsi="Calibri" w:cs="Calibri"/>
          <w:sz w:val="24"/>
          <w:szCs w:val="24"/>
          <w:lang w:val="es-ES"/>
        </w:rPr>
        <w:t>4)</w:t>
      </w:r>
      <w:bookmarkEnd w:id="20"/>
    </w:p>
    <w:p w14:paraId="7D4BDAE0" w14:textId="20F495A2" w:rsidR="0042209B" w:rsidRDefault="0042209B" w:rsidP="00E86F1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2D5981">
        <w:rPr>
          <w:rFonts w:ascii="Calibri" w:eastAsia="Calibri" w:hAnsi="Calibri" w:cs="Calibri"/>
          <w:sz w:val="24"/>
          <w:szCs w:val="24"/>
          <w:lang w:val="es-ES"/>
        </w:rPr>
        <w:tab/>
        <w:t xml:space="preserve">La mirada territorial en el diseño de políticas culturales contribuye a valorar, respetar y fortalecer el entramado sociocultural de los territorios, para que la ciudadanía, en conjunto con el sector público y privado, pueda participar en la toma de decisiones en materias relativas al desarrollo social, cultural y económico, de manera integral, sostenible y sustentable en el tiempo </w:t>
      </w:r>
      <w:bookmarkStart w:id="21" w:name="_Hlk121488409"/>
      <w:r w:rsidRPr="002D5981">
        <w:rPr>
          <w:rFonts w:ascii="Calibri" w:eastAsia="Calibri" w:hAnsi="Calibri" w:cs="Calibri"/>
          <w:sz w:val="24"/>
          <w:szCs w:val="24"/>
          <w:lang w:val="es-ES"/>
        </w:rPr>
        <w:t>(</w:t>
      </w:r>
      <w:r w:rsidR="00AD17BA">
        <w:rPr>
          <w:rFonts w:ascii="Calibri" w:eastAsia="Calibri" w:hAnsi="Calibri" w:cs="Calibri"/>
          <w:sz w:val="24"/>
          <w:szCs w:val="24"/>
          <w:lang w:val="es-ES"/>
        </w:rPr>
        <w:t>P</w:t>
      </w:r>
      <w:r w:rsidRPr="002D5981">
        <w:rPr>
          <w:rFonts w:ascii="Calibri" w:eastAsia="Calibri" w:hAnsi="Calibri" w:cs="Calibri"/>
          <w:sz w:val="24"/>
          <w:szCs w:val="24"/>
          <w:lang w:val="es-ES"/>
        </w:rPr>
        <w:t xml:space="preserve">olítica nacional de cultura 2017-2022) </w:t>
      </w:r>
      <w:bookmarkEnd w:id="21"/>
    </w:p>
    <w:p w14:paraId="6218C047" w14:textId="77777777" w:rsidR="0042209B"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6A955C33" w14:textId="5F7D80C9" w:rsidR="0042209B" w:rsidRDefault="00E86F1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sz w:val="24"/>
          <w:szCs w:val="24"/>
          <w:u w:val="single"/>
          <w:lang w:val="es-ES"/>
        </w:rPr>
      </w:pPr>
      <w:r>
        <w:rPr>
          <w:rFonts w:ascii="Calibri" w:eastAsia="Calibri" w:hAnsi="Calibri" w:cs="Calibri"/>
          <w:b/>
          <w:bCs/>
          <w:sz w:val="24"/>
          <w:szCs w:val="24"/>
          <w:u w:val="single"/>
          <w:lang w:val="es-ES"/>
        </w:rPr>
        <w:t xml:space="preserve">C.- </w:t>
      </w:r>
      <w:r w:rsidR="0042209B" w:rsidRPr="00E74707">
        <w:rPr>
          <w:rFonts w:ascii="Calibri" w:eastAsia="Calibri" w:hAnsi="Calibri" w:cs="Calibri"/>
          <w:b/>
          <w:bCs/>
          <w:sz w:val="24"/>
          <w:szCs w:val="24"/>
          <w:u w:val="single"/>
          <w:lang w:val="es-ES"/>
        </w:rPr>
        <w:t>Enfoque de género</w:t>
      </w:r>
      <w:r>
        <w:rPr>
          <w:rFonts w:ascii="Calibri" w:eastAsia="Calibri" w:hAnsi="Calibri" w:cs="Calibri"/>
          <w:b/>
          <w:bCs/>
          <w:sz w:val="24"/>
          <w:szCs w:val="24"/>
          <w:u w:val="single"/>
          <w:lang w:val="es-ES"/>
        </w:rPr>
        <w:t xml:space="preserve"> en la planificación </w:t>
      </w:r>
    </w:p>
    <w:p w14:paraId="7EFF0CC1" w14:textId="77777777" w:rsidR="0042209B"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sz w:val="24"/>
          <w:szCs w:val="24"/>
          <w:u w:val="single"/>
          <w:lang w:val="es-ES"/>
        </w:rPr>
      </w:pPr>
    </w:p>
    <w:p w14:paraId="19994E76" w14:textId="77777777" w:rsidR="0042209B" w:rsidRPr="00831D58"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831D58">
        <w:rPr>
          <w:rFonts w:ascii="Calibri" w:eastAsia="Calibri" w:hAnsi="Calibri" w:cs="Calibri"/>
          <w:sz w:val="24"/>
          <w:szCs w:val="24"/>
          <w:lang w:val="es-ES"/>
        </w:rPr>
        <w:t>Chile ratifico la Convención sobre la Eliminación de todas las Formas de</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Discriminación en Contra de la Mujer CEDAW en 1989 pero no fue hasta 1990 que</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implemento el Servicio Nacional de la Mujer para dar paso a la creación del Ministerio de</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la Mujer y Equidad de Género SERNAMEG el año 2017. Esta institucionalidad trabaja en</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 xml:space="preserve">la </w:t>
      </w:r>
      <w:r w:rsidRPr="00831D58">
        <w:rPr>
          <w:rFonts w:ascii="Calibri" w:eastAsia="Calibri" w:hAnsi="Calibri" w:cs="Calibri"/>
          <w:sz w:val="24"/>
          <w:szCs w:val="24"/>
          <w:lang w:val="es-ES"/>
        </w:rPr>
        <w:lastRenderedPageBreak/>
        <w:t>visibilización de la brecha y desigualdades sufridas por las mujeres del país por lo que</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se justifica la inclusión del enfoque de género en política pública dada las cifras de</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desigualdades y pobreza que afecta a las mujeres. Un dato revelador es la mostrada por</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la Casen 2015 donde queda de manifiesto la brecha de pobreza multidimensional entre</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mujeres rurales y urbanas que haciende a un 34.8% y un 18,4% respectivamente. Por otra</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parte, solo 13.8% de las mujeres rurales tiene 13</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o más años de escolaridad en</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comparación con 30.4% registrada en las zonas urbanas.</w:t>
      </w:r>
    </w:p>
    <w:p w14:paraId="2963D292" w14:textId="77777777" w:rsidR="0042209B" w:rsidRDefault="0042209B" w:rsidP="0042209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831D58">
        <w:rPr>
          <w:rFonts w:ascii="Calibri" w:eastAsia="Calibri" w:hAnsi="Calibri" w:cs="Calibri"/>
          <w:sz w:val="24"/>
          <w:szCs w:val="24"/>
          <w:lang w:val="es-ES"/>
        </w:rPr>
        <w:t xml:space="preserve">En el caso de </w:t>
      </w:r>
      <w:r>
        <w:rPr>
          <w:rFonts w:ascii="Calibri" w:eastAsia="Calibri" w:hAnsi="Calibri" w:cs="Calibri"/>
          <w:sz w:val="24"/>
          <w:szCs w:val="24"/>
          <w:lang w:val="es-ES"/>
        </w:rPr>
        <w:t xml:space="preserve">Melipeuco </w:t>
      </w:r>
      <w:r w:rsidRPr="00831D58">
        <w:rPr>
          <w:rFonts w:ascii="Calibri" w:eastAsia="Calibri" w:hAnsi="Calibri" w:cs="Calibri"/>
          <w:sz w:val="24"/>
          <w:szCs w:val="24"/>
          <w:lang w:val="es-ES"/>
        </w:rPr>
        <w:t>la política cultural se ha determinado de manera</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consensuada y en ella se destaca la importancia de generar espacios para las mujeres</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rurales, urbanas, mapuche, chilena y migrante desde el reconocimiento de derechos dado</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sus roles como portadoras y transmisoras de sabidurías, tradiciones e innovaciones</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 xml:space="preserve">culturales. </w:t>
      </w:r>
    </w:p>
    <w:p w14:paraId="20023C5D" w14:textId="2E5EE407" w:rsidR="0042209B" w:rsidRDefault="0042209B" w:rsidP="00E86F1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831D58">
        <w:rPr>
          <w:rFonts w:ascii="Calibri" w:eastAsia="Calibri" w:hAnsi="Calibri" w:cs="Calibri"/>
          <w:sz w:val="24"/>
          <w:szCs w:val="24"/>
          <w:lang w:val="es-ES"/>
        </w:rPr>
        <w:t>Para efectos de este Plan Municipal de Cultura la consideración de una estrategia</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 xml:space="preserve">de inclusión y visibilización de las mujeres de </w:t>
      </w:r>
      <w:r>
        <w:rPr>
          <w:rFonts w:ascii="Calibri" w:eastAsia="Calibri" w:hAnsi="Calibri" w:cs="Calibri"/>
          <w:sz w:val="24"/>
          <w:szCs w:val="24"/>
          <w:lang w:val="es-ES"/>
        </w:rPr>
        <w:t>Melipeuco</w:t>
      </w:r>
      <w:r w:rsidRPr="00831D58">
        <w:rPr>
          <w:rFonts w:ascii="Calibri" w:eastAsia="Calibri" w:hAnsi="Calibri" w:cs="Calibri"/>
          <w:sz w:val="24"/>
          <w:szCs w:val="24"/>
          <w:lang w:val="es-ES"/>
        </w:rPr>
        <w:t xml:space="preserve"> es fundamental para otorgar</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pertinencia en enfoque de equidad de género y garantizar el acceso, rescate, creación, y</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 xml:space="preserve">reproducción es que los objetivos, lineamiento y actividades </w:t>
      </w:r>
      <w:r w:rsidR="00E86F1B" w:rsidRPr="00831D58">
        <w:rPr>
          <w:rFonts w:ascii="Calibri" w:eastAsia="Calibri" w:hAnsi="Calibri" w:cs="Calibri"/>
          <w:sz w:val="24"/>
          <w:szCs w:val="24"/>
          <w:lang w:val="es-ES"/>
        </w:rPr>
        <w:t>ha</w:t>
      </w:r>
      <w:r w:rsidRPr="00831D58">
        <w:rPr>
          <w:rFonts w:ascii="Calibri" w:eastAsia="Calibri" w:hAnsi="Calibri" w:cs="Calibri"/>
          <w:sz w:val="24"/>
          <w:szCs w:val="24"/>
          <w:lang w:val="es-ES"/>
        </w:rPr>
        <w:t xml:space="preserve"> sido planificados bajo</w:t>
      </w:r>
      <w:r>
        <w:rPr>
          <w:rFonts w:ascii="Calibri" w:eastAsia="Calibri" w:hAnsi="Calibri" w:cs="Calibri"/>
          <w:sz w:val="24"/>
          <w:szCs w:val="24"/>
          <w:lang w:val="es-ES"/>
        </w:rPr>
        <w:t xml:space="preserve"> </w:t>
      </w:r>
      <w:r w:rsidRPr="00831D58">
        <w:rPr>
          <w:rFonts w:ascii="Calibri" w:eastAsia="Calibri" w:hAnsi="Calibri" w:cs="Calibri"/>
          <w:sz w:val="24"/>
          <w:szCs w:val="24"/>
          <w:lang w:val="es-ES"/>
        </w:rPr>
        <w:t>estos miramientos.</w:t>
      </w:r>
    </w:p>
    <w:p w14:paraId="095EBC8F" w14:textId="12746F87" w:rsidR="00E86F1B" w:rsidRDefault="00E86F1B" w:rsidP="00E86F1B">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10D289A4" w14:textId="454BF05D" w:rsidR="0042209B" w:rsidRDefault="00E86F1B" w:rsidP="00E86F1B">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sz w:val="24"/>
          <w:szCs w:val="24"/>
          <w:u w:val="single"/>
          <w:lang w:val="es-ES"/>
        </w:rPr>
      </w:pPr>
      <w:r w:rsidRPr="00E86F1B">
        <w:rPr>
          <w:rFonts w:ascii="Calibri" w:eastAsia="Calibri" w:hAnsi="Calibri" w:cs="Calibri"/>
          <w:b/>
          <w:bCs/>
          <w:sz w:val="24"/>
          <w:szCs w:val="24"/>
          <w:lang w:val="es-ES"/>
        </w:rPr>
        <w:t xml:space="preserve">D.- </w:t>
      </w:r>
      <w:r w:rsidRPr="00E86F1B">
        <w:rPr>
          <w:rFonts w:ascii="Calibri" w:eastAsia="Calibri" w:hAnsi="Calibri" w:cs="Calibri"/>
          <w:b/>
          <w:bCs/>
          <w:sz w:val="24"/>
          <w:szCs w:val="24"/>
          <w:u w:val="single"/>
          <w:lang w:val="es-ES"/>
        </w:rPr>
        <w:t xml:space="preserve">La </w:t>
      </w:r>
      <w:r w:rsidR="0042209B" w:rsidRPr="00E86F1B">
        <w:rPr>
          <w:rFonts w:ascii="Calibri" w:eastAsia="Calibri" w:hAnsi="Calibri" w:cs="Calibri"/>
          <w:b/>
          <w:bCs/>
          <w:sz w:val="24"/>
          <w:szCs w:val="24"/>
          <w:u w:val="single"/>
          <w:lang w:val="es-ES"/>
        </w:rPr>
        <w:t>Interculturalidad</w:t>
      </w:r>
      <w:r w:rsidRPr="00E86F1B">
        <w:rPr>
          <w:rFonts w:ascii="Calibri" w:eastAsia="Calibri" w:hAnsi="Calibri" w:cs="Calibri"/>
          <w:b/>
          <w:bCs/>
          <w:sz w:val="24"/>
          <w:szCs w:val="24"/>
          <w:u w:val="single"/>
          <w:lang w:val="es-ES"/>
        </w:rPr>
        <w:t xml:space="preserve"> como base de un PMC</w:t>
      </w:r>
    </w:p>
    <w:p w14:paraId="0D50EA31" w14:textId="74351B6F" w:rsidR="000D2813" w:rsidRDefault="000D2813" w:rsidP="00E86F1B">
      <w:pPr>
        <w:widowControl w:val="0"/>
        <w:tabs>
          <w:tab w:val="left" w:pos="1842"/>
        </w:tabs>
        <w:autoSpaceDE w:val="0"/>
        <w:autoSpaceDN w:val="0"/>
        <w:spacing w:before="51" w:after="0" w:line="276" w:lineRule="auto"/>
        <w:ind w:left="851" w:right="851"/>
        <w:jc w:val="both"/>
        <w:outlineLvl w:val="0"/>
        <w:rPr>
          <w:rFonts w:ascii="Calibri" w:eastAsia="Calibri" w:hAnsi="Calibri" w:cs="Calibri"/>
          <w:b/>
          <w:bCs/>
          <w:sz w:val="24"/>
          <w:szCs w:val="24"/>
          <w:lang w:val="es-ES"/>
        </w:rPr>
      </w:pPr>
    </w:p>
    <w:p w14:paraId="4EE07529" w14:textId="16D97DFB" w:rsidR="000D2813" w:rsidRPr="000D2813" w:rsidRDefault="000D2813" w:rsidP="000D2813">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0D2813">
        <w:rPr>
          <w:rFonts w:ascii="Calibri" w:eastAsia="Calibri" w:hAnsi="Calibri" w:cs="Calibri"/>
          <w:sz w:val="24"/>
          <w:szCs w:val="24"/>
          <w:lang w:val="es-ES"/>
        </w:rPr>
        <w:t>La comuna de Melipeuco, según el CENSO 2017 , la población indígena alcanza a 3.207 personas, correspondiente al 53,23% del total, indicador hace referencia a que la mayor parte de los habitantes son de origen Mapuche. En tal sentido, el Plan Municipal de Cultura, debe plantearse necesariamente desde un enfoque intercultural.</w:t>
      </w:r>
    </w:p>
    <w:p w14:paraId="13FB92D8" w14:textId="30C2C247" w:rsidR="000D2813" w:rsidRPr="000D2813" w:rsidRDefault="000D2813" w:rsidP="000D2813">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0D2813">
        <w:rPr>
          <w:rFonts w:ascii="Calibri" w:eastAsia="Calibri" w:hAnsi="Calibri" w:cs="Calibri"/>
          <w:sz w:val="24"/>
          <w:szCs w:val="24"/>
          <w:lang w:val="es-ES"/>
        </w:rPr>
        <w:t>La interculturalidad corresponde al conjunto de relaciones entre culturas que se manifiestan en algún territorio. En la actualidad, este concepto ha sido entendido de diversas maneras, muchas de ellas, contrapuestas entre sí. Podríamos decir, que la interculturalidad es un modelo de relación entre culturas, que se sustenta en vínculos interétnicos que pueden conducir al multiculturalismo, como a la plurinacionalidad.</w:t>
      </w:r>
    </w:p>
    <w:p w14:paraId="353D1FFE" w14:textId="3AA3EB32" w:rsidR="000D2813" w:rsidRPr="000D2813" w:rsidRDefault="000D2813" w:rsidP="000D2813">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0D2813">
        <w:rPr>
          <w:rFonts w:ascii="Calibri" w:eastAsia="Calibri" w:hAnsi="Calibri" w:cs="Calibri"/>
          <w:sz w:val="24"/>
          <w:szCs w:val="24"/>
          <w:lang w:val="es-ES"/>
        </w:rPr>
        <w:t>En tal sentido, la interculturalidad apunta a la generación de relaciones más igualitarias, simétricas entre los diferentes componentes culturales de un orden social. La idea, es que disminuyan las imposiciones culturales derivadas del etnocentrismo y de otras formas hegemónicas generadas y expresadas en la expansión occidental. Estas imposiciones se manifiestan en relaciones de poder y dominación de unos sobre otros, con una raigambre histórica que afectan las interacciones interculturales actuales en diversos niveles, desde las cotidianas, hasta las colectivas y políticas.</w:t>
      </w:r>
    </w:p>
    <w:p w14:paraId="5A00F8FE" w14:textId="61E08558" w:rsidR="0042209B" w:rsidRDefault="000D2813" w:rsidP="000D2813">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0D2813">
        <w:rPr>
          <w:rFonts w:ascii="Calibri" w:eastAsia="Calibri" w:hAnsi="Calibri" w:cs="Calibri"/>
          <w:sz w:val="24"/>
          <w:szCs w:val="24"/>
          <w:lang w:val="es-ES"/>
        </w:rPr>
        <w:t xml:space="preserve">Requiere entonces, promover un "diálogo" horizontal (dentro de lo posible) participativo de las visiones e instituciones comunitarias y/o territoriales, con la institucionalidad pública/privada y sociedad civil organizada, partiendo del reconocimiento </w:t>
      </w:r>
      <w:r w:rsidR="00FC4A27" w:rsidRPr="000D2813">
        <w:rPr>
          <w:rFonts w:ascii="Calibri" w:eastAsia="Calibri" w:hAnsi="Calibri" w:cs="Calibri"/>
          <w:sz w:val="24"/>
          <w:szCs w:val="24"/>
          <w:lang w:val="es-ES"/>
        </w:rPr>
        <w:t>y fortalecimiento</w:t>
      </w:r>
      <w:r w:rsidRPr="000D2813">
        <w:rPr>
          <w:rFonts w:ascii="Calibri" w:eastAsia="Calibri" w:hAnsi="Calibri" w:cs="Calibri"/>
          <w:sz w:val="24"/>
          <w:szCs w:val="24"/>
          <w:lang w:val="es-ES"/>
        </w:rPr>
        <w:t xml:space="preserve"> que cruza el aspecto económico, social, cultura, salud, educación, pensado en el bienestar de la persona, grupo, comunidad y territorio.</w:t>
      </w:r>
      <w:r w:rsidR="0042209B" w:rsidRPr="00831D58">
        <w:rPr>
          <w:rFonts w:ascii="Calibri" w:eastAsia="Calibri" w:hAnsi="Calibri" w:cs="Calibri"/>
          <w:sz w:val="24"/>
          <w:szCs w:val="24"/>
          <w:lang w:val="es-ES"/>
        </w:rPr>
        <w:t xml:space="preserve"> </w:t>
      </w:r>
    </w:p>
    <w:p w14:paraId="5F8437A2" w14:textId="77777777" w:rsidR="008950D7" w:rsidRDefault="00E86F1B" w:rsidP="00071ECC">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lastRenderedPageBreak/>
        <w:tab/>
      </w:r>
      <w:r w:rsidR="0042209B" w:rsidRPr="000D2813">
        <w:rPr>
          <w:rFonts w:ascii="Calibri" w:eastAsia="Calibri" w:hAnsi="Calibri" w:cs="Calibri"/>
          <w:sz w:val="24"/>
          <w:szCs w:val="24"/>
          <w:lang w:val="es-ES"/>
        </w:rPr>
        <w:t>La realidad de la comuna de Melipeuco, como ya se ha descrito, presenta particularidades y convergencia de grupos sociales, predominando mayoritariamente la identidad originaria Mapuche-pe</w:t>
      </w:r>
      <w:r w:rsidRPr="000D2813">
        <w:rPr>
          <w:rFonts w:ascii="Calibri" w:eastAsia="Calibri" w:hAnsi="Calibri" w:cs="Calibri"/>
          <w:sz w:val="24"/>
          <w:szCs w:val="24"/>
          <w:lang w:val="es-ES"/>
        </w:rPr>
        <w:t>hu</w:t>
      </w:r>
      <w:r w:rsidR="0042209B" w:rsidRPr="000D2813">
        <w:rPr>
          <w:rFonts w:ascii="Calibri" w:eastAsia="Calibri" w:hAnsi="Calibri" w:cs="Calibri"/>
          <w:sz w:val="24"/>
          <w:szCs w:val="24"/>
          <w:lang w:val="es-ES"/>
        </w:rPr>
        <w:t xml:space="preserve">enche. </w:t>
      </w:r>
      <w:r w:rsidR="00245905" w:rsidRPr="000D2813">
        <w:rPr>
          <w:rFonts w:ascii="Calibri" w:eastAsia="Calibri" w:hAnsi="Calibri" w:cs="Calibri"/>
          <w:sz w:val="24"/>
          <w:szCs w:val="24"/>
          <w:lang w:val="es-ES"/>
        </w:rPr>
        <w:t>Hacer valer instrumentos de planificación, convenio 169, consulta indígena, respetando dimensión cultural.</w:t>
      </w:r>
    </w:p>
    <w:p w14:paraId="1630DC3E" w14:textId="77777777" w:rsidR="00E04000" w:rsidRDefault="00245905" w:rsidP="00E04000">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sidRPr="000D2813">
        <w:rPr>
          <w:rFonts w:ascii="Calibri" w:eastAsia="Calibri" w:hAnsi="Calibri" w:cs="Calibri"/>
          <w:sz w:val="24"/>
          <w:szCs w:val="24"/>
          <w:lang w:val="es-ES"/>
        </w:rPr>
        <w:t xml:space="preserve"> </w:t>
      </w:r>
    </w:p>
    <w:p w14:paraId="327ED9AB" w14:textId="7F87C22B" w:rsidR="00071ECC" w:rsidRPr="00E04000" w:rsidRDefault="000D2813" w:rsidP="00E04000">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r>
        <w:rPr>
          <w:rFonts w:ascii="Calibri" w:eastAsia="Calibri" w:hAnsi="Calibri" w:cs="Calibri"/>
          <w:b/>
          <w:bCs/>
          <w:color w:val="002060"/>
          <w:sz w:val="28"/>
          <w:szCs w:val="28"/>
          <w:lang w:val="es-ES"/>
        </w:rPr>
        <w:t>2</w:t>
      </w:r>
      <w:r w:rsidRPr="009257B5">
        <w:rPr>
          <w:rFonts w:ascii="Calibri" w:eastAsia="Calibri" w:hAnsi="Calibri" w:cs="Calibri"/>
          <w:b/>
          <w:bCs/>
          <w:color w:val="002060"/>
          <w:sz w:val="28"/>
          <w:szCs w:val="28"/>
          <w:lang w:val="es-ES"/>
        </w:rPr>
        <w:t>. RESULTADOS DEL PROCESO PMC</w:t>
      </w:r>
    </w:p>
    <w:p w14:paraId="4F918891" w14:textId="77777777" w:rsidR="006A0465" w:rsidRPr="006A0465" w:rsidRDefault="006A0465" w:rsidP="006A0465">
      <w:pPr>
        <w:widowControl w:val="0"/>
        <w:tabs>
          <w:tab w:val="left" w:pos="1842"/>
        </w:tabs>
        <w:autoSpaceDE w:val="0"/>
        <w:autoSpaceDN w:val="0"/>
        <w:spacing w:before="51" w:after="0" w:line="276" w:lineRule="auto"/>
        <w:ind w:left="851" w:right="851"/>
        <w:jc w:val="both"/>
        <w:outlineLvl w:val="0"/>
        <w:rPr>
          <w:rFonts w:ascii="Calibri" w:eastAsia="Calibri" w:hAnsi="Calibri" w:cs="Calibri"/>
          <w:sz w:val="24"/>
          <w:szCs w:val="24"/>
          <w:lang w:val="es-ES"/>
        </w:rPr>
      </w:pPr>
    </w:p>
    <w:p w14:paraId="027D4ABD" w14:textId="42FF5282" w:rsidR="006A0465" w:rsidRDefault="000D2813" w:rsidP="00071ECC">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0D2813">
        <w:rPr>
          <w:rFonts w:ascii="Calibri" w:eastAsia="Calibri" w:hAnsi="Calibri" w:cs="Calibri"/>
          <w:sz w:val="24"/>
          <w:szCs w:val="24"/>
          <w:lang w:val="es-ES"/>
        </w:rPr>
        <w:t xml:space="preserve">A continuación, se presentan </w:t>
      </w:r>
      <w:r>
        <w:rPr>
          <w:rFonts w:ascii="Calibri" w:eastAsia="Calibri" w:hAnsi="Calibri" w:cs="Calibri"/>
          <w:sz w:val="24"/>
          <w:szCs w:val="24"/>
          <w:lang w:val="es-ES"/>
        </w:rPr>
        <w:t xml:space="preserve">los principales resultados del </w:t>
      </w:r>
      <w:r w:rsidR="00F97BE3">
        <w:rPr>
          <w:rFonts w:ascii="Calibri" w:eastAsia="Calibri" w:hAnsi="Calibri" w:cs="Calibri"/>
          <w:sz w:val="24"/>
          <w:szCs w:val="24"/>
          <w:lang w:val="es-ES"/>
        </w:rPr>
        <w:t xml:space="preserve">proceso de PMC. Se presentan antecedentes culturales de la comuna de Melipeuco, así como el </w:t>
      </w:r>
      <w:r>
        <w:rPr>
          <w:rFonts w:ascii="Calibri" w:eastAsia="Calibri" w:hAnsi="Calibri" w:cs="Calibri"/>
          <w:sz w:val="24"/>
          <w:szCs w:val="24"/>
          <w:lang w:val="es-ES"/>
        </w:rPr>
        <w:t>diagnóstico participativo realizado</w:t>
      </w:r>
      <w:r w:rsidR="006A0465">
        <w:rPr>
          <w:rFonts w:ascii="Calibri" w:eastAsia="Calibri" w:hAnsi="Calibri" w:cs="Calibri"/>
          <w:sz w:val="24"/>
          <w:szCs w:val="24"/>
          <w:lang w:val="es-ES"/>
        </w:rPr>
        <w:t>:</w:t>
      </w:r>
    </w:p>
    <w:p w14:paraId="0B0A1610" w14:textId="77777777" w:rsidR="00786BAE" w:rsidRDefault="00786BAE" w:rsidP="006A0465">
      <w:pPr>
        <w:widowControl w:val="0"/>
        <w:tabs>
          <w:tab w:val="left" w:pos="1842"/>
        </w:tabs>
        <w:autoSpaceDE w:val="0"/>
        <w:autoSpaceDN w:val="0"/>
        <w:spacing w:before="196" w:after="0" w:line="276" w:lineRule="auto"/>
        <w:ind w:right="851"/>
        <w:jc w:val="center"/>
        <w:outlineLvl w:val="0"/>
        <w:rPr>
          <w:rFonts w:ascii="Calibri" w:eastAsia="Calibri" w:hAnsi="Calibri" w:cs="Calibri"/>
          <w:lang w:val="es-ES"/>
        </w:rPr>
      </w:pPr>
    </w:p>
    <w:p w14:paraId="00024BF1" w14:textId="4B7CBA76" w:rsidR="006A0465" w:rsidRPr="00071ECC" w:rsidRDefault="006A0465" w:rsidP="006A0465">
      <w:pPr>
        <w:widowControl w:val="0"/>
        <w:tabs>
          <w:tab w:val="left" w:pos="1842"/>
        </w:tabs>
        <w:autoSpaceDE w:val="0"/>
        <w:autoSpaceDN w:val="0"/>
        <w:spacing w:before="196" w:after="0" w:line="276" w:lineRule="auto"/>
        <w:ind w:right="851"/>
        <w:jc w:val="center"/>
        <w:outlineLvl w:val="0"/>
        <w:rPr>
          <w:rFonts w:ascii="Calibri" w:eastAsia="Calibri" w:hAnsi="Calibri" w:cs="Calibri"/>
          <w:lang w:val="es-ES"/>
        </w:rPr>
      </w:pPr>
      <w:r w:rsidRPr="00071ECC">
        <w:rPr>
          <w:rFonts w:ascii="Calibri" w:eastAsia="Calibri" w:hAnsi="Calibri" w:cs="Calibri"/>
          <w:lang w:val="es-ES"/>
        </w:rPr>
        <w:t>Tabla</w:t>
      </w:r>
      <w:r>
        <w:rPr>
          <w:rFonts w:ascii="Calibri" w:eastAsia="Calibri" w:hAnsi="Calibri" w:cs="Calibri"/>
          <w:lang w:val="es-ES"/>
        </w:rPr>
        <w:t xml:space="preserve"> N°2</w:t>
      </w:r>
      <w:r w:rsidRPr="00071ECC">
        <w:rPr>
          <w:rFonts w:ascii="Calibri" w:eastAsia="Calibri" w:hAnsi="Calibri" w:cs="Calibri"/>
          <w:lang w:val="es-ES"/>
        </w:rPr>
        <w:t>: Bitácora</w:t>
      </w:r>
      <w:r w:rsidRPr="00071ECC">
        <w:rPr>
          <w:rFonts w:ascii="Calibri" w:eastAsia="Calibri" w:hAnsi="Calibri" w:cs="Calibri"/>
          <w:spacing w:val="-4"/>
          <w:lang w:val="es-ES"/>
        </w:rPr>
        <w:t xml:space="preserve"> </w:t>
      </w:r>
      <w:r w:rsidRPr="00071ECC">
        <w:rPr>
          <w:rFonts w:ascii="Calibri" w:eastAsia="Calibri" w:hAnsi="Calibri" w:cs="Calibri"/>
          <w:lang w:val="es-ES"/>
        </w:rPr>
        <w:t>de</w:t>
      </w:r>
      <w:r w:rsidRPr="00071ECC">
        <w:rPr>
          <w:rFonts w:ascii="Calibri" w:eastAsia="Calibri" w:hAnsi="Calibri" w:cs="Calibri"/>
          <w:spacing w:val="-4"/>
          <w:lang w:val="es-ES"/>
        </w:rPr>
        <w:t xml:space="preserve"> </w:t>
      </w:r>
      <w:r w:rsidRPr="00071ECC">
        <w:rPr>
          <w:rFonts w:ascii="Calibri" w:eastAsia="Calibri" w:hAnsi="Calibri" w:cs="Calibri"/>
          <w:lang w:val="es-ES"/>
        </w:rPr>
        <w:t>actividades</w:t>
      </w:r>
      <w:r w:rsidRPr="00071ECC">
        <w:rPr>
          <w:rFonts w:ascii="Calibri" w:eastAsia="Calibri" w:hAnsi="Calibri" w:cs="Calibri"/>
          <w:spacing w:val="-6"/>
          <w:lang w:val="es-ES"/>
        </w:rPr>
        <w:t xml:space="preserve"> </w:t>
      </w:r>
      <w:r w:rsidRPr="00071ECC">
        <w:rPr>
          <w:rFonts w:ascii="Calibri" w:eastAsia="Calibri" w:hAnsi="Calibri" w:cs="Calibri"/>
          <w:lang w:val="es-ES"/>
        </w:rPr>
        <w:t>realizadas</w:t>
      </w:r>
    </w:p>
    <w:tbl>
      <w:tblPr>
        <w:tblpPr w:leftFromText="141" w:rightFromText="141" w:vertAnchor="page" w:horzAnchor="margin" w:tblpXSpec="center" w:tblpY="6226"/>
        <w:tblW w:w="9346" w:type="dxa"/>
        <w:tblCellMar>
          <w:left w:w="0" w:type="dxa"/>
          <w:right w:w="0" w:type="dxa"/>
        </w:tblCellMar>
        <w:tblLook w:val="0420" w:firstRow="1" w:lastRow="0" w:firstColumn="0" w:lastColumn="0" w:noHBand="0" w:noVBand="1"/>
      </w:tblPr>
      <w:tblGrid>
        <w:gridCol w:w="873"/>
        <w:gridCol w:w="2240"/>
        <w:gridCol w:w="746"/>
        <w:gridCol w:w="678"/>
        <w:gridCol w:w="698"/>
        <w:gridCol w:w="1070"/>
        <w:gridCol w:w="949"/>
        <w:gridCol w:w="1105"/>
        <w:gridCol w:w="987"/>
      </w:tblGrid>
      <w:tr w:rsidR="00E04000" w:rsidRPr="006574A2" w14:paraId="6610356F" w14:textId="77777777" w:rsidTr="00786BAE">
        <w:trPr>
          <w:trHeight w:val="224"/>
        </w:trPr>
        <w:tc>
          <w:tcPr>
            <w:tcW w:w="87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E528E0D" w14:textId="77777777" w:rsidR="00E04000" w:rsidRPr="00071ECC" w:rsidRDefault="00E04000" w:rsidP="00786BAE">
            <w:pPr>
              <w:spacing w:after="0" w:line="240" w:lineRule="auto"/>
              <w:rPr>
                <w:rFonts w:eastAsia="Times New Roman" w:cstheme="minorHAnsi"/>
                <w:b/>
                <w:bCs/>
                <w:color w:val="FFFFFF" w:themeColor="background1"/>
                <w:lang w:val="es-ES" w:eastAsia="es-CL"/>
              </w:rPr>
            </w:pPr>
          </w:p>
          <w:p w14:paraId="402089F9" w14:textId="77777777" w:rsidR="00E04000" w:rsidRPr="00FE1CE7" w:rsidRDefault="00E04000" w:rsidP="00786BAE">
            <w:pPr>
              <w:spacing w:after="0" w:line="240" w:lineRule="auto"/>
              <w:rPr>
                <w:rFonts w:eastAsia="Times New Roman" w:cstheme="minorHAnsi"/>
                <w:b/>
                <w:bCs/>
                <w:lang w:eastAsia="es-CL"/>
              </w:rPr>
            </w:pPr>
            <w:r w:rsidRPr="00FE1CE7">
              <w:rPr>
                <w:rFonts w:eastAsia="Times New Roman" w:cstheme="minorHAnsi"/>
                <w:b/>
                <w:bCs/>
                <w:color w:val="FFFFFF" w:themeColor="background1"/>
                <w:lang w:eastAsia="es-CL"/>
              </w:rPr>
              <w:t xml:space="preserve">Etapa </w:t>
            </w:r>
          </w:p>
        </w:tc>
        <w:tc>
          <w:tcPr>
            <w:tcW w:w="224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B59FC09" w14:textId="77777777" w:rsidR="00E04000" w:rsidRPr="006574A2" w:rsidRDefault="00E04000" w:rsidP="00786BAE">
            <w:pPr>
              <w:spacing w:after="0" w:line="240" w:lineRule="auto"/>
              <w:rPr>
                <w:rFonts w:ascii="Arial" w:eastAsia="Times New Roman" w:hAnsi="Arial" w:cs="Arial"/>
                <w:lang w:eastAsia="es-CL"/>
              </w:rPr>
            </w:pPr>
            <w:r w:rsidRPr="006574A2">
              <w:rPr>
                <w:rFonts w:ascii="Calibri" w:eastAsia="Times New Roman" w:hAnsi="Calibri" w:cs="Calibri"/>
                <w:b/>
                <w:bCs/>
                <w:color w:val="FFFFFF" w:themeColor="light1"/>
                <w:kern w:val="24"/>
                <w:lang w:eastAsia="es-CL"/>
              </w:rPr>
              <w:t xml:space="preserve"> </w:t>
            </w:r>
            <w:r>
              <w:rPr>
                <w:rFonts w:ascii="Calibri" w:eastAsia="Times New Roman" w:hAnsi="Calibri" w:cs="Calibri"/>
                <w:b/>
                <w:bCs/>
                <w:color w:val="FFFFFF" w:themeColor="light1"/>
                <w:kern w:val="24"/>
                <w:lang w:eastAsia="es-CL"/>
              </w:rPr>
              <w:t xml:space="preserve">                                                                               Actividad/mes</w:t>
            </w:r>
          </w:p>
        </w:tc>
        <w:tc>
          <w:tcPr>
            <w:tcW w:w="746" w:type="dxa"/>
            <w:tcBorders>
              <w:top w:val="single" w:sz="8" w:space="0" w:color="FFFFFF"/>
              <w:left w:val="single" w:sz="8" w:space="0" w:color="FFFFFF"/>
              <w:bottom w:val="single" w:sz="24" w:space="0" w:color="FFFFFF"/>
              <w:right w:val="single" w:sz="4" w:space="0" w:color="auto"/>
            </w:tcBorders>
            <w:shd w:val="clear" w:color="auto" w:fill="5B9BD5"/>
          </w:tcPr>
          <w:p w14:paraId="0626B24D" w14:textId="77777777" w:rsidR="00E04000" w:rsidRDefault="00E04000" w:rsidP="00786BAE">
            <w:pPr>
              <w:spacing w:after="0" w:line="240" w:lineRule="auto"/>
              <w:rPr>
                <w:rFonts w:ascii="Calibri" w:eastAsia="Times New Roman" w:hAnsi="Calibri" w:cs="Calibri"/>
                <w:b/>
                <w:bCs/>
                <w:color w:val="FFFFFF" w:themeColor="light1"/>
                <w:kern w:val="24"/>
                <w:lang w:eastAsia="es-CL"/>
              </w:rPr>
            </w:pPr>
            <w:r>
              <w:rPr>
                <w:rFonts w:ascii="Calibri" w:eastAsia="Times New Roman" w:hAnsi="Calibri" w:cs="Calibri"/>
                <w:b/>
                <w:bCs/>
                <w:color w:val="FFFFFF" w:themeColor="light1"/>
                <w:kern w:val="24"/>
                <w:lang w:eastAsia="es-CL"/>
              </w:rPr>
              <w:t xml:space="preserve"> </w:t>
            </w:r>
          </w:p>
          <w:p w14:paraId="1592DCF6" w14:textId="77777777" w:rsidR="00E04000" w:rsidRPr="006574A2" w:rsidRDefault="00E04000" w:rsidP="00786BAE">
            <w:pPr>
              <w:spacing w:after="0" w:line="240" w:lineRule="auto"/>
              <w:rPr>
                <w:rFonts w:ascii="Calibri" w:eastAsia="Times New Roman" w:hAnsi="Calibri" w:cs="Calibri"/>
                <w:b/>
                <w:bCs/>
                <w:color w:val="FFFFFF" w:themeColor="light1"/>
                <w:kern w:val="24"/>
                <w:lang w:eastAsia="es-CL"/>
              </w:rPr>
            </w:pPr>
            <w:r>
              <w:rPr>
                <w:rFonts w:ascii="Calibri" w:eastAsia="Times New Roman" w:hAnsi="Calibri" w:cs="Calibri"/>
                <w:b/>
                <w:bCs/>
                <w:color w:val="FFFFFF" w:themeColor="light1"/>
                <w:kern w:val="24"/>
                <w:lang w:eastAsia="es-CL"/>
              </w:rPr>
              <w:t>junio</w:t>
            </w:r>
          </w:p>
        </w:tc>
        <w:tc>
          <w:tcPr>
            <w:tcW w:w="678" w:type="dxa"/>
            <w:tcBorders>
              <w:top w:val="single" w:sz="8" w:space="0" w:color="FFFFFF"/>
              <w:left w:val="single" w:sz="4" w:space="0" w:color="auto"/>
              <w:bottom w:val="single" w:sz="24" w:space="0" w:color="FFFFFF"/>
              <w:right w:val="single" w:sz="4" w:space="0" w:color="auto"/>
            </w:tcBorders>
            <w:shd w:val="clear" w:color="auto" w:fill="5B9BD5"/>
          </w:tcPr>
          <w:p w14:paraId="3E338A8E" w14:textId="77777777" w:rsidR="00E04000" w:rsidRDefault="00E04000" w:rsidP="00786BAE">
            <w:pPr>
              <w:spacing w:after="0" w:line="240" w:lineRule="auto"/>
              <w:rPr>
                <w:rFonts w:ascii="Calibri" w:eastAsia="Times New Roman" w:hAnsi="Calibri" w:cs="Calibri"/>
                <w:b/>
                <w:bCs/>
                <w:color w:val="FFFFFF" w:themeColor="light1"/>
                <w:kern w:val="24"/>
                <w:lang w:eastAsia="es-CL"/>
              </w:rPr>
            </w:pPr>
          </w:p>
          <w:p w14:paraId="5A574479" w14:textId="77777777" w:rsidR="00E04000" w:rsidRPr="006574A2" w:rsidRDefault="00E04000" w:rsidP="00786BAE">
            <w:pPr>
              <w:spacing w:after="0" w:line="240" w:lineRule="auto"/>
              <w:rPr>
                <w:rFonts w:ascii="Calibri" w:eastAsia="Times New Roman" w:hAnsi="Calibri" w:cs="Calibri"/>
                <w:b/>
                <w:bCs/>
                <w:color w:val="FFFFFF" w:themeColor="light1"/>
                <w:kern w:val="24"/>
                <w:lang w:eastAsia="es-CL"/>
              </w:rPr>
            </w:pPr>
            <w:r>
              <w:rPr>
                <w:rFonts w:ascii="Calibri" w:eastAsia="Times New Roman" w:hAnsi="Calibri" w:cs="Calibri"/>
                <w:b/>
                <w:bCs/>
                <w:color w:val="FFFFFF" w:themeColor="light1"/>
                <w:kern w:val="24"/>
                <w:lang w:eastAsia="es-CL"/>
              </w:rPr>
              <w:t>julio</w:t>
            </w:r>
          </w:p>
        </w:tc>
        <w:tc>
          <w:tcPr>
            <w:tcW w:w="698" w:type="dxa"/>
            <w:tcBorders>
              <w:top w:val="single" w:sz="8" w:space="0" w:color="FFFFFF"/>
              <w:left w:val="single" w:sz="4" w:space="0" w:color="auto"/>
              <w:bottom w:val="single" w:sz="24" w:space="0" w:color="FFFFFF"/>
              <w:right w:val="single" w:sz="4" w:space="0" w:color="auto"/>
            </w:tcBorders>
            <w:shd w:val="clear" w:color="auto" w:fill="5B9BD5"/>
          </w:tcPr>
          <w:p w14:paraId="60EABC75" w14:textId="77777777" w:rsidR="00E04000" w:rsidRDefault="00E04000" w:rsidP="00786BAE">
            <w:pPr>
              <w:spacing w:after="0" w:line="240" w:lineRule="auto"/>
              <w:rPr>
                <w:rFonts w:ascii="Calibri" w:eastAsia="Times New Roman" w:hAnsi="Calibri" w:cs="Calibri"/>
                <w:b/>
                <w:bCs/>
                <w:color w:val="FFFFFF" w:themeColor="light1"/>
                <w:kern w:val="24"/>
                <w:lang w:eastAsia="es-CL"/>
              </w:rPr>
            </w:pPr>
          </w:p>
          <w:p w14:paraId="284CC0ED" w14:textId="77777777" w:rsidR="00E04000" w:rsidRPr="006574A2" w:rsidRDefault="00E04000" w:rsidP="00786BAE">
            <w:pPr>
              <w:spacing w:after="0" w:line="240" w:lineRule="auto"/>
              <w:rPr>
                <w:rFonts w:ascii="Calibri" w:eastAsia="Times New Roman" w:hAnsi="Calibri" w:cs="Calibri"/>
                <w:b/>
                <w:bCs/>
                <w:color w:val="FFFFFF" w:themeColor="light1"/>
                <w:kern w:val="24"/>
                <w:lang w:eastAsia="es-CL"/>
              </w:rPr>
            </w:pPr>
            <w:r>
              <w:rPr>
                <w:rFonts w:ascii="Calibri" w:eastAsia="Times New Roman" w:hAnsi="Calibri" w:cs="Calibri"/>
                <w:b/>
                <w:bCs/>
                <w:color w:val="FFFFFF" w:themeColor="light1"/>
                <w:kern w:val="24"/>
                <w:lang w:eastAsia="es-CL"/>
              </w:rPr>
              <w:t xml:space="preserve">Agosto </w:t>
            </w:r>
          </w:p>
        </w:tc>
        <w:tc>
          <w:tcPr>
            <w:tcW w:w="1070" w:type="dxa"/>
            <w:tcBorders>
              <w:top w:val="single" w:sz="8" w:space="0" w:color="FFFFFF"/>
              <w:left w:val="single" w:sz="4" w:space="0" w:color="auto"/>
              <w:bottom w:val="single" w:sz="24" w:space="0" w:color="FFFFFF"/>
              <w:right w:val="single" w:sz="4" w:space="0" w:color="auto"/>
            </w:tcBorders>
            <w:shd w:val="clear" w:color="auto" w:fill="5B9BD5"/>
          </w:tcPr>
          <w:p w14:paraId="23921792" w14:textId="77777777" w:rsidR="00E04000" w:rsidRDefault="00E04000" w:rsidP="00786BAE">
            <w:pPr>
              <w:spacing w:after="0" w:line="240" w:lineRule="auto"/>
              <w:rPr>
                <w:rFonts w:ascii="Calibri" w:eastAsia="Times New Roman" w:hAnsi="Calibri" w:cs="Calibri"/>
                <w:b/>
                <w:bCs/>
                <w:color w:val="FFFFFF" w:themeColor="light1"/>
                <w:kern w:val="24"/>
                <w:lang w:eastAsia="es-CL"/>
              </w:rPr>
            </w:pPr>
          </w:p>
          <w:p w14:paraId="369EFCDA" w14:textId="77777777" w:rsidR="00E04000" w:rsidRPr="006574A2" w:rsidRDefault="00E04000" w:rsidP="00786BAE">
            <w:pPr>
              <w:spacing w:after="0" w:line="240" w:lineRule="auto"/>
              <w:rPr>
                <w:rFonts w:ascii="Calibri" w:eastAsia="Times New Roman" w:hAnsi="Calibri" w:cs="Calibri"/>
                <w:b/>
                <w:bCs/>
                <w:color w:val="FFFFFF" w:themeColor="light1"/>
                <w:kern w:val="24"/>
                <w:lang w:eastAsia="es-CL"/>
              </w:rPr>
            </w:pPr>
            <w:r>
              <w:rPr>
                <w:rFonts w:ascii="Calibri" w:eastAsia="Times New Roman" w:hAnsi="Calibri" w:cs="Calibri"/>
                <w:b/>
                <w:bCs/>
                <w:color w:val="FFFFFF" w:themeColor="light1"/>
                <w:kern w:val="24"/>
                <w:lang w:eastAsia="es-CL"/>
              </w:rPr>
              <w:t>Septiembre</w:t>
            </w:r>
          </w:p>
        </w:tc>
        <w:tc>
          <w:tcPr>
            <w:tcW w:w="949" w:type="dxa"/>
            <w:tcBorders>
              <w:top w:val="single" w:sz="8" w:space="0" w:color="FFFFFF"/>
              <w:left w:val="single" w:sz="4" w:space="0" w:color="auto"/>
              <w:bottom w:val="single" w:sz="24" w:space="0" w:color="FFFFFF"/>
              <w:right w:val="single" w:sz="4" w:space="0" w:color="auto"/>
            </w:tcBorders>
            <w:shd w:val="clear" w:color="auto" w:fill="5B9BD5"/>
          </w:tcPr>
          <w:p w14:paraId="0C57159C" w14:textId="77777777" w:rsidR="00E04000" w:rsidRDefault="00E04000" w:rsidP="00786BAE">
            <w:pPr>
              <w:spacing w:after="0" w:line="240" w:lineRule="auto"/>
              <w:rPr>
                <w:rFonts w:ascii="Calibri" w:eastAsia="Times New Roman" w:hAnsi="Calibri" w:cs="Calibri"/>
                <w:b/>
                <w:bCs/>
                <w:color w:val="FFFFFF" w:themeColor="light1"/>
                <w:kern w:val="24"/>
                <w:lang w:eastAsia="es-CL"/>
              </w:rPr>
            </w:pPr>
          </w:p>
          <w:p w14:paraId="03E4B00E" w14:textId="77777777" w:rsidR="00E04000" w:rsidRPr="006574A2" w:rsidRDefault="00E04000" w:rsidP="00786BAE">
            <w:pPr>
              <w:spacing w:after="0" w:line="240" w:lineRule="auto"/>
              <w:rPr>
                <w:rFonts w:ascii="Calibri" w:eastAsia="Times New Roman" w:hAnsi="Calibri" w:cs="Calibri"/>
                <w:b/>
                <w:bCs/>
                <w:color w:val="FFFFFF" w:themeColor="light1"/>
                <w:kern w:val="24"/>
                <w:lang w:eastAsia="es-CL"/>
              </w:rPr>
            </w:pPr>
            <w:r>
              <w:rPr>
                <w:rFonts w:ascii="Calibri" w:eastAsia="Times New Roman" w:hAnsi="Calibri" w:cs="Calibri"/>
                <w:b/>
                <w:bCs/>
                <w:color w:val="FFFFFF" w:themeColor="light1"/>
                <w:kern w:val="24"/>
                <w:lang w:eastAsia="es-CL"/>
              </w:rPr>
              <w:t>octubre</w:t>
            </w:r>
          </w:p>
        </w:tc>
        <w:tc>
          <w:tcPr>
            <w:tcW w:w="1105" w:type="dxa"/>
            <w:tcBorders>
              <w:top w:val="single" w:sz="8" w:space="0" w:color="FFFFFF"/>
              <w:left w:val="single" w:sz="4" w:space="0" w:color="auto"/>
              <w:bottom w:val="single" w:sz="24" w:space="0" w:color="FFFFFF"/>
              <w:right w:val="single" w:sz="8" w:space="0" w:color="FFFFFF"/>
            </w:tcBorders>
            <w:shd w:val="clear" w:color="auto" w:fill="5B9BD5"/>
          </w:tcPr>
          <w:p w14:paraId="7742CD45" w14:textId="77777777" w:rsidR="00E04000" w:rsidRDefault="00E04000" w:rsidP="00786BAE">
            <w:pPr>
              <w:spacing w:after="0" w:line="240" w:lineRule="auto"/>
              <w:rPr>
                <w:rFonts w:ascii="Calibri" w:eastAsia="Times New Roman" w:hAnsi="Calibri" w:cs="Calibri"/>
                <w:b/>
                <w:bCs/>
                <w:color w:val="FFFFFF" w:themeColor="light1"/>
                <w:kern w:val="24"/>
                <w:lang w:eastAsia="es-CL"/>
              </w:rPr>
            </w:pPr>
          </w:p>
          <w:p w14:paraId="58C9B525" w14:textId="77777777" w:rsidR="00E04000" w:rsidRPr="006574A2" w:rsidRDefault="00E04000" w:rsidP="00786BAE">
            <w:pPr>
              <w:spacing w:after="0" w:line="240" w:lineRule="auto"/>
              <w:rPr>
                <w:rFonts w:ascii="Calibri" w:eastAsia="Times New Roman" w:hAnsi="Calibri" w:cs="Calibri"/>
                <w:b/>
                <w:bCs/>
                <w:color w:val="FFFFFF" w:themeColor="light1"/>
                <w:kern w:val="24"/>
                <w:lang w:eastAsia="es-CL"/>
              </w:rPr>
            </w:pPr>
            <w:r>
              <w:rPr>
                <w:rFonts w:ascii="Calibri" w:eastAsia="Times New Roman" w:hAnsi="Calibri" w:cs="Calibri"/>
                <w:b/>
                <w:bCs/>
                <w:color w:val="FFFFFF" w:themeColor="light1"/>
                <w:kern w:val="24"/>
                <w:lang w:eastAsia="es-CL"/>
              </w:rPr>
              <w:t>Noviembre</w:t>
            </w:r>
          </w:p>
        </w:tc>
        <w:tc>
          <w:tcPr>
            <w:tcW w:w="987" w:type="dxa"/>
            <w:tcBorders>
              <w:top w:val="single" w:sz="8" w:space="0" w:color="FFFFFF"/>
              <w:left w:val="single" w:sz="4" w:space="0" w:color="auto"/>
              <w:bottom w:val="single" w:sz="24" w:space="0" w:color="FFFFFF"/>
              <w:right w:val="single" w:sz="8" w:space="0" w:color="FFFFFF"/>
            </w:tcBorders>
            <w:shd w:val="clear" w:color="auto" w:fill="5B9BD5"/>
          </w:tcPr>
          <w:p w14:paraId="4D3727A1" w14:textId="77777777" w:rsidR="00E04000" w:rsidRDefault="00E04000" w:rsidP="00786BAE">
            <w:pPr>
              <w:spacing w:after="0" w:line="240" w:lineRule="auto"/>
              <w:rPr>
                <w:rFonts w:ascii="Calibri" w:eastAsia="Times New Roman" w:hAnsi="Calibri" w:cs="Calibri"/>
                <w:b/>
                <w:bCs/>
                <w:color w:val="FFFFFF" w:themeColor="light1"/>
                <w:kern w:val="24"/>
                <w:lang w:eastAsia="es-CL"/>
              </w:rPr>
            </w:pPr>
          </w:p>
          <w:p w14:paraId="57F82780" w14:textId="77777777" w:rsidR="00E04000" w:rsidRDefault="00E04000" w:rsidP="00786BAE">
            <w:pPr>
              <w:spacing w:after="0" w:line="240" w:lineRule="auto"/>
              <w:rPr>
                <w:rFonts w:ascii="Calibri" w:eastAsia="Times New Roman" w:hAnsi="Calibri" w:cs="Calibri"/>
                <w:b/>
                <w:bCs/>
                <w:color w:val="FFFFFF" w:themeColor="light1"/>
                <w:kern w:val="24"/>
                <w:lang w:eastAsia="es-CL"/>
              </w:rPr>
            </w:pPr>
            <w:r>
              <w:rPr>
                <w:rFonts w:ascii="Calibri" w:eastAsia="Times New Roman" w:hAnsi="Calibri" w:cs="Calibri"/>
                <w:b/>
                <w:bCs/>
                <w:color w:val="FFFFFF" w:themeColor="light1"/>
                <w:kern w:val="24"/>
                <w:lang w:eastAsia="es-CL"/>
              </w:rPr>
              <w:t>diciembre</w:t>
            </w:r>
          </w:p>
        </w:tc>
      </w:tr>
      <w:tr w:rsidR="00E04000" w:rsidRPr="006574A2" w14:paraId="4A21E58C" w14:textId="77777777" w:rsidTr="00786BAE">
        <w:trPr>
          <w:trHeight w:val="203"/>
        </w:trPr>
        <w:tc>
          <w:tcPr>
            <w:tcW w:w="873" w:type="dxa"/>
            <w:vMerge w:val="restart"/>
            <w:tcBorders>
              <w:top w:val="single" w:sz="24" w:space="0" w:color="FFFFFF"/>
              <w:left w:val="single" w:sz="8" w:space="0" w:color="FFFFFF"/>
              <w:right w:val="single" w:sz="8" w:space="0" w:color="FFFFFF"/>
            </w:tcBorders>
            <w:shd w:val="clear" w:color="auto" w:fill="D2DEEF"/>
            <w:tcMar>
              <w:top w:w="72" w:type="dxa"/>
              <w:left w:w="144" w:type="dxa"/>
              <w:bottom w:w="72" w:type="dxa"/>
              <w:right w:w="144" w:type="dxa"/>
            </w:tcMar>
          </w:tcPr>
          <w:p w14:paraId="16DEDEA9" w14:textId="77777777" w:rsidR="00E04000" w:rsidRPr="00F7224B" w:rsidRDefault="00E04000" w:rsidP="00786BAE">
            <w:pPr>
              <w:spacing w:after="0" w:line="240" w:lineRule="auto"/>
              <w:rPr>
                <w:rFonts w:ascii="Arial" w:eastAsia="Times New Roman" w:hAnsi="Arial" w:cs="Arial"/>
                <w:b/>
                <w:bCs/>
                <w:lang w:eastAsia="es-CL"/>
              </w:rPr>
            </w:pPr>
            <w:r w:rsidRPr="00F7224B">
              <w:rPr>
                <w:rFonts w:ascii="Arial" w:eastAsia="Times New Roman" w:hAnsi="Arial" w:cs="Arial"/>
                <w:b/>
                <w:bCs/>
                <w:lang w:eastAsia="es-CL"/>
              </w:rPr>
              <w:t>1</w:t>
            </w:r>
          </w:p>
          <w:p w14:paraId="7F10AC1E" w14:textId="77777777" w:rsidR="00E04000" w:rsidRPr="00F7224B" w:rsidRDefault="00E04000" w:rsidP="00786BAE">
            <w:pPr>
              <w:spacing w:after="0" w:line="240" w:lineRule="auto"/>
              <w:rPr>
                <w:rFonts w:ascii="Arial" w:eastAsia="Times New Roman" w:hAnsi="Arial" w:cs="Arial"/>
                <w:b/>
                <w:bCs/>
                <w:lang w:eastAsia="es-CL"/>
              </w:rPr>
            </w:pPr>
          </w:p>
          <w:p w14:paraId="3DA7F9FA" w14:textId="77777777" w:rsidR="00E04000" w:rsidRPr="00F7224B" w:rsidRDefault="00E04000" w:rsidP="00786BAE">
            <w:pPr>
              <w:spacing w:after="0" w:line="240" w:lineRule="auto"/>
              <w:rPr>
                <w:rFonts w:ascii="Arial" w:eastAsia="Times New Roman" w:hAnsi="Arial" w:cs="Arial"/>
                <w:b/>
                <w:bCs/>
                <w:lang w:eastAsia="es-CL"/>
              </w:rPr>
            </w:pPr>
          </w:p>
        </w:tc>
        <w:tc>
          <w:tcPr>
            <w:tcW w:w="2240" w:type="dxa"/>
            <w:tcBorders>
              <w:top w:val="single" w:sz="24" w:space="0" w:color="FFFFFF"/>
              <w:left w:val="single" w:sz="8" w:space="0" w:color="FFFFFF"/>
              <w:bottom w:val="single" w:sz="4" w:space="0" w:color="auto"/>
              <w:right w:val="single" w:sz="8" w:space="0" w:color="FFFFFF"/>
            </w:tcBorders>
            <w:shd w:val="clear" w:color="auto" w:fill="D2DEEF"/>
            <w:tcMar>
              <w:top w:w="72" w:type="dxa"/>
              <w:left w:w="144" w:type="dxa"/>
              <w:bottom w:w="72" w:type="dxa"/>
              <w:right w:w="144" w:type="dxa"/>
            </w:tcMar>
          </w:tcPr>
          <w:p w14:paraId="702DC80E" w14:textId="77777777" w:rsidR="00E04000" w:rsidRPr="00B0496E" w:rsidRDefault="00E04000" w:rsidP="00786BAE">
            <w:pPr>
              <w:spacing w:after="0" w:line="240" w:lineRule="auto"/>
              <w:jc w:val="both"/>
              <w:rPr>
                <w:rFonts w:eastAsia="Times New Roman" w:cstheme="minorHAnsi"/>
                <w:sz w:val="20"/>
                <w:szCs w:val="20"/>
                <w:lang w:eastAsia="es-CL"/>
              </w:rPr>
            </w:pPr>
            <w:r w:rsidRPr="00B0496E">
              <w:rPr>
                <w:rFonts w:eastAsia="Times New Roman" w:cstheme="minorHAnsi"/>
                <w:sz w:val="20"/>
                <w:szCs w:val="20"/>
                <w:lang w:eastAsia="es-CL"/>
              </w:rPr>
              <w:t xml:space="preserve">Reuniones mesa técnica </w:t>
            </w:r>
          </w:p>
        </w:tc>
        <w:tc>
          <w:tcPr>
            <w:tcW w:w="746" w:type="dxa"/>
            <w:tcBorders>
              <w:top w:val="single" w:sz="24" w:space="0" w:color="FFFFFF"/>
              <w:left w:val="single" w:sz="8" w:space="0" w:color="FFFFFF"/>
              <w:bottom w:val="single" w:sz="4" w:space="0" w:color="auto"/>
              <w:right w:val="single" w:sz="4" w:space="0" w:color="auto"/>
            </w:tcBorders>
            <w:shd w:val="clear" w:color="auto" w:fill="D2DEEF"/>
          </w:tcPr>
          <w:p w14:paraId="2760B1EE" w14:textId="77777777" w:rsidR="00E04000" w:rsidRPr="00B0496E" w:rsidRDefault="00E04000" w:rsidP="00786BAE">
            <w:pPr>
              <w:pStyle w:val="Prrafodelista"/>
              <w:numPr>
                <w:ilvl w:val="0"/>
                <w:numId w:val="9"/>
              </w:numPr>
              <w:jc w:val="both"/>
              <w:rPr>
                <w:rFonts w:eastAsia="Times New Roman" w:cstheme="minorHAnsi"/>
                <w:b/>
                <w:bCs/>
                <w:sz w:val="20"/>
                <w:szCs w:val="20"/>
                <w:lang w:eastAsia="es-CL"/>
              </w:rPr>
            </w:pPr>
          </w:p>
        </w:tc>
        <w:tc>
          <w:tcPr>
            <w:tcW w:w="678" w:type="dxa"/>
            <w:tcBorders>
              <w:top w:val="single" w:sz="24" w:space="0" w:color="FFFFFF"/>
              <w:left w:val="single" w:sz="4" w:space="0" w:color="auto"/>
              <w:bottom w:val="single" w:sz="4" w:space="0" w:color="auto"/>
              <w:right w:val="single" w:sz="4" w:space="0" w:color="auto"/>
            </w:tcBorders>
            <w:shd w:val="clear" w:color="auto" w:fill="D2DEEF"/>
          </w:tcPr>
          <w:p w14:paraId="4396C037" w14:textId="77777777" w:rsidR="00E04000" w:rsidRPr="00B0496E" w:rsidRDefault="00E04000" w:rsidP="00786BAE">
            <w:pPr>
              <w:pStyle w:val="Prrafodelista"/>
              <w:numPr>
                <w:ilvl w:val="0"/>
                <w:numId w:val="9"/>
              </w:numPr>
              <w:jc w:val="both"/>
              <w:rPr>
                <w:rFonts w:eastAsia="Times New Roman" w:cstheme="minorHAnsi"/>
                <w:b/>
                <w:bCs/>
                <w:sz w:val="20"/>
                <w:szCs w:val="20"/>
                <w:lang w:eastAsia="es-CL"/>
              </w:rPr>
            </w:pPr>
          </w:p>
        </w:tc>
        <w:tc>
          <w:tcPr>
            <w:tcW w:w="698" w:type="dxa"/>
            <w:tcBorders>
              <w:top w:val="single" w:sz="24" w:space="0" w:color="FFFFFF"/>
              <w:left w:val="single" w:sz="4" w:space="0" w:color="auto"/>
              <w:bottom w:val="single" w:sz="4" w:space="0" w:color="auto"/>
              <w:right w:val="single" w:sz="4" w:space="0" w:color="auto"/>
            </w:tcBorders>
            <w:shd w:val="clear" w:color="auto" w:fill="D2DEEF"/>
          </w:tcPr>
          <w:p w14:paraId="0958E622" w14:textId="77777777" w:rsidR="00E04000" w:rsidRPr="00B0496E" w:rsidRDefault="00E04000" w:rsidP="00786BAE">
            <w:pPr>
              <w:pStyle w:val="Prrafodelista"/>
              <w:numPr>
                <w:ilvl w:val="0"/>
                <w:numId w:val="9"/>
              </w:numPr>
              <w:jc w:val="both"/>
              <w:rPr>
                <w:rFonts w:eastAsia="Times New Roman" w:cstheme="minorHAnsi"/>
                <w:b/>
                <w:bCs/>
                <w:sz w:val="20"/>
                <w:szCs w:val="20"/>
                <w:lang w:eastAsia="es-CL"/>
              </w:rPr>
            </w:pPr>
          </w:p>
        </w:tc>
        <w:tc>
          <w:tcPr>
            <w:tcW w:w="1070" w:type="dxa"/>
            <w:tcBorders>
              <w:top w:val="single" w:sz="24" w:space="0" w:color="FFFFFF"/>
              <w:left w:val="single" w:sz="4" w:space="0" w:color="auto"/>
              <w:bottom w:val="single" w:sz="4" w:space="0" w:color="auto"/>
              <w:right w:val="single" w:sz="4" w:space="0" w:color="auto"/>
            </w:tcBorders>
            <w:shd w:val="clear" w:color="auto" w:fill="D2DEEF"/>
          </w:tcPr>
          <w:p w14:paraId="32816C43" w14:textId="77777777" w:rsidR="00E04000" w:rsidRPr="00B0496E" w:rsidRDefault="00E04000" w:rsidP="00786BAE">
            <w:pPr>
              <w:spacing w:after="0" w:line="240" w:lineRule="auto"/>
              <w:jc w:val="both"/>
              <w:rPr>
                <w:rFonts w:eastAsia="Times New Roman" w:cstheme="minorHAnsi"/>
                <w:b/>
                <w:bCs/>
                <w:sz w:val="20"/>
                <w:szCs w:val="20"/>
                <w:lang w:eastAsia="es-CL"/>
              </w:rPr>
            </w:pPr>
          </w:p>
        </w:tc>
        <w:tc>
          <w:tcPr>
            <w:tcW w:w="949" w:type="dxa"/>
            <w:tcBorders>
              <w:top w:val="single" w:sz="24" w:space="0" w:color="FFFFFF"/>
              <w:left w:val="single" w:sz="4" w:space="0" w:color="auto"/>
              <w:bottom w:val="single" w:sz="4" w:space="0" w:color="auto"/>
              <w:right w:val="single" w:sz="4" w:space="0" w:color="auto"/>
            </w:tcBorders>
            <w:shd w:val="clear" w:color="auto" w:fill="D2DEEF"/>
          </w:tcPr>
          <w:p w14:paraId="2A230BE0" w14:textId="77777777" w:rsidR="00E04000" w:rsidRPr="00B0496E" w:rsidRDefault="00E04000" w:rsidP="00786BAE">
            <w:pPr>
              <w:spacing w:after="0" w:line="240" w:lineRule="auto"/>
              <w:jc w:val="both"/>
              <w:rPr>
                <w:rFonts w:eastAsia="Times New Roman" w:cstheme="minorHAnsi"/>
                <w:b/>
                <w:bCs/>
                <w:sz w:val="20"/>
                <w:szCs w:val="20"/>
                <w:lang w:eastAsia="es-CL"/>
              </w:rPr>
            </w:pPr>
          </w:p>
        </w:tc>
        <w:tc>
          <w:tcPr>
            <w:tcW w:w="1105" w:type="dxa"/>
            <w:tcBorders>
              <w:top w:val="single" w:sz="24" w:space="0" w:color="FFFFFF"/>
              <w:left w:val="single" w:sz="4" w:space="0" w:color="auto"/>
              <w:bottom w:val="single" w:sz="4" w:space="0" w:color="auto"/>
              <w:right w:val="single" w:sz="8" w:space="0" w:color="FFFFFF"/>
            </w:tcBorders>
            <w:shd w:val="clear" w:color="auto" w:fill="D2DEEF"/>
          </w:tcPr>
          <w:p w14:paraId="1D8B596F" w14:textId="77777777" w:rsidR="00E04000" w:rsidRPr="00B0496E" w:rsidRDefault="00E04000" w:rsidP="00786BAE">
            <w:pPr>
              <w:spacing w:after="0" w:line="240" w:lineRule="auto"/>
              <w:jc w:val="both"/>
              <w:rPr>
                <w:rFonts w:eastAsia="Times New Roman" w:cstheme="minorHAnsi"/>
                <w:b/>
                <w:bCs/>
                <w:sz w:val="20"/>
                <w:szCs w:val="20"/>
                <w:lang w:eastAsia="es-CL"/>
              </w:rPr>
            </w:pPr>
          </w:p>
        </w:tc>
        <w:tc>
          <w:tcPr>
            <w:tcW w:w="987" w:type="dxa"/>
            <w:tcBorders>
              <w:top w:val="single" w:sz="24" w:space="0" w:color="FFFFFF"/>
              <w:left w:val="single" w:sz="4" w:space="0" w:color="auto"/>
              <w:bottom w:val="single" w:sz="4" w:space="0" w:color="auto"/>
              <w:right w:val="single" w:sz="8" w:space="0" w:color="FFFFFF"/>
            </w:tcBorders>
            <w:shd w:val="clear" w:color="auto" w:fill="D2DEEF"/>
          </w:tcPr>
          <w:p w14:paraId="05F2AEA0" w14:textId="77777777" w:rsidR="00E04000" w:rsidRPr="00B0496E" w:rsidRDefault="00E04000" w:rsidP="00786BAE">
            <w:pPr>
              <w:spacing w:after="0" w:line="240" w:lineRule="auto"/>
              <w:jc w:val="both"/>
              <w:rPr>
                <w:rFonts w:eastAsia="Times New Roman" w:cstheme="minorHAnsi"/>
                <w:b/>
                <w:bCs/>
                <w:sz w:val="20"/>
                <w:szCs w:val="20"/>
                <w:lang w:eastAsia="es-CL"/>
              </w:rPr>
            </w:pPr>
          </w:p>
        </w:tc>
      </w:tr>
      <w:tr w:rsidR="00E04000" w:rsidRPr="006574A2" w14:paraId="243EBD08" w14:textId="77777777" w:rsidTr="00786BAE">
        <w:trPr>
          <w:trHeight w:val="679"/>
        </w:trPr>
        <w:tc>
          <w:tcPr>
            <w:tcW w:w="873" w:type="dxa"/>
            <w:vMerge/>
            <w:tcBorders>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11701942" w14:textId="77777777" w:rsidR="00E04000" w:rsidRPr="00F7224B" w:rsidRDefault="00E04000" w:rsidP="00786BAE">
            <w:pPr>
              <w:spacing w:after="0" w:line="240" w:lineRule="auto"/>
              <w:rPr>
                <w:rFonts w:ascii="Arial" w:eastAsia="Times New Roman" w:hAnsi="Arial" w:cs="Arial"/>
                <w:b/>
                <w:bCs/>
                <w:lang w:eastAsia="es-CL"/>
              </w:rPr>
            </w:pPr>
          </w:p>
        </w:tc>
        <w:tc>
          <w:tcPr>
            <w:tcW w:w="2240" w:type="dxa"/>
            <w:tcBorders>
              <w:top w:val="single" w:sz="4" w:space="0" w:color="auto"/>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1485B3F3" w14:textId="77777777" w:rsidR="00E04000" w:rsidRPr="00B0496E" w:rsidRDefault="00E04000" w:rsidP="00786BAE">
            <w:pPr>
              <w:spacing w:after="0" w:line="240" w:lineRule="auto"/>
              <w:jc w:val="both"/>
              <w:rPr>
                <w:rFonts w:eastAsia="Times New Roman" w:cstheme="minorHAnsi"/>
                <w:sz w:val="20"/>
                <w:szCs w:val="20"/>
                <w:lang w:eastAsia="es-CL"/>
              </w:rPr>
            </w:pPr>
            <w:r w:rsidRPr="00B0496E">
              <w:rPr>
                <w:rFonts w:eastAsia="Times New Roman" w:cstheme="minorHAnsi"/>
                <w:sz w:val="20"/>
                <w:szCs w:val="20"/>
                <w:lang w:eastAsia="es-CL"/>
              </w:rPr>
              <w:t>Levantamiento información secundaria</w:t>
            </w:r>
          </w:p>
        </w:tc>
        <w:tc>
          <w:tcPr>
            <w:tcW w:w="746" w:type="dxa"/>
            <w:tcBorders>
              <w:top w:val="single" w:sz="4" w:space="0" w:color="auto"/>
              <w:left w:val="single" w:sz="8" w:space="0" w:color="FFFFFF"/>
              <w:bottom w:val="single" w:sz="8" w:space="0" w:color="FFFFFF"/>
              <w:right w:val="single" w:sz="4" w:space="0" w:color="auto"/>
            </w:tcBorders>
            <w:shd w:val="clear" w:color="auto" w:fill="D2DEEF"/>
          </w:tcPr>
          <w:p w14:paraId="685522E1" w14:textId="77777777" w:rsidR="00E04000" w:rsidRPr="00B0496E" w:rsidRDefault="00E04000" w:rsidP="00786BAE">
            <w:pPr>
              <w:pStyle w:val="Prrafodelista"/>
              <w:numPr>
                <w:ilvl w:val="0"/>
                <w:numId w:val="9"/>
              </w:numPr>
              <w:jc w:val="both"/>
              <w:rPr>
                <w:rFonts w:eastAsia="Times New Roman" w:cstheme="minorHAnsi"/>
                <w:b/>
                <w:bCs/>
                <w:sz w:val="20"/>
                <w:szCs w:val="20"/>
                <w:lang w:eastAsia="es-CL"/>
              </w:rPr>
            </w:pPr>
          </w:p>
        </w:tc>
        <w:tc>
          <w:tcPr>
            <w:tcW w:w="678" w:type="dxa"/>
            <w:tcBorders>
              <w:top w:val="single" w:sz="4" w:space="0" w:color="auto"/>
              <w:left w:val="single" w:sz="4" w:space="0" w:color="auto"/>
              <w:bottom w:val="single" w:sz="8" w:space="0" w:color="FFFFFF"/>
              <w:right w:val="single" w:sz="4" w:space="0" w:color="auto"/>
            </w:tcBorders>
            <w:shd w:val="clear" w:color="auto" w:fill="D2DEEF"/>
          </w:tcPr>
          <w:p w14:paraId="2527F505" w14:textId="77777777" w:rsidR="00E04000" w:rsidRPr="00B0496E" w:rsidRDefault="00E04000" w:rsidP="00786BAE">
            <w:pPr>
              <w:pStyle w:val="Prrafodelista"/>
              <w:numPr>
                <w:ilvl w:val="0"/>
                <w:numId w:val="9"/>
              </w:numPr>
              <w:jc w:val="both"/>
              <w:rPr>
                <w:rFonts w:eastAsia="Times New Roman" w:cstheme="minorHAnsi"/>
                <w:b/>
                <w:bCs/>
                <w:sz w:val="20"/>
                <w:szCs w:val="20"/>
                <w:lang w:eastAsia="es-CL"/>
              </w:rPr>
            </w:pPr>
          </w:p>
        </w:tc>
        <w:tc>
          <w:tcPr>
            <w:tcW w:w="698" w:type="dxa"/>
            <w:tcBorders>
              <w:top w:val="single" w:sz="4" w:space="0" w:color="auto"/>
              <w:left w:val="single" w:sz="4" w:space="0" w:color="auto"/>
              <w:bottom w:val="single" w:sz="8" w:space="0" w:color="FFFFFF"/>
              <w:right w:val="single" w:sz="4" w:space="0" w:color="auto"/>
            </w:tcBorders>
            <w:shd w:val="clear" w:color="auto" w:fill="D2DEEF"/>
          </w:tcPr>
          <w:p w14:paraId="08EF8E25" w14:textId="77777777" w:rsidR="00E04000" w:rsidRPr="00B0496E" w:rsidRDefault="00E04000" w:rsidP="00786BAE">
            <w:pPr>
              <w:pStyle w:val="Prrafodelista"/>
              <w:numPr>
                <w:ilvl w:val="0"/>
                <w:numId w:val="9"/>
              </w:numPr>
              <w:jc w:val="both"/>
              <w:rPr>
                <w:rFonts w:eastAsia="Times New Roman" w:cstheme="minorHAnsi"/>
                <w:b/>
                <w:bCs/>
                <w:sz w:val="20"/>
                <w:szCs w:val="20"/>
                <w:lang w:eastAsia="es-CL"/>
              </w:rPr>
            </w:pPr>
          </w:p>
        </w:tc>
        <w:tc>
          <w:tcPr>
            <w:tcW w:w="1070" w:type="dxa"/>
            <w:tcBorders>
              <w:top w:val="single" w:sz="4" w:space="0" w:color="auto"/>
              <w:left w:val="single" w:sz="4" w:space="0" w:color="auto"/>
              <w:bottom w:val="single" w:sz="8" w:space="0" w:color="FFFFFF"/>
              <w:right w:val="single" w:sz="4" w:space="0" w:color="auto"/>
            </w:tcBorders>
            <w:shd w:val="clear" w:color="auto" w:fill="D2DEEF"/>
          </w:tcPr>
          <w:p w14:paraId="692CE64C" w14:textId="77777777" w:rsidR="00E04000" w:rsidRPr="00B0496E" w:rsidRDefault="00E04000" w:rsidP="00786BAE">
            <w:pPr>
              <w:spacing w:after="0" w:line="240" w:lineRule="auto"/>
              <w:jc w:val="both"/>
              <w:rPr>
                <w:rFonts w:eastAsia="Times New Roman" w:cstheme="minorHAnsi"/>
                <w:b/>
                <w:bCs/>
                <w:sz w:val="20"/>
                <w:szCs w:val="20"/>
                <w:lang w:eastAsia="es-CL"/>
              </w:rPr>
            </w:pPr>
          </w:p>
        </w:tc>
        <w:tc>
          <w:tcPr>
            <w:tcW w:w="949" w:type="dxa"/>
            <w:tcBorders>
              <w:top w:val="single" w:sz="4" w:space="0" w:color="auto"/>
              <w:left w:val="single" w:sz="4" w:space="0" w:color="auto"/>
              <w:bottom w:val="single" w:sz="8" w:space="0" w:color="FFFFFF"/>
              <w:right w:val="single" w:sz="4" w:space="0" w:color="auto"/>
            </w:tcBorders>
            <w:shd w:val="clear" w:color="auto" w:fill="D2DEEF"/>
          </w:tcPr>
          <w:p w14:paraId="7A8BEF09" w14:textId="77777777" w:rsidR="00E04000" w:rsidRPr="00B0496E" w:rsidRDefault="00E04000" w:rsidP="00786BAE">
            <w:pPr>
              <w:spacing w:after="0" w:line="240" w:lineRule="auto"/>
              <w:jc w:val="both"/>
              <w:rPr>
                <w:rFonts w:eastAsia="Times New Roman" w:cstheme="minorHAnsi"/>
                <w:b/>
                <w:bCs/>
                <w:sz w:val="20"/>
                <w:szCs w:val="20"/>
                <w:lang w:eastAsia="es-CL"/>
              </w:rPr>
            </w:pPr>
          </w:p>
        </w:tc>
        <w:tc>
          <w:tcPr>
            <w:tcW w:w="1105" w:type="dxa"/>
            <w:tcBorders>
              <w:top w:val="single" w:sz="4" w:space="0" w:color="auto"/>
              <w:left w:val="single" w:sz="4" w:space="0" w:color="auto"/>
              <w:bottom w:val="single" w:sz="8" w:space="0" w:color="FFFFFF"/>
              <w:right w:val="single" w:sz="8" w:space="0" w:color="FFFFFF"/>
            </w:tcBorders>
            <w:shd w:val="clear" w:color="auto" w:fill="D2DEEF"/>
          </w:tcPr>
          <w:p w14:paraId="655E2F04" w14:textId="77777777" w:rsidR="00E04000" w:rsidRPr="00B0496E" w:rsidRDefault="00E04000" w:rsidP="00786BAE">
            <w:pPr>
              <w:spacing w:after="0" w:line="240" w:lineRule="auto"/>
              <w:jc w:val="both"/>
              <w:rPr>
                <w:rFonts w:eastAsia="Times New Roman" w:cstheme="minorHAnsi"/>
                <w:b/>
                <w:bCs/>
                <w:sz w:val="20"/>
                <w:szCs w:val="20"/>
                <w:lang w:eastAsia="es-CL"/>
              </w:rPr>
            </w:pPr>
          </w:p>
        </w:tc>
        <w:tc>
          <w:tcPr>
            <w:tcW w:w="987" w:type="dxa"/>
            <w:tcBorders>
              <w:top w:val="single" w:sz="4" w:space="0" w:color="auto"/>
              <w:left w:val="single" w:sz="4" w:space="0" w:color="auto"/>
              <w:bottom w:val="single" w:sz="8" w:space="0" w:color="FFFFFF"/>
              <w:right w:val="single" w:sz="8" w:space="0" w:color="FFFFFF"/>
            </w:tcBorders>
            <w:shd w:val="clear" w:color="auto" w:fill="D2DEEF"/>
          </w:tcPr>
          <w:p w14:paraId="693EAB4E" w14:textId="77777777" w:rsidR="00E04000" w:rsidRPr="00B0496E" w:rsidRDefault="00E04000" w:rsidP="00786BAE">
            <w:pPr>
              <w:spacing w:after="0" w:line="240" w:lineRule="auto"/>
              <w:jc w:val="both"/>
              <w:rPr>
                <w:rFonts w:eastAsia="Times New Roman" w:cstheme="minorHAnsi"/>
                <w:b/>
                <w:bCs/>
                <w:sz w:val="20"/>
                <w:szCs w:val="20"/>
                <w:lang w:eastAsia="es-CL"/>
              </w:rPr>
            </w:pPr>
          </w:p>
        </w:tc>
      </w:tr>
      <w:tr w:rsidR="00E04000" w:rsidRPr="006574A2" w14:paraId="292A3AEF" w14:textId="77777777" w:rsidTr="00786BAE">
        <w:trPr>
          <w:trHeight w:val="122"/>
        </w:trPr>
        <w:tc>
          <w:tcPr>
            <w:tcW w:w="873" w:type="dxa"/>
            <w:vMerge w:val="restart"/>
            <w:tcBorders>
              <w:top w:val="single" w:sz="8" w:space="0" w:color="FFFFFF"/>
              <w:left w:val="single" w:sz="8" w:space="0" w:color="FFFFFF"/>
              <w:right w:val="single" w:sz="8" w:space="0" w:color="FFFFFF"/>
            </w:tcBorders>
            <w:shd w:val="clear" w:color="auto" w:fill="EAEFF7"/>
            <w:tcMar>
              <w:top w:w="72" w:type="dxa"/>
              <w:left w:w="144" w:type="dxa"/>
              <w:bottom w:w="72" w:type="dxa"/>
              <w:right w:w="144" w:type="dxa"/>
            </w:tcMar>
          </w:tcPr>
          <w:p w14:paraId="15E6B2C0" w14:textId="77777777" w:rsidR="00E04000" w:rsidRPr="00F7224B" w:rsidRDefault="00E04000" w:rsidP="00786BAE">
            <w:pPr>
              <w:spacing w:after="0" w:line="240" w:lineRule="auto"/>
              <w:rPr>
                <w:rFonts w:ascii="Arial" w:eastAsia="Times New Roman" w:hAnsi="Arial" w:cs="Arial"/>
                <w:b/>
                <w:bCs/>
                <w:lang w:eastAsia="es-CL"/>
              </w:rPr>
            </w:pPr>
            <w:r w:rsidRPr="00F7224B">
              <w:rPr>
                <w:rFonts w:ascii="Arial" w:eastAsia="Times New Roman" w:hAnsi="Arial" w:cs="Arial"/>
                <w:b/>
                <w:bCs/>
                <w:lang w:eastAsia="es-CL"/>
              </w:rPr>
              <w:t>2</w:t>
            </w:r>
          </w:p>
          <w:p w14:paraId="4E64373B" w14:textId="77777777" w:rsidR="00E04000" w:rsidRPr="00F7224B" w:rsidRDefault="00E04000" w:rsidP="00786BAE">
            <w:pPr>
              <w:spacing w:after="0" w:line="240" w:lineRule="auto"/>
              <w:rPr>
                <w:rFonts w:ascii="Arial" w:eastAsia="Times New Roman" w:hAnsi="Arial" w:cs="Arial"/>
                <w:b/>
                <w:bCs/>
                <w:lang w:eastAsia="es-CL"/>
              </w:rPr>
            </w:pPr>
          </w:p>
        </w:tc>
        <w:tc>
          <w:tcPr>
            <w:tcW w:w="2240" w:type="dxa"/>
            <w:tcBorders>
              <w:top w:val="single" w:sz="8" w:space="0" w:color="FFFFFF"/>
              <w:left w:val="single" w:sz="8" w:space="0" w:color="FFFFFF"/>
              <w:bottom w:val="single" w:sz="4" w:space="0" w:color="auto"/>
              <w:right w:val="single" w:sz="8" w:space="0" w:color="FFFFFF"/>
            </w:tcBorders>
            <w:shd w:val="clear" w:color="auto" w:fill="EAEFF7"/>
            <w:tcMar>
              <w:top w:w="72" w:type="dxa"/>
              <w:left w:w="144" w:type="dxa"/>
              <w:bottom w:w="72" w:type="dxa"/>
              <w:right w:w="144" w:type="dxa"/>
            </w:tcMar>
          </w:tcPr>
          <w:p w14:paraId="75A7B736" w14:textId="77777777" w:rsidR="00E04000" w:rsidRPr="00B0496E" w:rsidRDefault="00E04000" w:rsidP="00786BAE">
            <w:pPr>
              <w:spacing w:after="0" w:line="276" w:lineRule="auto"/>
              <w:ind w:right="850"/>
              <w:jc w:val="both"/>
              <w:rPr>
                <w:rFonts w:eastAsia="Times New Roman" w:cstheme="minorHAnsi"/>
                <w:sz w:val="20"/>
                <w:szCs w:val="20"/>
                <w:lang w:eastAsia="es-CL"/>
              </w:rPr>
            </w:pPr>
            <w:r w:rsidRPr="00B0496E">
              <w:rPr>
                <w:rFonts w:eastAsia="Times New Roman" w:cstheme="minorHAnsi"/>
                <w:sz w:val="20"/>
                <w:szCs w:val="20"/>
                <w:lang w:eastAsia="es-CL"/>
              </w:rPr>
              <w:t>Talleres participativos</w:t>
            </w:r>
          </w:p>
        </w:tc>
        <w:tc>
          <w:tcPr>
            <w:tcW w:w="746" w:type="dxa"/>
            <w:tcBorders>
              <w:top w:val="single" w:sz="8" w:space="0" w:color="FFFFFF"/>
              <w:left w:val="single" w:sz="8" w:space="0" w:color="FFFFFF"/>
              <w:bottom w:val="single" w:sz="4" w:space="0" w:color="auto"/>
              <w:right w:val="single" w:sz="4" w:space="0" w:color="auto"/>
            </w:tcBorders>
            <w:shd w:val="clear" w:color="auto" w:fill="EAEFF7"/>
          </w:tcPr>
          <w:p w14:paraId="3E2C7838"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678" w:type="dxa"/>
            <w:tcBorders>
              <w:top w:val="single" w:sz="8" w:space="0" w:color="FFFFFF"/>
              <w:left w:val="single" w:sz="4" w:space="0" w:color="auto"/>
              <w:bottom w:val="single" w:sz="4" w:space="0" w:color="auto"/>
              <w:right w:val="single" w:sz="4" w:space="0" w:color="auto"/>
            </w:tcBorders>
            <w:shd w:val="clear" w:color="auto" w:fill="EAEFF7"/>
          </w:tcPr>
          <w:p w14:paraId="4B0CE1DF"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698" w:type="dxa"/>
            <w:tcBorders>
              <w:top w:val="single" w:sz="8" w:space="0" w:color="FFFFFF"/>
              <w:left w:val="single" w:sz="4" w:space="0" w:color="auto"/>
              <w:bottom w:val="single" w:sz="4" w:space="0" w:color="auto"/>
              <w:right w:val="single" w:sz="4" w:space="0" w:color="auto"/>
            </w:tcBorders>
            <w:shd w:val="clear" w:color="auto" w:fill="EAEFF7"/>
          </w:tcPr>
          <w:p w14:paraId="48420692"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1070" w:type="dxa"/>
            <w:tcBorders>
              <w:top w:val="single" w:sz="8" w:space="0" w:color="FFFFFF"/>
              <w:left w:val="single" w:sz="4" w:space="0" w:color="auto"/>
              <w:bottom w:val="single" w:sz="4" w:space="0" w:color="auto"/>
              <w:right w:val="single" w:sz="4" w:space="0" w:color="auto"/>
            </w:tcBorders>
            <w:shd w:val="clear" w:color="auto" w:fill="EAEFF7"/>
          </w:tcPr>
          <w:p w14:paraId="2802F1B9" w14:textId="77777777" w:rsidR="00E04000" w:rsidRPr="00B0496E" w:rsidRDefault="00E04000" w:rsidP="00786BAE">
            <w:pPr>
              <w:pStyle w:val="Prrafodelista"/>
              <w:numPr>
                <w:ilvl w:val="0"/>
                <w:numId w:val="9"/>
              </w:numPr>
              <w:spacing w:line="276" w:lineRule="auto"/>
              <w:ind w:right="850"/>
              <w:jc w:val="both"/>
              <w:rPr>
                <w:rFonts w:eastAsia="Times New Roman" w:cstheme="minorHAnsi"/>
                <w:b/>
                <w:bCs/>
                <w:sz w:val="20"/>
                <w:szCs w:val="20"/>
                <w:lang w:eastAsia="es-CL"/>
              </w:rPr>
            </w:pPr>
          </w:p>
        </w:tc>
        <w:tc>
          <w:tcPr>
            <w:tcW w:w="949" w:type="dxa"/>
            <w:tcBorders>
              <w:top w:val="single" w:sz="8" w:space="0" w:color="FFFFFF"/>
              <w:left w:val="single" w:sz="4" w:space="0" w:color="auto"/>
              <w:bottom w:val="single" w:sz="4" w:space="0" w:color="auto"/>
              <w:right w:val="single" w:sz="4" w:space="0" w:color="auto"/>
            </w:tcBorders>
            <w:shd w:val="clear" w:color="auto" w:fill="EAEFF7"/>
          </w:tcPr>
          <w:p w14:paraId="14000227"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1105" w:type="dxa"/>
            <w:tcBorders>
              <w:top w:val="single" w:sz="8" w:space="0" w:color="FFFFFF"/>
              <w:left w:val="single" w:sz="4" w:space="0" w:color="auto"/>
              <w:bottom w:val="single" w:sz="4" w:space="0" w:color="auto"/>
              <w:right w:val="single" w:sz="8" w:space="0" w:color="FFFFFF"/>
            </w:tcBorders>
            <w:shd w:val="clear" w:color="auto" w:fill="EAEFF7"/>
          </w:tcPr>
          <w:p w14:paraId="5F5F51A1"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987" w:type="dxa"/>
            <w:tcBorders>
              <w:top w:val="single" w:sz="8" w:space="0" w:color="FFFFFF"/>
              <w:left w:val="single" w:sz="4" w:space="0" w:color="auto"/>
              <w:bottom w:val="single" w:sz="4" w:space="0" w:color="auto"/>
              <w:right w:val="single" w:sz="8" w:space="0" w:color="FFFFFF"/>
            </w:tcBorders>
            <w:shd w:val="clear" w:color="auto" w:fill="EAEFF7"/>
          </w:tcPr>
          <w:p w14:paraId="66CB87EB"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r>
      <w:tr w:rsidR="00E04000" w:rsidRPr="006574A2" w14:paraId="5D67DA8C" w14:textId="77777777" w:rsidTr="00786BAE">
        <w:trPr>
          <w:trHeight w:val="298"/>
        </w:trPr>
        <w:tc>
          <w:tcPr>
            <w:tcW w:w="873" w:type="dxa"/>
            <w:vMerge/>
            <w:tcBorders>
              <w:left w:val="single" w:sz="8" w:space="0" w:color="FFFFFF"/>
              <w:right w:val="single" w:sz="8" w:space="0" w:color="FFFFFF"/>
            </w:tcBorders>
            <w:shd w:val="clear" w:color="auto" w:fill="EAEFF7"/>
            <w:tcMar>
              <w:top w:w="72" w:type="dxa"/>
              <w:left w:w="144" w:type="dxa"/>
              <w:bottom w:w="72" w:type="dxa"/>
              <w:right w:w="144" w:type="dxa"/>
            </w:tcMar>
          </w:tcPr>
          <w:p w14:paraId="5423A044" w14:textId="77777777" w:rsidR="00E04000" w:rsidRPr="00F7224B" w:rsidRDefault="00E04000" w:rsidP="00786BAE">
            <w:pPr>
              <w:spacing w:after="0" w:line="240" w:lineRule="auto"/>
              <w:rPr>
                <w:rFonts w:ascii="Arial" w:eastAsia="Times New Roman" w:hAnsi="Arial" w:cs="Arial"/>
                <w:b/>
                <w:bCs/>
                <w:lang w:eastAsia="es-CL"/>
              </w:rPr>
            </w:pPr>
          </w:p>
        </w:tc>
        <w:tc>
          <w:tcPr>
            <w:tcW w:w="2240" w:type="dxa"/>
            <w:tcBorders>
              <w:top w:val="single" w:sz="4" w:space="0" w:color="auto"/>
              <w:left w:val="single" w:sz="8" w:space="0" w:color="FFFFFF"/>
              <w:bottom w:val="single" w:sz="4" w:space="0" w:color="auto"/>
              <w:right w:val="single" w:sz="8" w:space="0" w:color="FFFFFF"/>
            </w:tcBorders>
            <w:shd w:val="clear" w:color="auto" w:fill="EAEFF7"/>
            <w:tcMar>
              <w:top w:w="72" w:type="dxa"/>
              <w:left w:w="144" w:type="dxa"/>
              <w:bottom w:w="72" w:type="dxa"/>
              <w:right w:w="144" w:type="dxa"/>
            </w:tcMar>
          </w:tcPr>
          <w:p w14:paraId="75C82871" w14:textId="77777777" w:rsidR="00E04000" w:rsidRPr="00B0496E" w:rsidRDefault="00E04000" w:rsidP="00786BAE">
            <w:pPr>
              <w:spacing w:after="0" w:line="276" w:lineRule="auto"/>
              <w:ind w:right="850"/>
              <w:jc w:val="both"/>
              <w:rPr>
                <w:rFonts w:eastAsia="Times New Roman" w:cstheme="minorHAnsi"/>
                <w:sz w:val="20"/>
                <w:szCs w:val="20"/>
                <w:lang w:eastAsia="es-CL"/>
              </w:rPr>
            </w:pPr>
            <w:r w:rsidRPr="00B0496E">
              <w:rPr>
                <w:rFonts w:eastAsia="Times New Roman" w:cstheme="minorHAnsi"/>
                <w:sz w:val="20"/>
                <w:szCs w:val="20"/>
                <w:lang w:eastAsia="es-CL"/>
              </w:rPr>
              <w:t>Ronda de Nütram</w:t>
            </w:r>
          </w:p>
        </w:tc>
        <w:tc>
          <w:tcPr>
            <w:tcW w:w="746" w:type="dxa"/>
            <w:tcBorders>
              <w:top w:val="single" w:sz="4" w:space="0" w:color="auto"/>
              <w:left w:val="single" w:sz="8" w:space="0" w:color="FFFFFF"/>
              <w:bottom w:val="single" w:sz="4" w:space="0" w:color="auto"/>
              <w:right w:val="single" w:sz="4" w:space="0" w:color="auto"/>
            </w:tcBorders>
            <w:shd w:val="clear" w:color="auto" w:fill="EAEFF7"/>
          </w:tcPr>
          <w:p w14:paraId="1AC46BCB"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678" w:type="dxa"/>
            <w:tcBorders>
              <w:top w:val="single" w:sz="4" w:space="0" w:color="auto"/>
              <w:left w:val="single" w:sz="4" w:space="0" w:color="auto"/>
              <w:bottom w:val="single" w:sz="4" w:space="0" w:color="auto"/>
              <w:right w:val="single" w:sz="4" w:space="0" w:color="auto"/>
            </w:tcBorders>
            <w:shd w:val="clear" w:color="auto" w:fill="EAEFF7"/>
          </w:tcPr>
          <w:p w14:paraId="7C67FE38"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698" w:type="dxa"/>
            <w:tcBorders>
              <w:top w:val="single" w:sz="4" w:space="0" w:color="auto"/>
              <w:left w:val="single" w:sz="4" w:space="0" w:color="auto"/>
              <w:bottom w:val="single" w:sz="4" w:space="0" w:color="auto"/>
              <w:right w:val="single" w:sz="4" w:space="0" w:color="auto"/>
            </w:tcBorders>
            <w:shd w:val="clear" w:color="auto" w:fill="EAEFF7"/>
          </w:tcPr>
          <w:p w14:paraId="3C90A261"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1070" w:type="dxa"/>
            <w:tcBorders>
              <w:top w:val="single" w:sz="4" w:space="0" w:color="auto"/>
              <w:left w:val="single" w:sz="4" w:space="0" w:color="auto"/>
              <w:bottom w:val="single" w:sz="4" w:space="0" w:color="auto"/>
              <w:right w:val="single" w:sz="4" w:space="0" w:color="auto"/>
            </w:tcBorders>
            <w:shd w:val="clear" w:color="auto" w:fill="EAEFF7"/>
          </w:tcPr>
          <w:p w14:paraId="13B23CC8" w14:textId="77777777" w:rsidR="00E04000" w:rsidRPr="00B0496E" w:rsidRDefault="00E04000" w:rsidP="00786BAE">
            <w:pPr>
              <w:pStyle w:val="Prrafodelista"/>
              <w:numPr>
                <w:ilvl w:val="0"/>
                <w:numId w:val="9"/>
              </w:numPr>
              <w:spacing w:line="276" w:lineRule="auto"/>
              <w:ind w:right="850"/>
              <w:jc w:val="both"/>
              <w:rPr>
                <w:rFonts w:eastAsia="Times New Roman" w:cstheme="minorHAnsi"/>
                <w:b/>
                <w:bCs/>
                <w:sz w:val="20"/>
                <w:szCs w:val="20"/>
                <w:lang w:eastAsia="es-CL"/>
              </w:rPr>
            </w:pPr>
          </w:p>
        </w:tc>
        <w:tc>
          <w:tcPr>
            <w:tcW w:w="949" w:type="dxa"/>
            <w:tcBorders>
              <w:top w:val="single" w:sz="4" w:space="0" w:color="auto"/>
              <w:left w:val="single" w:sz="4" w:space="0" w:color="auto"/>
              <w:bottom w:val="single" w:sz="4" w:space="0" w:color="auto"/>
              <w:right w:val="single" w:sz="4" w:space="0" w:color="auto"/>
            </w:tcBorders>
            <w:shd w:val="clear" w:color="auto" w:fill="EAEFF7"/>
          </w:tcPr>
          <w:p w14:paraId="37D27A75" w14:textId="77777777" w:rsidR="00E04000" w:rsidRPr="00B0496E" w:rsidRDefault="00E04000" w:rsidP="00786BAE">
            <w:pPr>
              <w:pStyle w:val="Prrafodelista"/>
              <w:numPr>
                <w:ilvl w:val="0"/>
                <w:numId w:val="9"/>
              </w:numPr>
              <w:spacing w:line="276" w:lineRule="auto"/>
              <w:ind w:right="850"/>
              <w:jc w:val="both"/>
              <w:rPr>
                <w:rFonts w:eastAsia="Times New Roman" w:cstheme="minorHAnsi"/>
                <w:b/>
                <w:bCs/>
                <w:sz w:val="20"/>
                <w:szCs w:val="20"/>
                <w:lang w:eastAsia="es-CL"/>
              </w:rPr>
            </w:pPr>
          </w:p>
        </w:tc>
        <w:tc>
          <w:tcPr>
            <w:tcW w:w="1105" w:type="dxa"/>
            <w:tcBorders>
              <w:top w:val="single" w:sz="4" w:space="0" w:color="auto"/>
              <w:left w:val="single" w:sz="4" w:space="0" w:color="auto"/>
              <w:bottom w:val="single" w:sz="4" w:space="0" w:color="auto"/>
              <w:right w:val="single" w:sz="8" w:space="0" w:color="FFFFFF"/>
            </w:tcBorders>
            <w:shd w:val="clear" w:color="auto" w:fill="EAEFF7"/>
          </w:tcPr>
          <w:p w14:paraId="20B09E04"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987" w:type="dxa"/>
            <w:tcBorders>
              <w:top w:val="single" w:sz="4" w:space="0" w:color="auto"/>
              <w:left w:val="single" w:sz="4" w:space="0" w:color="auto"/>
              <w:bottom w:val="single" w:sz="4" w:space="0" w:color="auto"/>
              <w:right w:val="single" w:sz="8" w:space="0" w:color="FFFFFF"/>
            </w:tcBorders>
            <w:shd w:val="clear" w:color="auto" w:fill="EAEFF7"/>
          </w:tcPr>
          <w:p w14:paraId="32AACC2E"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r>
      <w:tr w:rsidR="00E04000" w:rsidRPr="006574A2" w14:paraId="211B29D5" w14:textId="77777777" w:rsidTr="00786BAE">
        <w:trPr>
          <w:trHeight w:val="285"/>
        </w:trPr>
        <w:tc>
          <w:tcPr>
            <w:tcW w:w="873" w:type="dxa"/>
            <w:vMerge/>
            <w:tcBorders>
              <w:left w:val="single" w:sz="8" w:space="0" w:color="FFFFFF"/>
              <w:right w:val="single" w:sz="8" w:space="0" w:color="FFFFFF"/>
            </w:tcBorders>
            <w:shd w:val="clear" w:color="auto" w:fill="EAEFF7"/>
            <w:tcMar>
              <w:top w:w="72" w:type="dxa"/>
              <w:left w:w="144" w:type="dxa"/>
              <w:bottom w:w="72" w:type="dxa"/>
              <w:right w:w="144" w:type="dxa"/>
            </w:tcMar>
          </w:tcPr>
          <w:p w14:paraId="743824E4" w14:textId="77777777" w:rsidR="00E04000" w:rsidRPr="00F7224B" w:rsidRDefault="00E04000" w:rsidP="00786BAE">
            <w:pPr>
              <w:spacing w:after="0" w:line="240" w:lineRule="auto"/>
              <w:rPr>
                <w:rFonts w:ascii="Arial" w:eastAsia="Times New Roman" w:hAnsi="Arial" w:cs="Arial"/>
                <w:b/>
                <w:bCs/>
                <w:lang w:eastAsia="es-CL"/>
              </w:rPr>
            </w:pPr>
          </w:p>
        </w:tc>
        <w:tc>
          <w:tcPr>
            <w:tcW w:w="2240" w:type="dxa"/>
            <w:tcBorders>
              <w:top w:val="single" w:sz="4" w:space="0" w:color="auto"/>
              <w:left w:val="single" w:sz="8" w:space="0" w:color="FFFFFF"/>
              <w:bottom w:val="single" w:sz="4" w:space="0" w:color="auto"/>
              <w:right w:val="single" w:sz="8" w:space="0" w:color="FFFFFF"/>
            </w:tcBorders>
            <w:shd w:val="clear" w:color="auto" w:fill="EAEFF7"/>
            <w:tcMar>
              <w:top w:w="72" w:type="dxa"/>
              <w:left w:w="144" w:type="dxa"/>
              <w:bottom w:w="72" w:type="dxa"/>
              <w:right w:w="144" w:type="dxa"/>
            </w:tcMar>
          </w:tcPr>
          <w:p w14:paraId="28EC3E95" w14:textId="77777777" w:rsidR="00E04000" w:rsidRPr="00B0496E" w:rsidRDefault="00E04000" w:rsidP="00786BAE">
            <w:pPr>
              <w:spacing w:after="0" w:line="276" w:lineRule="auto"/>
              <w:ind w:right="850"/>
              <w:jc w:val="both"/>
              <w:rPr>
                <w:rFonts w:eastAsia="Times New Roman" w:cstheme="minorHAnsi"/>
                <w:sz w:val="20"/>
                <w:szCs w:val="20"/>
                <w:lang w:eastAsia="es-CL"/>
              </w:rPr>
            </w:pPr>
            <w:r w:rsidRPr="00B0496E">
              <w:rPr>
                <w:rFonts w:eastAsia="Times New Roman" w:cstheme="minorHAnsi"/>
                <w:sz w:val="20"/>
                <w:szCs w:val="20"/>
                <w:lang w:eastAsia="es-CL"/>
              </w:rPr>
              <w:t>Encuesta on line</w:t>
            </w:r>
          </w:p>
        </w:tc>
        <w:tc>
          <w:tcPr>
            <w:tcW w:w="746" w:type="dxa"/>
            <w:tcBorders>
              <w:top w:val="single" w:sz="4" w:space="0" w:color="auto"/>
              <w:left w:val="single" w:sz="8" w:space="0" w:color="FFFFFF"/>
              <w:bottom w:val="single" w:sz="4" w:space="0" w:color="auto"/>
              <w:right w:val="single" w:sz="4" w:space="0" w:color="auto"/>
            </w:tcBorders>
            <w:shd w:val="clear" w:color="auto" w:fill="EAEFF7"/>
          </w:tcPr>
          <w:p w14:paraId="0A29A86F"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678" w:type="dxa"/>
            <w:tcBorders>
              <w:top w:val="single" w:sz="4" w:space="0" w:color="auto"/>
              <w:left w:val="single" w:sz="4" w:space="0" w:color="auto"/>
              <w:bottom w:val="single" w:sz="4" w:space="0" w:color="auto"/>
              <w:right w:val="single" w:sz="4" w:space="0" w:color="auto"/>
            </w:tcBorders>
            <w:shd w:val="clear" w:color="auto" w:fill="EAEFF7"/>
          </w:tcPr>
          <w:p w14:paraId="7B2F56AE"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698" w:type="dxa"/>
            <w:tcBorders>
              <w:top w:val="single" w:sz="4" w:space="0" w:color="auto"/>
              <w:left w:val="single" w:sz="4" w:space="0" w:color="auto"/>
              <w:bottom w:val="single" w:sz="4" w:space="0" w:color="auto"/>
              <w:right w:val="single" w:sz="4" w:space="0" w:color="auto"/>
            </w:tcBorders>
            <w:shd w:val="clear" w:color="auto" w:fill="EAEFF7"/>
          </w:tcPr>
          <w:p w14:paraId="621D3F6E"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1070" w:type="dxa"/>
            <w:tcBorders>
              <w:top w:val="single" w:sz="4" w:space="0" w:color="auto"/>
              <w:left w:val="single" w:sz="4" w:space="0" w:color="auto"/>
              <w:bottom w:val="single" w:sz="4" w:space="0" w:color="auto"/>
              <w:right w:val="single" w:sz="4" w:space="0" w:color="auto"/>
            </w:tcBorders>
            <w:shd w:val="clear" w:color="auto" w:fill="EAEFF7"/>
          </w:tcPr>
          <w:p w14:paraId="1717404C" w14:textId="77777777" w:rsidR="00E04000" w:rsidRPr="00B0496E" w:rsidRDefault="00E04000" w:rsidP="00786BAE">
            <w:pPr>
              <w:pStyle w:val="Prrafodelista"/>
              <w:numPr>
                <w:ilvl w:val="0"/>
                <w:numId w:val="9"/>
              </w:numPr>
              <w:spacing w:line="276" w:lineRule="auto"/>
              <w:ind w:right="850"/>
              <w:jc w:val="center"/>
              <w:rPr>
                <w:rFonts w:eastAsia="Times New Roman" w:cstheme="minorHAnsi"/>
                <w:b/>
                <w:bCs/>
                <w:sz w:val="20"/>
                <w:szCs w:val="20"/>
                <w:lang w:eastAsia="es-CL"/>
              </w:rPr>
            </w:pPr>
          </w:p>
        </w:tc>
        <w:tc>
          <w:tcPr>
            <w:tcW w:w="949" w:type="dxa"/>
            <w:tcBorders>
              <w:top w:val="single" w:sz="4" w:space="0" w:color="auto"/>
              <w:left w:val="single" w:sz="4" w:space="0" w:color="auto"/>
              <w:bottom w:val="single" w:sz="4" w:space="0" w:color="auto"/>
              <w:right w:val="single" w:sz="4" w:space="0" w:color="auto"/>
            </w:tcBorders>
            <w:shd w:val="clear" w:color="auto" w:fill="EAEFF7"/>
          </w:tcPr>
          <w:p w14:paraId="720A5536" w14:textId="77777777" w:rsidR="00E04000" w:rsidRPr="00B0496E" w:rsidRDefault="00E04000" w:rsidP="00786BAE">
            <w:pPr>
              <w:pStyle w:val="Prrafodelista"/>
              <w:numPr>
                <w:ilvl w:val="0"/>
                <w:numId w:val="9"/>
              </w:numPr>
              <w:spacing w:line="276" w:lineRule="auto"/>
              <w:ind w:right="850"/>
              <w:jc w:val="both"/>
              <w:rPr>
                <w:rFonts w:eastAsia="Times New Roman" w:cstheme="minorHAnsi"/>
                <w:b/>
                <w:bCs/>
                <w:sz w:val="20"/>
                <w:szCs w:val="20"/>
                <w:lang w:eastAsia="es-CL"/>
              </w:rPr>
            </w:pPr>
          </w:p>
        </w:tc>
        <w:tc>
          <w:tcPr>
            <w:tcW w:w="1105" w:type="dxa"/>
            <w:tcBorders>
              <w:top w:val="single" w:sz="4" w:space="0" w:color="auto"/>
              <w:left w:val="single" w:sz="4" w:space="0" w:color="auto"/>
              <w:bottom w:val="single" w:sz="4" w:space="0" w:color="auto"/>
              <w:right w:val="single" w:sz="8" w:space="0" w:color="FFFFFF"/>
            </w:tcBorders>
            <w:shd w:val="clear" w:color="auto" w:fill="EAEFF7"/>
          </w:tcPr>
          <w:p w14:paraId="1173DBE6"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c>
          <w:tcPr>
            <w:tcW w:w="987" w:type="dxa"/>
            <w:tcBorders>
              <w:top w:val="single" w:sz="4" w:space="0" w:color="auto"/>
              <w:left w:val="single" w:sz="4" w:space="0" w:color="auto"/>
              <w:bottom w:val="single" w:sz="4" w:space="0" w:color="auto"/>
              <w:right w:val="single" w:sz="8" w:space="0" w:color="FFFFFF"/>
            </w:tcBorders>
            <w:shd w:val="clear" w:color="auto" w:fill="EAEFF7"/>
          </w:tcPr>
          <w:p w14:paraId="24C7D3F5" w14:textId="77777777" w:rsidR="00E04000" w:rsidRPr="00B0496E" w:rsidRDefault="00E04000" w:rsidP="00786BAE">
            <w:pPr>
              <w:spacing w:after="0" w:line="276" w:lineRule="auto"/>
              <w:ind w:right="850"/>
              <w:jc w:val="both"/>
              <w:rPr>
                <w:rFonts w:eastAsia="Times New Roman" w:cstheme="minorHAnsi"/>
                <w:b/>
                <w:bCs/>
                <w:sz w:val="20"/>
                <w:szCs w:val="20"/>
                <w:lang w:eastAsia="es-CL"/>
              </w:rPr>
            </w:pPr>
          </w:p>
        </w:tc>
      </w:tr>
      <w:tr w:rsidR="00E04000" w:rsidRPr="006574A2" w14:paraId="348D365C" w14:textId="77777777" w:rsidTr="00786BAE">
        <w:trPr>
          <w:trHeight w:val="176"/>
        </w:trPr>
        <w:tc>
          <w:tcPr>
            <w:tcW w:w="873" w:type="dxa"/>
            <w:vMerge w:val="restart"/>
            <w:tcBorders>
              <w:top w:val="single" w:sz="8" w:space="0" w:color="FFFFFF"/>
              <w:left w:val="single" w:sz="8" w:space="0" w:color="FFFFFF"/>
              <w:right w:val="single" w:sz="8" w:space="0" w:color="FFFFFF"/>
            </w:tcBorders>
            <w:shd w:val="clear" w:color="auto" w:fill="D2DEEF"/>
            <w:tcMar>
              <w:top w:w="72" w:type="dxa"/>
              <w:left w:w="144" w:type="dxa"/>
              <w:bottom w:w="72" w:type="dxa"/>
              <w:right w:w="144" w:type="dxa"/>
            </w:tcMar>
          </w:tcPr>
          <w:p w14:paraId="2A20A354" w14:textId="77777777" w:rsidR="00E04000" w:rsidRPr="00F7224B" w:rsidRDefault="00E04000" w:rsidP="00786BAE">
            <w:pPr>
              <w:spacing w:after="0" w:line="240" w:lineRule="auto"/>
              <w:rPr>
                <w:rFonts w:ascii="Arial" w:eastAsia="Times New Roman" w:hAnsi="Arial" w:cs="Arial"/>
                <w:b/>
                <w:bCs/>
                <w:lang w:eastAsia="es-CL"/>
              </w:rPr>
            </w:pPr>
            <w:r w:rsidRPr="00F7224B">
              <w:rPr>
                <w:rFonts w:ascii="Arial" w:eastAsia="Times New Roman" w:hAnsi="Arial" w:cs="Arial"/>
                <w:b/>
                <w:bCs/>
                <w:lang w:eastAsia="es-CL"/>
              </w:rPr>
              <w:t>3</w:t>
            </w:r>
          </w:p>
        </w:tc>
        <w:tc>
          <w:tcPr>
            <w:tcW w:w="2240" w:type="dxa"/>
            <w:tcBorders>
              <w:top w:val="single" w:sz="8" w:space="0" w:color="FFFFFF"/>
              <w:left w:val="single" w:sz="8" w:space="0" w:color="FFFFFF"/>
              <w:bottom w:val="single" w:sz="4" w:space="0" w:color="auto"/>
              <w:right w:val="single" w:sz="8" w:space="0" w:color="FFFFFF"/>
            </w:tcBorders>
            <w:shd w:val="clear" w:color="auto" w:fill="D2DEEF"/>
            <w:tcMar>
              <w:top w:w="72" w:type="dxa"/>
              <w:left w:w="144" w:type="dxa"/>
              <w:bottom w:w="72" w:type="dxa"/>
              <w:right w:w="144" w:type="dxa"/>
            </w:tcMar>
          </w:tcPr>
          <w:p w14:paraId="412683EA" w14:textId="77777777" w:rsidR="00E04000" w:rsidRPr="00B0496E" w:rsidRDefault="00E04000" w:rsidP="00786BAE">
            <w:pPr>
              <w:spacing w:after="0" w:line="240" w:lineRule="auto"/>
              <w:rPr>
                <w:rFonts w:eastAsia="Times New Roman" w:cstheme="minorHAnsi"/>
                <w:sz w:val="20"/>
                <w:szCs w:val="20"/>
                <w:lang w:eastAsia="es-CL"/>
              </w:rPr>
            </w:pPr>
            <w:r w:rsidRPr="00B0496E">
              <w:rPr>
                <w:rFonts w:eastAsia="Times New Roman" w:cstheme="minorHAnsi"/>
                <w:sz w:val="20"/>
                <w:szCs w:val="20"/>
                <w:lang w:eastAsia="es-CL"/>
              </w:rPr>
              <w:t>Validación ciudadana</w:t>
            </w:r>
          </w:p>
        </w:tc>
        <w:tc>
          <w:tcPr>
            <w:tcW w:w="746" w:type="dxa"/>
            <w:tcBorders>
              <w:top w:val="single" w:sz="8" w:space="0" w:color="FFFFFF"/>
              <w:left w:val="single" w:sz="8" w:space="0" w:color="FFFFFF"/>
              <w:bottom w:val="single" w:sz="4" w:space="0" w:color="auto"/>
              <w:right w:val="single" w:sz="4" w:space="0" w:color="auto"/>
            </w:tcBorders>
            <w:shd w:val="clear" w:color="auto" w:fill="D2DEEF"/>
          </w:tcPr>
          <w:p w14:paraId="7D9F7CE6" w14:textId="77777777" w:rsidR="00E04000" w:rsidRPr="00B0496E" w:rsidRDefault="00E04000" w:rsidP="00786BAE">
            <w:pPr>
              <w:spacing w:after="0" w:line="240" w:lineRule="auto"/>
              <w:rPr>
                <w:rFonts w:eastAsia="Times New Roman" w:cstheme="minorHAnsi"/>
                <w:b/>
                <w:bCs/>
                <w:sz w:val="20"/>
                <w:szCs w:val="20"/>
                <w:lang w:eastAsia="es-CL"/>
              </w:rPr>
            </w:pPr>
          </w:p>
        </w:tc>
        <w:tc>
          <w:tcPr>
            <w:tcW w:w="678" w:type="dxa"/>
            <w:tcBorders>
              <w:top w:val="single" w:sz="8" w:space="0" w:color="FFFFFF"/>
              <w:left w:val="single" w:sz="4" w:space="0" w:color="auto"/>
              <w:bottom w:val="single" w:sz="4" w:space="0" w:color="auto"/>
              <w:right w:val="single" w:sz="4" w:space="0" w:color="auto"/>
            </w:tcBorders>
            <w:shd w:val="clear" w:color="auto" w:fill="D2DEEF"/>
          </w:tcPr>
          <w:p w14:paraId="6A877C09" w14:textId="77777777" w:rsidR="00E04000" w:rsidRPr="00B0496E" w:rsidRDefault="00E04000" w:rsidP="00786BAE">
            <w:pPr>
              <w:spacing w:after="0" w:line="240" w:lineRule="auto"/>
              <w:rPr>
                <w:rFonts w:eastAsia="Times New Roman" w:cstheme="minorHAnsi"/>
                <w:b/>
                <w:bCs/>
                <w:sz w:val="20"/>
                <w:szCs w:val="20"/>
                <w:lang w:eastAsia="es-CL"/>
              </w:rPr>
            </w:pPr>
          </w:p>
        </w:tc>
        <w:tc>
          <w:tcPr>
            <w:tcW w:w="698" w:type="dxa"/>
            <w:tcBorders>
              <w:top w:val="single" w:sz="8" w:space="0" w:color="FFFFFF"/>
              <w:left w:val="single" w:sz="4" w:space="0" w:color="auto"/>
              <w:bottom w:val="single" w:sz="4" w:space="0" w:color="auto"/>
              <w:right w:val="single" w:sz="4" w:space="0" w:color="auto"/>
            </w:tcBorders>
            <w:shd w:val="clear" w:color="auto" w:fill="D2DEEF"/>
          </w:tcPr>
          <w:p w14:paraId="6AAE6877" w14:textId="77777777" w:rsidR="00E04000" w:rsidRPr="00B0496E" w:rsidRDefault="00E04000" w:rsidP="00786BAE">
            <w:pPr>
              <w:spacing w:after="0" w:line="240" w:lineRule="auto"/>
              <w:rPr>
                <w:rFonts w:eastAsia="Times New Roman" w:cstheme="minorHAnsi"/>
                <w:b/>
                <w:bCs/>
                <w:sz w:val="20"/>
                <w:szCs w:val="20"/>
                <w:lang w:eastAsia="es-CL"/>
              </w:rPr>
            </w:pPr>
          </w:p>
        </w:tc>
        <w:tc>
          <w:tcPr>
            <w:tcW w:w="1070" w:type="dxa"/>
            <w:tcBorders>
              <w:top w:val="single" w:sz="8" w:space="0" w:color="FFFFFF"/>
              <w:left w:val="single" w:sz="4" w:space="0" w:color="auto"/>
              <w:bottom w:val="single" w:sz="4" w:space="0" w:color="auto"/>
              <w:right w:val="single" w:sz="4" w:space="0" w:color="auto"/>
            </w:tcBorders>
            <w:shd w:val="clear" w:color="auto" w:fill="D2DEEF"/>
          </w:tcPr>
          <w:p w14:paraId="3FEA9F75" w14:textId="77777777" w:rsidR="00E04000" w:rsidRPr="00B0496E" w:rsidRDefault="00E04000" w:rsidP="00786BAE">
            <w:pPr>
              <w:spacing w:after="0" w:line="240" w:lineRule="auto"/>
              <w:rPr>
                <w:rFonts w:eastAsia="Times New Roman" w:cstheme="minorHAnsi"/>
                <w:b/>
                <w:bCs/>
                <w:sz w:val="20"/>
                <w:szCs w:val="20"/>
                <w:lang w:eastAsia="es-CL"/>
              </w:rPr>
            </w:pPr>
          </w:p>
        </w:tc>
        <w:tc>
          <w:tcPr>
            <w:tcW w:w="949" w:type="dxa"/>
            <w:tcBorders>
              <w:top w:val="single" w:sz="8" w:space="0" w:color="FFFFFF"/>
              <w:left w:val="single" w:sz="4" w:space="0" w:color="auto"/>
              <w:bottom w:val="single" w:sz="4" w:space="0" w:color="auto"/>
              <w:right w:val="single" w:sz="4" w:space="0" w:color="auto"/>
            </w:tcBorders>
            <w:shd w:val="clear" w:color="auto" w:fill="D2DEEF"/>
          </w:tcPr>
          <w:p w14:paraId="26F41982" w14:textId="77777777" w:rsidR="00E04000" w:rsidRPr="00B0496E" w:rsidRDefault="00E04000" w:rsidP="00786BAE">
            <w:pPr>
              <w:spacing w:after="0" w:line="240" w:lineRule="auto"/>
              <w:rPr>
                <w:rFonts w:eastAsia="Times New Roman" w:cstheme="minorHAnsi"/>
                <w:b/>
                <w:bCs/>
                <w:sz w:val="20"/>
                <w:szCs w:val="20"/>
                <w:lang w:eastAsia="es-CL"/>
              </w:rPr>
            </w:pPr>
          </w:p>
        </w:tc>
        <w:tc>
          <w:tcPr>
            <w:tcW w:w="1105" w:type="dxa"/>
            <w:tcBorders>
              <w:top w:val="single" w:sz="8" w:space="0" w:color="FFFFFF"/>
              <w:left w:val="single" w:sz="4" w:space="0" w:color="auto"/>
              <w:bottom w:val="single" w:sz="4" w:space="0" w:color="auto"/>
              <w:right w:val="single" w:sz="8" w:space="0" w:color="FFFFFF"/>
            </w:tcBorders>
            <w:shd w:val="clear" w:color="auto" w:fill="D2DEEF"/>
          </w:tcPr>
          <w:p w14:paraId="7D834712" w14:textId="77777777" w:rsidR="00E04000" w:rsidRPr="00B0496E" w:rsidRDefault="00E04000" w:rsidP="00786BAE">
            <w:pPr>
              <w:pStyle w:val="Prrafodelista"/>
              <w:numPr>
                <w:ilvl w:val="0"/>
                <w:numId w:val="9"/>
              </w:numPr>
              <w:rPr>
                <w:rFonts w:eastAsia="Times New Roman" w:cstheme="minorHAnsi"/>
                <w:b/>
                <w:bCs/>
                <w:sz w:val="20"/>
                <w:szCs w:val="20"/>
                <w:lang w:eastAsia="es-CL"/>
              </w:rPr>
            </w:pPr>
          </w:p>
        </w:tc>
        <w:tc>
          <w:tcPr>
            <w:tcW w:w="987" w:type="dxa"/>
            <w:tcBorders>
              <w:top w:val="single" w:sz="8" w:space="0" w:color="FFFFFF"/>
              <w:left w:val="single" w:sz="4" w:space="0" w:color="auto"/>
              <w:bottom w:val="single" w:sz="4" w:space="0" w:color="auto"/>
              <w:right w:val="single" w:sz="8" w:space="0" w:color="FFFFFF"/>
            </w:tcBorders>
            <w:shd w:val="clear" w:color="auto" w:fill="D2DEEF"/>
          </w:tcPr>
          <w:p w14:paraId="304A7C3E" w14:textId="77777777" w:rsidR="00E04000" w:rsidRPr="00B0496E" w:rsidRDefault="00E04000" w:rsidP="00786BAE">
            <w:pPr>
              <w:spacing w:after="0" w:line="240" w:lineRule="auto"/>
              <w:rPr>
                <w:rFonts w:eastAsia="Times New Roman" w:cstheme="minorHAnsi"/>
                <w:b/>
                <w:bCs/>
                <w:sz w:val="20"/>
                <w:szCs w:val="20"/>
                <w:lang w:eastAsia="es-CL"/>
              </w:rPr>
            </w:pPr>
          </w:p>
        </w:tc>
      </w:tr>
      <w:tr w:rsidR="00E04000" w:rsidRPr="006574A2" w14:paraId="2A1E7B61" w14:textId="77777777" w:rsidTr="00786BAE">
        <w:trPr>
          <w:trHeight w:val="203"/>
        </w:trPr>
        <w:tc>
          <w:tcPr>
            <w:tcW w:w="873" w:type="dxa"/>
            <w:vMerge/>
            <w:tcBorders>
              <w:left w:val="single" w:sz="8" w:space="0" w:color="FFFFFF"/>
              <w:right w:val="single" w:sz="8" w:space="0" w:color="FFFFFF"/>
            </w:tcBorders>
            <w:shd w:val="clear" w:color="auto" w:fill="D2DEEF"/>
            <w:tcMar>
              <w:top w:w="72" w:type="dxa"/>
              <w:left w:w="144" w:type="dxa"/>
              <w:bottom w:w="72" w:type="dxa"/>
              <w:right w:w="144" w:type="dxa"/>
            </w:tcMar>
          </w:tcPr>
          <w:p w14:paraId="286B271D" w14:textId="77777777" w:rsidR="00E04000" w:rsidRPr="00F7224B" w:rsidRDefault="00E04000" w:rsidP="00786BAE">
            <w:pPr>
              <w:spacing w:after="0" w:line="240" w:lineRule="auto"/>
              <w:rPr>
                <w:rFonts w:ascii="Arial" w:eastAsia="Times New Roman" w:hAnsi="Arial" w:cs="Arial"/>
                <w:b/>
                <w:bCs/>
                <w:lang w:eastAsia="es-CL"/>
              </w:rPr>
            </w:pPr>
          </w:p>
        </w:tc>
        <w:tc>
          <w:tcPr>
            <w:tcW w:w="2240" w:type="dxa"/>
            <w:tcBorders>
              <w:top w:val="single" w:sz="4" w:space="0" w:color="auto"/>
              <w:left w:val="single" w:sz="8" w:space="0" w:color="FFFFFF"/>
              <w:bottom w:val="single" w:sz="4" w:space="0" w:color="auto"/>
              <w:right w:val="single" w:sz="8" w:space="0" w:color="FFFFFF"/>
            </w:tcBorders>
            <w:shd w:val="clear" w:color="auto" w:fill="D2DEEF"/>
            <w:tcMar>
              <w:top w:w="72" w:type="dxa"/>
              <w:left w:w="144" w:type="dxa"/>
              <w:bottom w:w="72" w:type="dxa"/>
              <w:right w:w="144" w:type="dxa"/>
            </w:tcMar>
          </w:tcPr>
          <w:p w14:paraId="31C84626" w14:textId="77777777" w:rsidR="00E04000" w:rsidRPr="00B0496E" w:rsidRDefault="00E04000" w:rsidP="00786BAE">
            <w:pPr>
              <w:spacing w:after="0" w:line="240" w:lineRule="auto"/>
              <w:rPr>
                <w:rFonts w:eastAsia="Times New Roman" w:cstheme="minorHAnsi"/>
                <w:sz w:val="20"/>
                <w:szCs w:val="20"/>
                <w:lang w:eastAsia="es-CL"/>
              </w:rPr>
            </w:pPr>
            <w:r w:rsidRPr="00B0496E">
              <w:rPr>
                <w:rFonts w:eastAsia="Times New Roman" w:cstheme="minorHAnsi"/>
                <w:sz w:val="20"/>
                <w:szCs w:val="20"/>
                <w:lang w:eastAsia="es-CL"/>
              </w:rPr>
              <w:t>Presentación a Concejo Municipal</w:t>
            </w:r>
          </w:p>
        </w:tc>
        <w:tc>
          <w:tcPr>
            <w:tcW w:w="746" w:type="dxa"/>
            <w:tcBorders>
              <w:top w:val="single" w:sz="4" w:space="0" w:color="auto"/>
              <w:left w:val="single" w:sz="8" w:space="0" w:color="FFFFFF"/>
              <w:bottom w:val="single" w:sz="4" w:space="0" w:color="auto"/>
              <w:right w:val="single" w:sz="4" w:space="0" w:color="auto"/>
            </w:tcBorders>
            <w:shd w:val="clear" w:color="auto" w:fill="D2DEEF"/>
          </w:tcPr>
          <w:p w14:paraId="6B37E5A3" w14:textId="77777777" w:rsidR="00E04000" w:rsidRPr="00B0496E" w:rsidRDefault="00E04000" w:rsidP="00786BAE">
            <w:pPr>
              <w:spacing w:after="0" w:line="240" w:lineRule="auto"/>
              <w:rPr>
                <w:rFonts w:eastAsia="Times New Roman" w:cstheme="minorHAnsi"/>
                <w:b/>
                <w:bCs/>
                <w:sz w:val="20"/>
                <w:szCs w:val="20"/>
                <w:lang w:eastAsia="es-CL"/>
              </w:rPr>
            </w:pPr>
          </w:p>
        </w:tc>
        <w:tc>
          <w:tcPr>
            <w:tcW w:w="678" w:type="dxa"/>
            <w:tcBorders>
              <w:top w:val="single" w:sz="4" w:space="0" w:color="auto"/>
              <w:left w:val="single" w:sz="4" w:space="0" w:color="auto"/>
              <w:bottom w:val="single" w:sz="4" w:space="0" w:color="auto"/>
              <w:right w:val="single" w:sz="4" w:space="0" w:color="auto"/>
            </w:tcBorders>
            <w:shd w:val="clear" w:color="auto" w:fill="D2DEEF"/>
          </w:tcPr>
          <w:p w14:paraId="5A718324" w14:textId="77777777" w:rsidR="00E04000" w:rsidRPr="00B0496E" w:rsidRDefault="00E04000" w:rsidP="00786BAE">
            <w:pPr>
              <w:spacing w:after="0" w:line="240" w:lineRule="auto"/>
              <w:rPr>
                <w:rFonts w:eastAsia="Times New Roman" w:cstheme="minorHAnsi"/>
                <w:b/>
                <w:bCs/>
                <w:sz w:val="20"/>
                <w:szCs w:val="20"/>
                <w:lang w:eastAsia="es-CL"/>
              </w:rPr>
            </w:pPr>
          </w:p>
        </w:tc>
        <w:tc>
          <w:tcPr>
            <w:tcW w:w="698" w:type="dxa"/>
            <w:tcBorders>
              <w:top w:val="single" w:sz="4" w:space="0" w:color="auto"/>
              <w:left w:val="single" w:sz="4" w:space="0" w:color="auto"/>
              <w:bottom w:val="single" w:sz="4" w:space="0" w:color="auto"/>
              <w:right w:val="single" w:sz="4" w:space="0" w:color="auto"/>
            </w:tcBorders>
            <w:shd w:val="clear" w:color="auto" w:fill="D2DEEF"/>
          </w:tcPr>
          <w:p w14:paraId="4FC0EFB1" w14:textId="77777777" w:rsidR="00E04000" w:rsidRPr="00B0496E" w:rsidRDefault="00E04000" w:rsidP="00786BAE">
            <w:pPr>
              <w:spacing w:after="0" w:line="240" w:lineRule="auto"/>
              <w:rPr>
                <w:rFonts w:eastAsia="Times New Roman" w:cstheme="minorHAnsi"/>
                <w:b/>
                <w:bCs/>
                <w:sz w:val="20"/>
                <w:szCs w:val="20"/>
                <w:lang w:eastAsia="es-CL"/>
              </w:rPr>
            </w:pPr>
          </w:p>
        </w:tc>
        <w:tc>
          <w:tcPr>
            <w:tcW w:w="1070" w:type="dxa"/>
            <w:tcBorders>
              <w:top w:val="single" w:sz="4" w:space="0" w:color="auto"/>
              <w:left w:val="single" w:sz="4" w:space="0" w:color="auto"/>
              <w:bottom w:val="single" w:sz="4" w:space="0" w:color="auto"/>
              <w:right w:val="single" w:sz="4" w:space="0" w:color="auto"/>
            </w:tcBorders>
            <w:shd w:val="clear" w:color="auto" w:fill="D2DEEF"/>
          </w:tcPr>
          <w:p w14:paraId="37B83D8E" w14:textId="77777777" w:rsidR="00E04000" w:rsidRPr="00B0496E" w:rsidRDefault="00E04000" w:rsidP="00786BAE">
            <w:pPr>
              <w:spacing w:after="0" w:line="240" w:lineRule="auto"/>
              <w:rPr>
                <w:rFonts w:eastAsia="Times New Roman" w:cstheme="minorHAnsi"/>
                <w:b/>
                <w:bCs/>
                <w:sz w:val="20"/>
                <w:szCs w:val="20"/>
                <w:lang w:eastAsia="es-CL"/>
              </w:rPr>
            </w:pPr>
          </w:p>
        </w:tc>
        <w:tc>
          <w:tcPr>
            <w:tcW w:w="949" w:type="dxa"/>
            <w:tcBorders>
              <w:top w:val="single" w:sz="4" w:space="0" w:color="auto"/>
              <w:left w:val="single" w:sz="4" w:space="0" w:color="auto"/>
              <w:bottom w:val="single" w:sz="4" w:space="0" w:color="auto"/>
              <w:right w:val="single" w:sz="4" w:space="0" w:color="auto"/>
            </w:tcBorders>
            <w:shd w:val="clear" w:color="auto" w:fill="D2DEEF"/>
          </w:tcPr>
          <w:p w14:paraId="321E4BC6" w14:textId="77777777" w:rsidR="00E04000" w:rsidRPr="00B0496E" w:rsidRDefault="00E04000" w:rsidP="00786BAE">
            <w:pPr>
              <w:spacing w:after="0" w:line="240" w:lineRule="auto"/>
              <w:rPr>
                <w:rFonts w:eastAsia="Times New Roman" w:cstheme="minorHAnsi"/>
                <w:b/>
                <w:bCs/>
                <w:sz w:val="20"/>
                <w:szCs w:val="20"/>
                <w:lang w:eastAsia="es-CL"/>
              </w:rPr>
            </w:pPr>
          </w:p>
        </w:tc>
        <w:tc>
          <w:tcPr>
            <w:tcW w:w="1105" w:type="dxa"/>
            <w:tcBorders>
              <w:top w:val="single" w:sz="4" w:space="0" w:color="auto"/>
              <w:left w:val="single" w:sz="4" w:space="0" w:color="auto"/>
              <w:bottom w:val="single" w:sz="4" w:space="0" w:color="auto"/>
              <w:right w:val="single" w:sz="8" w:space="0" w:color="FFFFFF"/>
            </w:tcBorders>
            <w:shd w:val="clear" w:color="auto" w:fill="D2DEEF"/>
          </w:tcPr>
          <w:p w14:paraId="4F4DC6F1" w14:textId="77777777" w:rsidR="00E04000" w:rsidRPr="00B0496E" w:rsidRDefault="00E04000" w:rsidP="00786BAE">
            <w:pPr>
              <w:pStyle w:val="Prrafodelista"/>
              <w:ind w:left="720" w:firstLine="0"/>
              <w:rPr>
                <w:rFonts w:eastAsia="Times New Roman" w:cstheme="minorHAnsi"/>
                <w:b/>
                <w:bCs/>
                <w:sz w:val="20"/>
                <w:szCs w:val="20"/>
                <w:lang w:eastAsia="es-CL"/>
              </w:rPr>
            </w:pPr>
          </w:p>
        </w:tc>
        <w:tc>
          <w:tcPr>
            <w:tcW w:w="987" w:type="dxa"/>
            <w:tcBorders>
              <w:top w:val="single" w:sz="4" w:space="0" w:color="auto"/>
              <w:left w:val="single" w:sz="4" w:space="0" w:color="auto"/>
              <w:bottom w:val="single" w:sz="4" w:space="0" w:color="auto"/>
              <w:right w:val="single" w:sz="8" w:space="0" w:color="FFFFFF"/>
            </w:tcBorders>
            <w:shd w:val="clear" w:color="auto" w:fill="D2DEEF"/>
          </w:tcPr>
          <w:p w14:paraId="75D5E77C" w14:textId="77777777" w:rsidR="00E04000" w:rsidRPr="00B0496E" w:rsidRDefault="00E04000" w:rsidP="00786BAE">
            <w:pPr>
              <w:pStyle w:val="Prrafodelista"/>
              <w:numPr>
                <w:ilvl w:val="0"/>
                <w:numId w:val="9"/>
              </w:numPr>
              <w:rPr>
                <w:rFonts w:eastAsia="Times New Roman" w:cstheme="minorHAnsi"/>
                <w:b/>
                <w:bCs/>
                <w:sz w:val="20"/>
                <w:szCs w:val="20"/>
                <w:lang w:eastAsia="es-CL"/>
              </w:rPr>
            </w:pPr>
          </w:p>
        </w:tc>
      </w:tr>
      <w:tr w:rsidR="00E04000" w:rsidRPr="006574A2" w14:paraId="66AFFE8F" w14:textId="77777777" w:rsidTr="00786BAE">
        <w:trPr>
          <w:trHeight w:val="163"/>
        </w:trPr>
        <w:tc>
          <w:tcPr>
            <w:tcW w:w="873" w:type="dxa"/>
            <w:vMerge/>
            <w:tcBorders>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6E70117A" w14:textId="77777777" w:rsidR="00E04000" w:rsidRPr="00F7224B" w:rsidRDefault="00E04000" w:rsidP="00786BAE">
            <w:pPr>
              <w:spacing w:after="0" w:line="240" w:lineRule="auto"/>
              <w:rPr>
                <w:rFonts w:ascii="Arial" w:eastAsia="Times New Roman" w:hAnsi="Arial" w:cs="Arial"/>
                <w:b/>
                <w:bCs/>
                <w:lang w:eastAsia="es-CL"/>
              </w:rPr>
            </w:pPr>
          </w:p>
        </w:tc>
        <w:tc>
          <w:tcPr>
            <w:tcW w:w="2240" w:type="dxa"/>
            <w:tcBorders>
              <w:top w:val="single" w:sz="4" w:space="0" w:color="auto"/>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5C5B5BF8" w14:textId="77777777" w:rsidR="00E04000" w:rsidRPr="00B0496E" w:rsidRDefault="00E04000" w:rsidP="00786BAE">
            <w:pPr>
              <w:spacing w:after="0" w:line="240" w:lineRule="auto"/>
              <w:rPr>
                <w:rFonts w:eastAsia="Times New Roman" w:cstheme="minorHAnsi"/>
                <w:sz w:val="20"/>
                <w:szCs w:val="20"/>
                <w:lang w:eastAsia="es-CL"/>
              </w:rPr>
            </w:pPr>
            <w:r w:rsidRPr="00B0496E">
              <w:rPr>
                <w:rFonts w:eastAsia="Times New Roman" w:cstheme="minorHAnsi"/>
                <w:sz w:val="20"/>
                <w:szCs w:val="20"/>
                <w:lang w:eastAsia="es-CL"/>
              </w:rPr>
              <w:t xml:space="preserve">Entrega informe final </w:t>
            </w:r>
          </w:p>
        </w:tc>
        <w:tc>
          <w:tcPr>
            <w:tcW w:w="746" w:type="dxa"/>
            <w:tcBorders>
              <w:top w:val="single" w:sz="4" w:space="0" w:color="auto"/>
              <w:left w:val="single" w:sz="8" w:space="0" w:color="FFFFFF"/>
              <w:bottom w:val="single" w:sz="8" w:space="0" w:color="FFFFFF"/>
              <w:right w:val="single" w:sz="4" w:space="0" w:color="auto"/>
            </w:tcBorders>
            <w:shd w:val="clear" w:color="auto" w:fill="D2DEEF"/>
          </w:tcPr>
          <w:p w14:paraId="37E4339A" w14:textId="77777777" w:rsidR="00E04000" w:rsidRPr="00B0496E" w:rsidRDefault="00E04000" w:rsidP="00786BAE">
            <w:pPr>
              <w:spacing w:after="0" w:line="240" w:lineRule="auto"/>
              <w:rPr>
                <w:rFonts w:eastAsia="Times New Roman" w:cstheme="minorHAnsi"/>
                <w:b/>
                <w:bCs/>
                <w:sz w:val="20"/>
                <w:szCs w:val="20"/>
                <w:lang w:eastAsia="es-CL"/>
              </w:rPr>
            </w:pPr>
          </w:p>
        </w:tc>
        <w:tc>
          <w:tcPr>
            <w:tcW w:w="678" w:type="dxa"/>
            <w:tcBorders>
              <w:top w:val="single" w:sz="4" w:space="0" w:color="auto"/>
              <w:left w:val="single" w:sz="4" w:space="0" w:color="auto"/>
              <w:bottom w:val="single" w:sz="8" w:space="0" w:color="FFFFFF"/>
              <w:right w:val="single" w:sz="4" w:space="0" w:color="auto"/>
            </w:tcBorders>
            <w:shd w:val="clear" w:color="auto" w:fill="D2DEEF"/>
          </w:tcPr>
          <w:p w14:paraId="489C741C" w14:textId="77777777" w:rsidR="00E04000" w:rsidRPr="00B0496E" w:rsidRDefault="00E04000" w:rsidP="00786BAE">
            <w:pPr>
              <w:spacing w:after="0" w:line="240" w:lineRule="auto"/>
              <w:rPr>
                <w:rFonts w:eastAsia="Times New Roman" w:cstheme="minorHAnsi"/>
                <w:b/>
                <w:bCs/>
                <w:sz w:val="20"/>
                <w:szCs w:val="20"/>
                <w:lang w:eastAsia="es-CL"/>
              </w:rPr>
            </w:pPr>
          </w:p>
        </w:tc>
        <w:tc>
          <w:tcPr>
            <w:tcW w:w="698" w:type="dxa"/>
            <w:tcBorders>
              <w:top w:val="single" w:sz="4" w:space="0" w:color="auto"/>
              <w:left w:val="single" w:sz="4" w:space="0" w:color="auto"/>
              <w:bottom w:val="single" w:sz="8" w:space="0" w:color="FFFFFF"/>
              <w:right w:val="single" w:sz="4" w:space="0" w:color="auto"/>
            </w:tcBorders>
            <w:shd w:val="clear" w:color="auto" w:fill="D2DEEF"/>
          </w:tcPr>
          <w:p w14:paraId="351F35DB" w14:textId="77777777" w:rsidR="00E04000" w:rsidRPr="00B0496E" w:rsidRDefault="00E04000" w:rsidP="00786BAE">
            <w:pPr>
              <w:spacing w:after="0" w:line="240" w:lineRule="auto"/>
              <w:rPr>
                <w:rFonts w:eastAsia="Times New Roman" w:cstheme="minorHAnsi"/>
                <w:b/>
                <w:bCs/>
                <w:sz w:val="20"/>
                <w:szCs w:val="20"/>
                <w:lang w:eastAsia="es-CL"/>
              </w:rPr>
            </w:pPr>
          </w:p>
        </w:tc>
        <w:tc>
          <w:tcPr>
            <w:tcW w:w="1070" w:type="dxa"/>
            <w:tcBorders>
              <w:top w:val="single" w:sz="4" w:space="0" w:color="auto"/>
              <w:left w:val="single" w:sz="4" w:space="0" w:color="auto"/>
              <w:bottom w:val="single" w:sz="8" w:space="0" w:color="FFFFFF"/>
              <w:right w:val="single" w:sz="4" w:space="0" w:color="auto"/>
            </w:tcBorders>
            <w:shd w:val="clear" w:color="auto" w:fill="D2DEEF"/>
          </w:tcPr>
          <w:p w14:paraId="0961EAAE" w14:textId="77777777" w:rsidR="00E04000" w:rsidRPr="00B0496E" w:rsidRDefault="00E04000" w:rsidP="00786BAE">
            <w:pPr>
              <w:spacing w:after="0" w:line="240" w:lineRule="auto"/>
              <w:rPr>
                <w:rFonts w:eastAsia="Times New Roman" w:cstheme="minorHAnsi"/>
                <w:b/>
                <w:bCs/>
                <w:sz w:val="20"/>
                <w:szCs w:val="20"/>
                <w:lang w:eastAsia="es-CL"/>
              </w:rPr>
            </w:pPr>
          </w:p>
        </w:tc>
        <w:tc>
          <w:tcPr>
            <w:tcW w:w="949" w:type="dxa"/>
            <w:tcBorders>
              <w:top w:val="single" w:sz="4" w:space="0" w:color="auto"/>
              <w:left w:val="single" w:sz="4" w:space="0" w:color="auto"/>
              <w:bottom w:val="single" w:sz="8" w:space="0" w:color="FFFFFF"/>
              <w:right w:val="single" w:sz="4" w:space="0" w:color="auto"/>
            </w:tcBorders>
            <w:shd w:val="clear" w:color="auto" w:fill="D2DEEF"/>
          </w:tcPr>
          <w:p w14:paraId="0C74B9B4" w14:textId="77777777" w:rsidR="00E04000" w:rsidRPr="00B0496E" w:rsidRDefault="00E04000" w:rsidP="00786BAE">
            <w:pPr>
              <w:spacing w:after="0" w:line="240" w:lineRule="auto"/>
              <w:rPr>
                <w:rFonts w:eastAsia="Times New Roman" w:cstheme="minorHAnsi"/>
                <w:b/>
                <w:bCs/>
                <w:sz w:val="20"/>
                <w:szCs w:val="20"/>
                <w:lang w:eastAsia="es-CL"/>
              </w:rPr>
            </w:pPr>
          </w:p>
        </w:tc>
        <w:tc>
          <w:tcPr>
            <w:tcW w:w="1105" w:type="dxa"/>
            <w:tcBorders>
              <w:top w:val="single" w:sz="4" w:space="0" w:color="auto"/>
              <w:left w:val="single" w:sz="4" w:space="0" w:color="auto"/>
              <w:bottom w:val="single" w:sz="8" w:space="0" w:color="FFFFFF"/>
              <w:right w:val="single" w:sz="8" w:space="0" w:color="FFFFFF"/>
            </w:tcBorders>
            <w:shd w:val="clear" w:color="auto" w:fill="D2DEEF"/>
          </w:tcPr>
          <w:p w14:paraId="7504F379" w14:textId="77777777" w:rsidR="00E04000" w:rsidRPr="00B0496E" w:rsidRDefault="00E04000" w:rsidP="00786BAE">
            <w:pPr>
              <w:spacing w:after="0" w:line="240" w:lineRule="auto"/>
              <w:rPr>
                <w:rFonts w:eastAsia="Times New Roman" w:cstheme="minorHAnsi"/>
                <w:b/>
                <w:bCs/>
                <w:sz w:val="20"/>
                <w:szCs w:val="20"/>
                <w:lang w:eastAsia="es-CL"/>
              </w:rPr>
            </w:pPr>
          </w:p>
        </w:tc>
        <w:tc>
          <w:tcPr>
            <w:tcW w:w="987" w:type="dxa"/>
            <w:tcBorders>
              <w:top w:val="single" w:sz="4" w:space="0" w:color="auto"/>
              <w:left w:val="single" w:sz="4" w:space="0" w:color="auto"/>
              <w:bottom w:val="single" w:sz="8" w:space="0" w:color="FFFFFF"/>
              <w:right w:val="single" w:sz="8" w:space="0" w:color="FFFFFF"/>
            </w:tcBorders>
            <w:shd w:val="clear" w:color="auto" w:fill="D2DEEF"/>
          </w:tcPr>
          <w:p w14:paraId="59FD54ED" w14:textId="77777777" w:rsidR="00E04000" w:rsidRPr="00B0496E" w:rsidRDefault="00E04000" w:rsidP="00786BAE">
            <w:pPr>
              <w:pStyle w:val="Prrafodelista"/>
              <w:numPr>
                <w:ilvl w:val="0"/>
                <w:numId w:val="9"/>
              </w:numPr>
              <w:rPr>
                <w:rFonts w:eastAsia="Times New Roman" w:cstheme="minorHAnsi"/>
                <w:b/>
                <w:bCs/>
                <w:sz w:val="20"/>
                <w:szCs w:val="20"/>
                <w:lang w:eastAsia="es-CL"/>
              </w:rPr>
            </w:pPr>
          </w:p>
        </w:tc>
      </w:tr>
    </w:tbl>
    <w:p w14:paraId="5D6D770B" w14:textId="77777777" w:rsidR="00786BAE" w:rsidRDefault="00786BAE" w:rsidP="00786BAE">
      <w:pPr>
        <w:widowControl w:val="0"/>
        <w:tabs>
          <w:tab w:val="left" w:pos="1842"/>
        </w:tabs>
        <w:autoSpaceDE w:val="0"/>
        <w:autoSpaceDN w:val="0"/>
        <w:spacing w:before="196" w:after="0" w:line="276" w:lineRule="auto"/>
        <w:ind w:right="851"/>
        <w:outlineLvl w:val="0"/>
        <w:rPr>
          <w:rFonts w:ascii="Calibri" w:eastAsia="Calibri" w:hAnsi="Calibri" w:cs="Calibri"/>
          <w:lang w:val="es-ES"/>
        </w:rPr>
      </w:pPr>
    </w:p>
    <w:p w14:paraId="39FB1719" w14:textId="3DEA37DA" w:rsidR="006A0465" w:rsidRDefault="006A0465" w:rsidP="00E04000">
      <w:pPr>
        <w:widowControl w:val="0"/>
        <w:tabs>
          <w:tab w:val="left" w:pos="1842"/>
        </w:tabs>
        <w:autoSpaceDE w:val="0"/>
        <w:autoSpaceDN w:val="0"/>
        <w:spacing w:before="196" w:after="0" w:line="276" w:lineRule="auto"/>
        <w:ind w:left="851" w:right="851"/>
        <w:jc w:val="center"/>
        <w:outlineLvl w:val="0"/>
        <w:rPr>
          <w:rFonts w:ascii="Calibri" w:eastAsia="Calibri" w:hAnsi="Calibri" w:cs="Calibri"/>
          <w:sz w:val="24"/>
          <w:szCs w:val="24"/>
          <w:lang w:val="es-ES"/>
        </w:rPr>
      </w:pPr>
      <w:r w:rsidRPr="00071ECC">
        <w:rPr>
          <w:rFonts w:ascii="Calibri" w:eastAsia="Calibri" w:hAnsi="Calibri" w:cs="Calibri"/>
          <w:lang w:val="es-ES"/>
        </w:rPr>
        <w:t>Fuente: elaboración propia</w:t>
      </w:r>
    </w:p>
    <w:p w14:paraId="4CD9E49F" w14:textId="30EE031A" w:rsidR="00F97BE3" w:rsidRDefault="00F97BE3" w:rsidP="006A0465">
      <w:pPr>
        <w:widowControl w:val="0"/>
        <w:tabs>
          <w:tab w:val="left" w:pos="1842"/>
        </w:tabs>
        <w:autoSpaceDE w:val="0"/>
        <w:autoSpaceDN w:val="0"/>
        <w:spacing w:before="196" w:after="0" w:line="276" w:lineRule="auto"/>
        <w:ind w:right="851"/>
        <w:jc w:val="both"/>
        <w:outlineLvl w:val="0"/>
        <w:rPr>
          <w:rFonts w:ascii="Calibri" w:eastAsia="Calibri" w:hAnsi="Calibri" w:cs="Calibri"/>
          <w:sz w:val="24"/>
          <w:szCs w:val="24"/>
          <w:lang w:val="es-ES"/>
        </w:rPr>
      </w:pPr>
    </w:p>
    <w:p w14:paraId="6D2DC69C" w14:textId="77777777" w:rsidR="006A0465" w:rsidRDefault="006A0465" w:rsidP="006A0465">
      <w:pPr>
        <w:widowControl w:val="0"/>
        <w:tabs>
          <w:tab w:val="left" w:pos="1842"/>
        </w:tabs>
        <w:autoSpaceDE w:val="0"/>
        <w:autoSpaceDN w:val="0"/>
        <w:spacing w:before="196" w:after="0" w:line="276" w:lineRule="auto"/>
        <w:ind w:left="851" w:right="851"/>
        <w:jc w:val="both"/>
        <w:outlineLvl w:val="0"/>
        <w:rPr>
          <w:rFonts w:ascii="Calibri" w:eastAsia="Calibri" w:hAnsi="Calibri" w:cs="Calibri"/>
          <w:b/>
          <w:bCs/>
          <w:sz w:val="24"/>
          <w:szCs w:val="24"/>
          <w:lang w:val="es-ES"/>
        </w:rPr>
      </w:pPr>
    </w:p>
    <w:p w14:paraId="1B819C06" w14:textId="1CFD2B72" w:rsidR="006A0465" w:rsidRDefault="006A0465" w:rsidP="006A0465">
      <w:pPr>
        <w:widowControl w:val="0"/>
        <w:tabs>
          <w:tab w:val="left" w:pos="1842"/>
        </w:tabs>
        <w:autoSpaceDE w:val="0"/>
        <w:autoSpaceDN w:val="0"/>
        <w:spacing w:before="196" w:after="0" w:line="276" w:lineRule="auto"/>
        <w:ind w:left="851" w:right="851"/>
        <w:jc w:val="both"/>
        <w:outlineLvl w:val="0"/>
        <w:rPr>
          <w:rFonts w:ascii="Calibri" w:eastAsia="Calibri" w:hAnsi="Calibri" w:cs="Calibri"/>
          <w:b/>
          <w:bCs/>
          <w:sz w:val="24"/>
          <w:szCs w:val="24"/>
          <w:lang w:val="es-ES"/>
        </w:rPr>
      </w:pPr>
    </w:p>
    <w:p w14:paraId="377880C4" w14:textId="24F0BC91" w:rsidR="00786BAE" w:rsidRDefault="00786BAE" w:rsidP="006A0465">
      <w:pPr>
        <w:widowControl w:val="0"/>
        <w:tabs>
          <w:tab w:val="left" w:pos="1842"/>
        </w:tabs>
        <w:autoSpaceDE w:val="0"/>
        <w:autoSpaceDN w:val="0"/>
        <w:spacing w:before="196" w:after="0" w:line="276" w:lineRule="auto"/>
        <w:ind w:left="851" w:right="851"/>
        <w:jc w:val="both"/>
        <w:outlineLvl w:val="0"/>
        <w:rPr>
          <w:rFonts w:ascii="Calibri" w:eastAsia="Calibri" w:hAnsi="Calibri" w:cs="Calibri"/>
          <w:b/>
          <w:bCs/>
          <w:sz w:val="24"/>
          <w:szCs w:val="24"/>
          <w:lang w:val="es-ES"/>
        </w:rPr>
      </w:pPr>
    </w:p>
    <w:p w14:paraId="427EC697" w14:textId="14956660" w:rsidR="00786BAE" w:rsidRDefault="00786BAE" w:rsidP="006A0465">
      <w:pPr>
        <w:widowControl w:val="0"/>
        <w:tabs>
          <w:tab w:val="left" w:pos="1842"/>
        </w:tabs>
        <w:autoSpaceDE w:val="0"/>
        <w:autoSpaceDN w:val="0"/>
        <w:spacing w:before="196" w:after="0" w:line="276" w:lineRule="auto"/>
        <w:ind w:left="851" w:right="851"/>
        <w:jc w:val="both"/>
        <w:outlineLvl w:val="0"/>
        <w:rPr>
          <w:rFonts w:ascii="Calibri" w:eastAsia="Calibri" w:hAnsi="Calibri" w:cs="Calibri"/>
          <w:b/>
          <w:bCs/>
          <w:sz w:val="24"/>
          <w:szCs w:val="24"/>
          <w:lang w:val="es-ES"/>
        </w:rPr>
      </w:pPr>
    </w:p>
    <w:p w14:paraId="42852A58" w14:textId="77777777" w:rsidR="00786BAE" w:rsidRDefault="00786BAE" w:rsidP="006A0465">
      <w:pPr>
        <w:widowControl w:val="0"/>
        <w:tabs>
          <w:tab w:val="left" w:pos="1842"/>
        </w:tabs>
        <w:autoSpaceDE w:val="0"/>
        <w:autoSpaceDN w:val="0"/>
        <w:spacing w:before="196" w:after="0" w:line="276" w:lineRule="auto"/>
        <w:ind w:left="851" w:right="851"/>
        <w:jc w:val="both"/>
        <w:outlineLvl w:val="0"/>
        <w:rPr>
          <w:rFonts w:ascii="Calibri" w:eastAsia="Calibri" w:hAnsi="Calibri" w:cs="Calibri"/>
          <w:b/>
          <w:bCs/>
          <w:sz w:val="24"/>
          <w:szCs w:val="24"/>
          <w:lang w:val="es-ES"/>
        </w:rPr>
      </w:pPr>
    </w:p>
    <w:p w14:paraId="25600F7A" w14:textId="10294D27" w:rsidR="00F97BE3" w:rsidRPr="006A0465" w:rsidRDefault="00F97BE3" w:rsidP="006A0465">
      <w:pPr>
        <w:widowControl w:val="0"/>
        <w:tabs>
          <w:tab w:val="left" w:pos="1842"/>
        </w:tabs>
        <w:autoSpaceDE w:val="0"/>
        <w:autoSpaceDN w:val="0"/>
        <w:spacing w:before="196" w:after="0" w:line="276" w:lineRule="auto"/>
        <w:ind w:left="851" w:right="851"/>
        <w:jc w:val="both"/>
        <w:outlineLvl w:val="0"/>
        <w:rPr>
          <w:rFonts w:ascii="Calibri" w:eastAsia="Calibri" w:hAnsi="Calibri" w:cs="Calibri"/>
          <w:b/>
          <w:bCs/>
          <w:sz w:val="24"/>
          <w:szCs w:val="24"/>
          <w:lang w:val="es-ES"/>
        </w:rPr>
      </w:pPr>
      <w:r w:rsidRPr="00F97BE3">
        <w:rPr>
          <w:rFonts w:ascii="Calibri" w:eastAsia="Calibri" w:hAnsi="Calibri" w:cs="Calibri"/>
          <w:b/>
          <w:bCs/>
          <w:sz w:val="24"/>
          <w:szCs w:val="24"/>
          <w:lang w:val="es-ES"/>
        </w:rPr>
        <w:lastRenderedPageBreak/>
        <w:t xml:space="preserve">2.1 </w:t>
      </w:r>
      <w:r w:rsidR="006A0465">
        <w:rPr>
          <w:rFonts w:ascii="Calibri" w:eastAsia="Calibri" w:hAnsi="Calibri" w:cs="Calibri"/>
          <w:b/>
          <w:bCs/>
          <w:sz w:val="24"/>
          <w:szCs w:val="24"/>
          <w:lang w:val="es-ES"/>
        </w:rPr>
        <w:t>A</w:t>
      </w:r>
      <w:r w:rsidRPr="00F97BE3">
        <w:rPr>
          <w:rFonts w:ascii="Calibri" w:eastAsia="Calibri" w:hAnsi="Calibri" w:cs="Calibri"/>
          <w:b/>
          <w:bCs/>
          <w:sz w:val="24"/>
          <w:szCs w:val="24"/>
          <w:lang w:val="es-ES"/>
        </w:rPr>
        <w:t xml:space="preserve">ntecedentes comuna de Melipeuco </w:t>
      </w:r>
    </w:p>
    <w:p w14:paraId="47953568" w14:textId="64320F92" w:rsidR="00F97BE3"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F97BE3">
        <w:rPr>
          <w:rFonts w:ascii="Calibri" w:eastAsia="Calibri" w:hAnsi="Calibri" w:cs="Calibri"/>
          <w:sz w:val="24"/>
          <w:szCs w:val="24"/>
          <w:lang w:val="es-ES"/>
        </w:rPr>
        <w:t>La comuna de Melipeuco, en mapudungun Melipeuwünko que significa “Encuentro de cuatro aguas”, se encuentra a 92 km de Temuco, en el sector precordillerano de La Araucanía a las faldas del volcán Llaima. Limita al norte con la comuna de Curacautín; al noreste con la comuna de Lonquimay, al este con la República de Argentina; al sur con las comunas de Cunco y Curarrehue y al oeste con las comunas de Vilcún y Cunco. (Plan de Desarrollo Comunal Melipeuco, 2016-2020)</w:t>
      </w:r>
    </w:p>
    <w:p w14:paraId="6F8C4EB2" w14:textId="13F88C45" w:rsidR="0058483E" w:rsidRPr="0058483E" w:rsidRDefault="0058483E" w:rsidP="0058483E">
      <w:pPr>
        <w:widowControl w:val="0"/>
        <w:tabs>
          <w:tab w:val="left" w:pos="1842"/>
        </w:tabs>
        <w:autoSpaceDE w:val="0"/>
        <w:autoSpaceDN w:val="0"/>
        <w:spacing w:before="196" w:after="0" w:line="276" w:lineRule="auto"/>
        <w:ind w:left="851" w:right="851"/>
        <w:jc w:val="center"/>
        <w:outlineLvl w:val="0"/>
        <w:rPr>
          <w:rFonts w:ascii="Calibri" w:eastAsia="Calibri" w:hAnsi="Calibri" w:cs="Calibri"/>
          <w:lang w:val="es-ES"/>
        </w:rPr>
      </w:pPr>
      <w:r w:rsidRPr="0058483E">
        <w:rPr>
          <w:rFonts w:ascii="Calibri" w:eastAsia="Calibri" w:hAnsi="Calibri" w:cs="Calibri"/>
          <w:lang w:val="es-ES"/>
        </w:rPr>
        <w:t>Imagen: localidad de Melipeuco</w:t>
      </w:r>
    </w:p>
    <w:p w14:paraId="6788147F" w14:textId="75084DF5" w:rsidR="0058483E" w:rsidRDefault="0058483E"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sidRPr="00310335">
        <w:rPr>
          <w:rFonts w:ascii="Arial" w:hAnsi="Arial" w:cs="Arial"/>
          <w:noProof/>
          <w:lang w:eastAsia="es-CL"/>
        </w:rPr>
        <w:drawing>
          <wp:anchor distT="0" distB="0" distL="114300" distR="114300" simplePos="0" relativeHeight="251666432" behindDoc="0" locked="0" layoutInCell="1" allowOverlap="1" wp14:anchorId="0CA37FBE" wp14:editId="1CF7A999">
            <wp:simplePos x="0" y="0"/>
            <wp:positionH relativeFrom="margin">
              <wp:posOffset>1936750</wp:posOffset>
            </wp:positionH>
            <wp:positionV relativeFrom="paragraph">
              <wp:posOffset>95250</wp:posOffset>
            </wp:positionV>
            <wp:extent cx="2876550" cy="2174240"/>
            <wp:effectExtent l="0" t="0" r="0" b="0"/>
            <wp:wrapSquare wrapText="bothSides"/>
            <wp:docPr id="15" name="Imagen 15" descr="Melipe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lipeuco"/>
                    <pic:cNvPicPr>
                      <a:picLocks noChangeAspect="1" noChangeArrowheads="1"/>
                    </pic:cNvPicPr>
                  </pic:nvPicPr>
                  <pic:blipFill>
                    <a:blip r:embed="rId22" cstate="print"/>
                    <a:srcRect/>
                    <a:stretch>
                      <a:fillRect/>
                    </a:stretch>
                  </pic:blipFill>
                  <pic:spPr bwMode="auto">
                    <a:xfrm>
                      <a:off x="0" y="0"/>
                      <a:ext cx="2876550" cy="21742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1E1EA49" w14:textId="4E67893A" w:rsidR="0058483E" w:rsidRDefault="0058483E"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p>
    <w:p w14:paraId="3958A37E" w14:textId="77777777" w:rsidR="0058483E" w:rsidRPr="00F97BE3" w:rsidRDefault="0058483E"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p>
    <w:p w14:paraId="20D3DA11" w14:textId="77777777" w:rsidR="0058483E"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p>
    <w:p w14:paraId="09574E11" w14:textId="2A301298" w:rsidR="0058483E" w:rsidRDefault="0058483E"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 xml:space="preserve">      </w:t>
      </w:r>
    </w:p>
    <w:p w14:paraId="2D32101A" w14:textId="77777777" w:rsidR="0058483E" w:rsidRDefault="0058483E"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p>
    <w:p w14:paraId="4E103BEA" w14:textId="77777777" w:rsidR="0058483E" w:rsidRDefault="0058483E"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p>
    <w:p w14:paraId="422EAE73" w14:textId="6DBC439E" w:rsidR="00F97BE3" w:rsidRPr="00F97BE3" w:rsidRDefault="0058483E"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00F97BE3" w:rsidRPr="00F97BE3">
        <w:rPr>
          <w:rFonts w:ascii="Calibri" w:eastAsia="Calibri" w:hAnsi="Calibri" w:cs="Calibri"/>
          <w:sz w:val="24"/>
          <w:szCs w:val="24"/>
          <w:lang w:val="es-ES"/>
        </w:rPr>
        <w:t>La historia del territorio es de larga data, hay diversa evidencia arqueológica que confirma la presencia de antiguos habitantes, entre ella destacan: “puntas de flecha, jarros y vasijas, torteras, llancas, piedras de moler, entre otros elementos propios de la cultura mapuche (…) una cantera de obsidiana negra en Los Nevados de Sollipulli, al Oeste del Volcán Sollipulli, en el sector de Arpewe” (Neira, Linker y Romero, 2011: 11). Sumado a esto, en la cordillera de Rumiñañe han sido hallados restos arqueológicos de cerca de cinco mil años atrás, que corresponderían a habitantes que habrían subsistido de actividades como la caza y la recolección de frutos como el piñon (en mapudungun Ngülliw) en antiguos sitios de veranadas cuando se iba la nieve. Así, más adelante en la historia</w:t>
      </w:r>
      <w:r w:rsidR="0045503A">
        <w:rPr>
          <w:rFonts w:ascii="Calibri" w:eastAsia="Calibri" w:hAnsi="Calibri" w:cs="Calibri"/>
          <w:sz w:val="24"/>
          <w:szCs w:val="24"/>
          <w:lang w:val="es-ES"/>
        </w:rPr>
        <w:t xml:space="preserve">. </w:t>
      </w:r>
    </w:p>
    <w:p w14:paraId="13E73930" w14:textId="766D6DED" w:rsidR="00F97BE3" w:rsidRPr="00F97BE3"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F97BE3">
        <w:rPr>
          <w:rFonts w:ascii="Calibri" w:eastAsia="Calibri" w:hAnsi="Calibri" w:cs="Calibri"/>
          <w:sz w:val="24"/>
          <w:szCs w:val="24"/>
          <w:lang w:val="es-ES"/>
        </w:rPr>
        <w:t xml:space="preserve">Si bien los sectores cordilleranos ya eran habitados y aprovechados ancestralmente, los primeros asentamientos comenzaron a configurarse por la migración forzada de población mapuche, causada por el Estado de Chile en la denominada “Pacificación de La Araucanía”, donde se buscaba expandir el territorio nacional. La apropiación chilena permitió instaurar fronteras con Argentina y entregar tierras por concesiones o hijuelas a </w:t>
      </w:r>
      <w:proofErr w:type="gramStart"/>
      <w:r w:rsidRPr="00F97BE3">
        <w:rPr>
          <w:rFonts w:ascii="Calibri" w:eastAsia="Calibri" w:hAnsi="Calibri" w:cs="Calibri"/>
          <w:sz w:val="24"/>
          <w:szCs w:val="24"/>
          <w:lang w:val="es-ES"/>
        </w:rPr>
        <w:t>colonos y colonas</w:t>
      </w:r>
      <w:proofErr w:type="gramEnd"/>
      <w:r w:rsidRPr="00F97BE3">
        <w:rPr>
          <w:rFonts w:ascii="Calibri" w:eastAsia="Calibri" w:hAnsi="Calibri" w:cs="Calibri"/>
          <w:sz w:val="24"/>
          <w:szCs w:val="24"/>
          <w:lang w:val="es-ES"/>
        </w:rPr>
        <w:t xml:space="preserve"> de Chile y el extranjero. Con posterioridad, con la entrega de Títulos de Merced, comenzó el proceso de regularización de propiedad indígena transformando profundamente las históricas y propias formas de vivir en la cordillera (De Lapeyra, 2014). </w:t>
      </w:r>
    </w:p>
    <w:p w14:paraId="28899DE3" w14:textId="5F1F0792" w:rsidR="00F97BE3" w:rsidRPr="00F97BE3"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F97BE3">
        <w:rPr>
          <w:rFonts w:ascii="Calibri" w:eastAsia="Calibri" w:hAnsi="Calibri" w:cs="Calibri"/>
          <w:sz w:val="24"/>
          <w:szCs w:val="24"/>
          <w:lang w:val="es-ES"/>
        </w:rPr>
        <w:t xml:space="preserve">La llegada del Estado y la población colona significaron nuevas lógicas culturales, instituciones y figuras políticas. De esta manera, en el año 1937 se instaló la primera oficina de registro civil por el sector de Sahuelhue; a fines del año 1939 mediante decreto del </w:t>
      </w:r>
      <w:r w:rsidRPr="00F97BE3">
        <w:rPr>
          <w:rFonts w:ascii="Calibri" w:eastAsia="Calibri" w:hAnsi="Calibri" w:cs="Calibri"/>
          <w:sz w:val="24"/>
          <w:szCs w:val="24"/>
          <w:lang w:val="es-ES"/>
        </w:rPr>
        <w:lastRenderedPageBreak/>
        <w:t>Ministerio de Tierras y Colonización se creó la población de Melipeuco, fundándose en el año 1941, la cual comenzaría en un proceso de conformación y complejización gradual que, durante dictadura en el año 1981, decantaría en el otorgamiento de rango de comuna, separándose de Cunco (Plan de Desarrollo Comunal Melipeuco, 2016-2020).</w:t>
      </w:r>
    </w:p>
    <w:p w14:paraId="427AD0D3" w14:textId="564B5743" w:rsidR="00F97BE3"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F97BE3">
        <w:rPr>
          <w:rFonts w:ascii="Calibri" w:eastAsia="Calibri" w:hAnsi="Calibri" w:cs="Calibri"/>
          <w:sz w:val="24"/>
          <w:szCs w:val="24"/>
          <w:lang w:val="es-ES"/>
        </w:rPr>
        <w:t>Melipeuco se encuentra rodeada de la unidad morfológica de la Cordillera de Los Andes con mayores alturas de la región sobrepasando los 2.000 m.s.n.m. “delimitada por los cordones montañosos del extremo sur de la cordillera de las Raíces, por el norte; Nevados de Sollipulli y cerros de Curacalco, por el sur; la cordillera de Los Truenos y Cordón Colorado, por el este y el volcán Llaima por el oeste” (Plan de Desarrollo Comunal Melipeuco 2016-2020: 8).</w:t>
      </w:r>
    </w:p>
    <w:p w14:paraId="235F9150" w14:textId="40909AAE" w:rsidR="006A0465" w:rsidRDefault="006A0465" w:rsidP="006A0465">
      <w:pPr>
        <w:widowControl w:val="0"/>
        <w:tabs>
          <w:tab w:val="left" w:pos="1842"/>
        </w:tabs>
        <w:autoSpaceDE w:val="0"/>
        <w:autoSpaceDN w:val="0"/>
        <w:spacing w:before="196" w:after="0" w:line="276" w:lineRule="auto"/>
        <w:ind w:left="851" w:right="851"/>
        <w:jc w:val="center"/>
        <w:outlineLvl w:val="0"/>
        <w:rPr>
          <w:rFonts w:ascii="Calibri" w:eastAsia="Calibri" w:hAnsi="Calibri" w:cs="Calibri"/>
          <w:sz w:val="24"/>
          <w:szCs w:val="24"/>
          <w:lang w:val="es-ES"/>
        </w:rPr>
      </w:pPr>
      <w:r>
        <w:rPr>
          <w:rFonts w:ascii="Calibri" w:eastAsia="Calibri" w:hAnsi="Calibri" w:cs="Calibri"/>
          <w:sz w:val="24"/>
          <w:szCs w:val="24"/>
          <w:lang w:val="es-ES"/>
        </w:rPr>
        <w:t>Imagen: mapa comunal</w:t>
      </w:r>
    </w:p>
    <w:p w14:paraId="1137CB6F" w14:textId="068AE32D" w:rsidR="006A0465" w:rsidRPr="00F97BE3" w:rsidRDefault="006A0465" w:rsidP="006A0465">
      <w:pPr>
        <w:widowControl w:val="0"/>
        <w:tabs>
          <w:tab w:val="left" w:pos="1842"/>
        </w:tabs>
        <w:autoSpaceDE w:val="0"/>
        <w:autoSpaceDN w:val="0"/>
        <w:spacing w:before="196" w:after="0" w:line="276" w:lineRule="auto"/>
        <w:ind w:left="851" w:right="851"/>
        <w:jc w:val="center"/>
        <w:outlineLvl w:val="0"/>
        <w:rPr>
          <w:rFonts w:ascii="Calibri" w:eastAsia="Calibri" w:hAnsi="Calibri" w:cs="Calibri"/>
          <w:sz w:val="24"/>
          <w:szCs w:val="24"/>
          <w:lang w:val="es-ES"/>
        </w:rPr>
      </w:pPr>
      <w:r>
        <w:rPr>
          <w:noProof/>
        </w:rPr>
        <w:drawing>
          <wp:inline distT="0" distB="0" distL="0" distR="0" wp14:anchorId="3EAE8733" wp14:editId="48857E5A">
            <wp:extent cx="3522453" cy="427672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5655" cy="4280613"/>
                    </a:xfrm>
                    <a:prstGeom prst="rect">
                      <a:avLst/>
                    </a:prstGeom>
                    <a:noFill/>
                    <a:ln>
                      <a:noFill/>
                    </a:ln>
                  </pic:spPr>
                </pic:pic>
              </a:graphicData>
            </a:graphic>
          </wp:inline>
        </w:drawing>
      </w:r>
    </w:p>
    <w:p w14:paraId="7CAA13CD" w14:textId="6F9652E8" w:rsidR="00F97BE3" w:rsidRPr="00F97BE3"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F97BE3">
        <w:rPr>
          <w:rFonts w:ascii="Calibri" w:eastAsia="Calibri" w:hAnsi="Calibri" w:cs="Calibri"/>
          <w:sz w:val="24"/>
          <w:szCs w:val="24"/>
          <w:lang w:val="es-ES"/>
        </w:rPr>
        <w:t xml:space="preserve">Su localización determina un clima caracterizado por ser de tipo templado lluvioso, teniendo precipitaciones que varían entre 1.000 y 2.500 mm anuales. Las temperaturas mínimas pueden llegar a 1°C en los meses fríos y los calurosos alcanzar los 23°C y la temporada de secas suele tener una duración de dos o más meses (Plan de Desarrollo Comunal Melipeuco 2016-2020). </w:t>
      </w:r>
    </w:p>
    <w:p w14:paraId="23C6A7EB" w14:textId="74F78531" w:rsidR="00F97BE3" w:rsidRPr="00F97BE3"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F97BE3">
        <w:rPr>
          <w:rFonts w:ascii="Calibri" w:eastAsia="Calibri" w:hAnsi="Calibri" w:cs="Calibri"/>
          <w:sz w:val="24"/>
          <w:szCs w:val="24"/>
          <w:lang w:val="es-ES"/>
        </w:rPr>
        <w:t xml:space="preserve">Melipeuco cuenta con una gran diversidad de bienes que constituyen su patrimonio natural. En el caso de las aguas, a una distancia cercana de 1 km de la comuna, nace el río Allipén. Su cauce se debe a la confluencia entre los ríos Truful Truful y Sahuelhue, como también por la tributación de aguas de los ríos Membrillo, Peuco, Canelo y el Manzano, todos </w:t>
      </w:r>
      <w:r w:rsidRPr="00F97BE3">
        <w:rPr>
          <w:rFonts w:ascii="Calibri" w:eastAsia="Calibri" w:hAnsi="Calibri" w:cs="Calibri"/>
          <w:sz w:val="24"/>
          <w:szCs w:val="24"/>
          <w:lang w:val="es-ES"/>
        </w:rPr>
        <w:lastRenderedPageBreak/>
        <w:t xml:space="preserve">próximos al volcán Llaima. Por otro lado, la comuna se encuentra localizada en una zona que cuenta con cinco sitios calificados como de significación natural: la Reserva de la Biosfera La Araucarias, el Geoparque Kutralcura, la Reserva Nacional Villarrica, el Parque Nacional Conguillio, la Reserva China Muerta. Estas últimas tres corresponden a áreas protegidas por el SNASPE. En total, un 45,5% de la superficie comunal es parte de áreas protegidas (Plan de Desarrollo Comunal Melipeuco, 2016-2020). </w:t>
      </w:r>
    </w:p>
    <w:p w14:paraId="1724B35F" w14:textId="43753811" w:rsidR="00F97BE3" w:rsidRPr="00F97BE3"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F97BE3">
        <w:rPr>
          <w:rFonts w:ascii="Calibri" w:eastAsia="Calibri" w:hAnsi="Calibri" w:cs="Calibri"/>
          <w:sz w:val="24"/>
          <w:szCs w:val="24"/>
          <w:lang w:val="es-ES"/>
        </w:rPr>
        <w:t>Conforme a los antecedentes estadísticos del Censo (2017) 6.138 personas viven en la comuna. De estas un 45, 7% habita en la zona urbana y un 54, 3% reside en sectores rurales. Hasta el día de hoy la presencia mapuche-pe</w:t>
      </w:r>
      <w:r w:rsidR="00015963">
        <w:rPr>
          <w:rFonts w:ascii="Calibri" w:eastAsia="Calibri" w:hAnsi="Calibri" w:cs="Calibri"/>
          <w:sz w:val="24"/>
          <w:szCs w:val="24"/>
          <w:lang w:val="es-ES"/>
        </w:rPr>
        <w:t>hu</w:t>
      </w:r>
      <w:r w:rsidRPr="00F97BE3">
        <w:rPr>
          <w:rFonts w:ascii="Calibri" w:eastAsia="Calibri" w:hAnsi="Calibri" w:cs="Calibri"/>
          <w:sz w:val="24"/>
          <w:szCs w:val="24"/>
          <w:lang w:val="es-ES"/>
        </w:rPr>
        <w:t xml:space="preserve">enche es muy importante representando casi el 53% de la población total. Tanto el índice de pobreza por ingreso y como el multidimensional están por sobre los regionales y nacionales promediando un 25, 72% y 40, 64% respectivamente. Los altos niveles de pobreza multidimensional la ubican como la número 12 de las 32 comunas de La Araucanía (Observatorio Económico Social, 2019). A la luz de los datos presentados en los Reportes Comunales de la Biblioteca del Congreso Nacional de Chile (2021) y el Plan de Desarrollo Comunal Melipeuco (2016-2020), la mayor parte de las actividades productivas formalizadas se distribuyen en los rubros de comercio y agricultura, ganadería, caza y silvicultura. </w:t>
      </w:r>
    </w:p>
    <w:p w14:paraId="7602048C" w14:textId="7F4A923B" w:rsidR="00F97BE3" w:rsidRPr="00F97BE3"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F97BE3">
        <w:rPr>
          <w:rFonts w:ascii="Calibri" w:eastAsia="Calibri" w:hAnsi="Calibri" w:cs="Calibri"/>
          <w:sz w:val="24"/>
          <w:szCs w:val="24"/>
          <w:lang w:val="es-ES"/>
        </w:rPr>
        <w:t xml:space="preserve">El trabajo agrícola y ganadero caracterizado por ser, en gran medida, una actividad local orientada a la subsistencia y en algunos casos a su comercialización, y el comercio cada vez más asociado a proyectos turísticos con propuestas como el etno-turismo, agroturismo, turismo rural y/o turismo de naturaleza, dan cuenta de determinadas formas de saber existir que permiten vivir en Melipeuco. Las veranadas son una de estas </w:t>
      </w:r>
      <w:r w:rsidR="00015963" w:rsidRPr="00F97BE3">
        <w:rPr>
          <w:rFonts w:ascii="Calibri" w:eastAsia="Calibri" w:hAnsi="Calibri" w:cs="Calibri"/>
          <w:sz w:val="24"/>
          <w:szCs w:val="24"/>
          <w:lang w:val="es-ES"/>
        </w:rPr>
        <w:t>prácticas</w:t>
      </w:r>
      <w:r w:rsidRPr="00F97BE3">
        <w:rPr>
          <w:rFonts w:ascii="Calibri" w:eastAsia="Calibri" w:hAnsi="Calibri" w:cs="Calibri"/>
          <w:sz w:val="24"/>
          <w:szCs w:val="24"/>
          <w:lang w:val="es-ES"/>
        </w:rPr>
        <w:t xml:space="preserve"> tradicionales que, actualmente aunando estos dos rubros, responden a los saberes locales construidos durante la histórica y compleja relación entre habitantes y su territorio. La relación cultura-naturaleza es vital, así es fundamental acercarse a las personas que portan y reproducen en su cotidianidad el conocimiento local. En este sentido, un grupo que ha cobrado relevancia reivindicando las maneras propias de vivir es la agrupación de Baqueanos de Melipeuco. </w:t>
      </w:r>
    </w:p>
    <w:p w14:paraId="0477EAEA" w14:textId="31063C54" w:rsidR="00F97BE3" w:rsidRDefault="00F97BE3"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F97BE3">
        <w:rPr>
          <w:rFonts w:ascii="Calibri" w:eastAsia="Calibri" w:hAnsi="Calibri" w:cs="Calibri"/>
          <w:sz w:val="24"/>
          <w:szCs w:val="24"/>
          <w:lang w:val="es-ES"/>
        </w:rPr>
        <w:t xml:space="preserve">La Agrupación de Baqueanos fue oficialmente conformada el 8 de agosto del año 2014. No obstante, sus integrantes e intereses han compartido desde hace generaciones. Actualmente cerca de 120 personas están inscritas en la agrupación, muchas de ellas descendientes de familias colonas y </w:t>
      </w:r>
      <w:r w:rsidR="00015963" w:rsidRPr="00F97BE3">
        <w:rPr>
          <w:rFonts w:ascii="Calibri" w:eastAsia="Calibri" w:hAnsi="Calibri" w:cs="Calibri"/>
          <w:sz w:val="24"/>
          <w:szCs w:val="24"/>
          <w:lang w:val="es-ES"/>
        </w:rPr>
        <w:t>otras partes</w:t>
      </w:r>
      <w:r w:rsidRPr="00F97BE3">
        <w:rPr>
          <w:rFonts w:ascii="Calibri" w:eastAsia="Calibri" w:hAnsi="Calibri" w:cs="Calibri"/>
          <w:sz w:val="24"/>
          <w:szCs w:val="24"/>
          <w:lang w:val="es-ES"/>
        </w:rPr>
        <w:t xml:space="preserve"> del pueblo mapuche-pe</w:t>
      </w:r>
      <w:r w:rsidR="00015963">
        <w:rPr>
          <w:rFonts w:ascii="Calibri" w:eastAsia="Calibri" w:hAnsi="Calibri" w:cs="Calibri"/>
          <w:sz w:val="24"/>
          <w:szCs w:val="24"/>
          <w:lang w:val="es-ES"/>
        </w:rPr>
        <w:t>hu</w:t>
      </w:r>
      <w:r w:rsidRPr="00F97BE3">
        <w:rPr>
          <w:rFonts w:ascii="Calibri" w:eastAsia="Calibri" w:hAnsi="Calibri" w:cs="Calibri"/>
          <w:sz w:val="24"/>
          <w:szCs w:val="24"/>
          <w:lang w:val="es-ES"/>
        </w:rPr>
        <w:t>enche de la zona. De este modo, la diversidad cultural es un elemento importante de su identidad y motor para cumplir su principal objetivo: “rescatar, conservar y dar a conocer de manera transversal, las tradiciones culturales de los Baqueanos Cordilleranos de Melipeuco”</w:t>
      </w:r>
    </w:p>
    <w:p w14:paraId="0B5301C1" w14:textId="2E1B5EF8" w:rsidR="00791252" w:rsidRDefault="00791252"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p>
    <w:p w14:paraId="6B172C2E" w14:textId="7306C39D" w:rsidR="00FC4A27" w:rsidRDefault="00FC4A27"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p>
    <w:p w14:paraId="658B553E" w14:textId="2D522B6D" w:rsidR="00FC4A27" w:rsidRDefault="00FC4A27"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p>
    <w:p w14:paraId="4458D0C2" w14:textId="77777777" w:rsidR="00FC4A27" w:rsidRDefault="00FC4A27" w:rsidP="00F97BE3">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p>
    <w:p w14:paraId="334E27B7" w14:textId="77777777" w:rsidR="00190D2A" w:rsidRDefault="00791252" w:rsidP="00190D2A">
      <w:pPr>
        <w:widowControl w:val="0"/>
        <w:tabs>
          <w:tab w:val="left" w:pos="1842"/>
        </w:tabs>
        <w:autoSpaceDE w:val="0"/>
        <w:autoSpaceDN w:val="0"/>
        <w:spacing w:before="196" w:after="0" w:line="276" w:lineRule="auto"/>
        <w:ind w:left="851" w:right="851"/>
        <w:jc w:val="both"/>
        <w:outlineLvl w:val="0"/>
        <w:rPr>
          <w:rFonts w:ascii="Calibri" w:eastAsia="Calibri" w:hAnsi="Calibri" w:cs="Calibri"/>
          <w:b/>
          <w:bCs/>
          <w:sz w:val="24"/>
          <w:szCs w:val="24"/>
          <w:lang w:val="es-ES"/>
        </w:rPr>
      </w:pPr>
      <w:r w:rsidRPr="00791252">
        <w:rPr>
          <w:rFonts w:ascii="Calibri" w:eastAsia="Calibri" w:hAnsi="Calibri" w:cs="Calibri"/>
          <w:b/>
          <w:bCs/>
          <w:sz w:val="24"/>
          <w:szCs w:val="24"/>
          <w:lang w:val="es-ES"/>
        </w:rPr>
        <w:lastRenderedPageBreak/>
        <w:t xml:space="preserve">2.1.1 Antecedentes culturales </w:t>
      </w:r>
      <w:r>
        <w:rPr>
          <w:rFonts w:ascii="Calibri" w:eastAsia="Calibri" w:hAnsi="Calibri" w:cs="Calibri"/>
          <w:b/>
          <w:bCs/>
          <w:sz w:val="24"/>
          <w:szCs w:val="24"/>
          <w:lang w:val="es-ES"/>
        </w:rPr>
        <w:t xml:space="preserve">de la comuna </w:t>
      </w:r>
    </w:p>
    <w:p w14:paraId="46D46284" w14:textId="77777777" w:rsidR="00190D2A" w:rsidRDefault="00190D2A" w:rsidP="00190D2A">
      <w:pPr>
        <w:widowControl w:val="0"/>
        <w:tabs>
          <w:tab w:val="left" w:pos="1842"/>
        </w:tabs>
        <w:autoSpaceDE w:val="0"/>
        <w:autoSpaceDN w:val="0"/>
        <w:spacing w:before="196" w:after="0" w:line="276" w:lineRule="auto"/>
        <w:ind w:left="851" w:right="851"/>
        <w:jc w:val="both"/>
        <w:outlineLvl w:val="0"/>
        <w:rPr>
          <w:rFonts w:ascii="Calibri" w:eastAsia="Calibri" w:hAnsi="Calibri" w:cs="Calibri"/>
          <w:b/>
          <w:bCs/>
          <w:sz w:val="24"/>
          <w:szCs w:val="24"/>
          <w:lang w:val="es-ES"/>
        </w:rPr>
      </w:pPr>
      <w:r>
        <w:rPr>
          <w:rFonts w:ascii="Calibri" w:eastAsia="Calibri" w:hAnsi="Calibri" w:cs="Calibri"/>
          <w:b/>
          <w:bCs/>
          <w:sz w:val="24"/>
          <w:szCs w:val="24"/>
          <w:lang w:val="es-ES"/>
        </w:rPr>
        <w:tab/>
      </w:r>
      <w:r w:rsidRPr="00190D2A">
        <w:rPr>
          <w:rFonts w:ascii="Calibri" w:eastAsia="Calibri" w:hAnsi="Calibri" w:cs="Calibri"/>
          <w:sz w:val="24"/>
          <w:szCs w:val="24"/>
          <w:lang w:val="es-ES"/>
        </w:rPr>
        <w:t>Melipeuco es una comuna que presenta importantes riquezas culturales, potenciadas por el encuentro de las culturas colona y mapuche. Se celebran distintas festividades religiosas, como la fiesta de san Sebastián de Trakura y Nguillatunes organizados en diversas comunidades indígenas, atrayendo concurrencia intercomunal y en algunas oportunidades internacional.</w:t>
      </w:r>
    </w:p>
    <w:p w14:paraId="4BEA16A7" w14:textId="345A2FA7" w:rsidR="00791252" w:rsidRDefault="00190D2A" w:rsidP="00190D2A">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b/>
          <w:bCs/>
          <w:sz w:val="24"/>
          <w:szCs w:val="24"/>
          <w:lang w:val="es-ES"/>
        </w:rPr>
        <w:tab/>
      </w:r>
      <w:r w:rsidRPr="00190D2A">
        <w:rPr>
          <w:rFonts w:ascii="Calibri" w:eastAsia="Calibri" w:hAnsi="Calibri" w:cs="Calibri"/>
          <w:sz w:val="24"/>
          <w:szCs w:val="24"/>
          <w:lang w:val="es-ES"/>
        </w:rPr>
        <w:t>Existe una importante cantidad de artesanos-as, poetas y grupos folklóricos que dan vida a una agenda cultural relacionada a las festividades tradicionales de la comuna. Se ha dispuesto a nivel comunal, por iniciativa de sus habitantes, el realizar talleres participativos para generar acciones que conduzcan a promover la interculturalidad en los espacios públicos y en las actitudes de la ciudadanía.</w:t>
      </w:r>
    </w:p>
    <w:p w14:paraId="02E2F0AA" w14:textId="4CED1746" w:rsidR="00583DEE" w:rsidRDefault="00583DEE" w:rsidP="00190D2A">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583DEE">
        <w:rPr>
          <w:rFonts w:ascii="Calibri" w:eastAsia="Calibri" w:hAnsi="Calibri" w:cs="Calibri"/>
          <w:sz w:val="24"/>
          <w:szCs w:val="24"/>
          <w:lang w:val="es-ES"/>
        </w:rPr>
        <w:t xml:space="preserve">Desde el mundo no mapuche existe una forma de ver y concebir la historia de Melipeuco, su origen reciente como pueblo forestal, en dónde destaca la migración interna regional, la visión desde lo urbano y desde la explotación de bosque nativo en aquellos años, todo lo cual contribuye a formar una identidad </w:t>
      </w:r>
      <w:r w:rsidR="003A2AD1" w:rsidRPr="00583DEE">
        <w:rPr>
          <w:rFonts w:ascii="Calibri" w:eastAsia="Calibri" w:hAnsi="Calibri" w:cs="Calibri"/>
          <w:sz w:val="24"/>
          <w:szCs w:val="24"/>
          <w:lang w:val="es-ES"/>
        </w:rPr>
        <w:t>específica</w:t>
      </w:r>
      <w:r w:rsidRPr="00583DEE">
        <w:rPr>
          <w:rFonts w:ascii="Calibri" w:eastAsia="Calibri" w:hAnsi="Calibri" w:cs="Calibri"/>
          <w:sz w:val="24"/>
          <w:szCs w:val="24"/>
          <w:lang w:val="es-ES"/>
        </w:rPr>
        <w:t xml:space="preserve"> del territorio en relación con las formas de trabajo y su relación laboral con el entorno.</w:t>
      </w:r>
    </w:p>
    <w:p w14:paraId="10F8747F" w14:textId="697D8E35" w:rsidR="00583DEE" w:rsidRDefault="00583DEE" w:rsidP="00190D2A">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r>
      <w:r w:rsidRPr="00583DEE">
        <w:rPr>
          <w:rFonts w:ascii="Calibri" w:eastAsia="Calibri" w:hAnsi="Calibri" w:cs="Calibri"/>
          <w:sz w:val="24"/>
          <w:szCs w:val="24"/>
          <w:lang w:val="es-ES"/>
        </w:rPr>
        <w:t>La relevancia del entorno es importante para la autoidentificación de los habitantes del territorio Melipeuco, ya sea en la comunidad Juan Meli, en sectores de Santa maría de Llaima, Cumcumllaque, Alpehue, Caren, Escorial, entre otros. Lo anterior, se manifiesta como hemos evidenciado a partir de las conversaciones, entrevistas y talleres grupales, en donde, a partir de las actividades cotidianas se releva este continuo aprendizaje en la relación, interacción con el mundo natural, base también de la espiritualidad mapuche.</w:t>
      </w:r>
    </w:p>
    <w:p w14:paraId="32C2AB45" w14:textId="063B473D" w:rsidR="000B140C" w:rsidRDefault="000B140C" w:rsidP="00190D2A">
      <w:pPr>
        <w:widowControl w:val="0"/>
        <w:tabs>
          <w:tab w:val="left" w:pos="1842"/>
        </w:tabs>
        <w:autoSpaceDE w:val="0"/>
        <w:autoSpaceDN w:val="0"/>
        <w:spacing w:before="196" w:after="0" w:line="276" w:lineRule="auto"/>
        <w:ind w:left="851" w:right="851"/>
        <w:jc w:val="both"/>
        <w:outlineLvl w:val="0"/>
        <w:rPr>
          <w:rFonts w:ascii="Calibri" w:eastAsia="Calibri" w:hAnsi="Calibri" w:cs="Calibri"/>
          <w:sz w:val="24"/>
          <w:szCs w:val="24"/>
          <w:lang w:val="es-ES"/>
        </w:rPr>
      </w:pPr>
      <w:r>
        <w:rPr>
          <w:rFonts w:ascii="Calibri" w:eastAsia="Calibri" w:hAnsi="Calibri" w:cs="Calibri"/>
          <w:sz w:val="24"/>
          <w:szCs w:val="24"/>
          <w:lang w:val="es-ES"/>
        </w:rPr>
        <w:tab/>
        <w:t xml:space="preserve">A continuación, se presenta un cuadro de síntesis de los principales antecedentes culturales de la comuna de Melipeuco en los ámbitos de: la institucionalidad cultural, organizaciones de tipo cultural, equipo e infraestructura comunal, actores y sujetos socioculturales, actividades de tipo cultural, </w:t>
      </w:r>
      <w:r w:rsidR="00015963">
        <w:rPr>
          <w:rFonts w:ascii="Calibri" w:eastAsia="Calibri" w:hAnsi="Calibri" w:cs="Calibri"/>
          <w:sz w:val="24"/>
          <w:szCs w:val="24"/>
          <w:lang w:val="es-ES"/>
        </w:rPr>
        <w:t>prácticas</w:t>
      </w:r>
      <w:r>
        <w:rPr>
          <w:rFonts w:ascii="Calibri" w:eastAsia="Calibri" w:hAnsi="Calibri" w:cs="Calibri"/>
          <w:sz w:val="24"/>
          <w:szCs w:val="24"/>
          <w:lang w:val="es-ES"/>
        </w:rPr>
        <w:t xml:space="preserve"> culturales, patrimonio cultural comunal.  </w:t>
      </w:r>
    </w:p>
    <w:p w14:paraId="46352B0C" w14:textId="25010D4D" w:rsidR="000B140C" w:rsidRPr="00FC4A27" w:rsidRDefault="00FC4A27" w:rsidP="00FC4A27">
      <w:pPr>
        <w:widowControl w:val="0"/>
        <w:tabs>
          <w:tab w:val="left" w:pos="1842"/>
        </w:tabs>
        <w:autoSpaceDE w:val="0"/>
        <w:autoSpaceDN w:val="0"/>
        <w:spacing w:before="196" w:after="0" w:line="276" w:lineRule="auto"/>
        <w:ind w:right="851"/>
        <w:jc w:val="center"/>
        <w:outlineLvl w:val="0"/>
        <w:rPr>
          <w:rFonts w:ascii="Calibri" w:eastAsia="Calibri" w:hAnsi="Calibri" w:cs="Calibri"/>
          <w:lang w:val="es-ES"/>
        </w:rPr>
      </w:pPr>
      <w:r w:rsidRPr="00FC4A27">
        <w:rPr>
          <w:rFonts w:ascii="Calibri" w:eastAsia="Calibri" w:hAnsi="Calibri" w:cs="Calibri"/>
          <w:lang w:val="es-ES"/>
        </w:rPr>
        <w:t>Cuadro de síntesis antecedentes culturales Melipeuco</w:t>
      </w:r>
    </w:p>
    <w:tbl>
      <w:tblPr>
        <w:tblStyle w:val="TableNormal"/>
        <w:tblW w:w="0" w:type="auto"/>
        <w:tblInd w:w="7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498"/>
        <w:gridCol w:w="5639"/>
      </w:tblGrid>
      <w:tr w:rsidR="000B140C" w:rsidRPr="0017362E" w14:paraId="23A7B3EA" w14:textId="77777777" w:rsidTr="00BC56C3">
        <w:trPr>
          <w:trHeight w:val="229"/>
        </w:trPr>
        <w:tc>
          <w:tcPr>
            <w:tcW w:w="3498" w:type="dxa"/>
            <w:tcBorders>
              <w:bottom w:val="single" w:sz="24" w:space="0" w:color="FFFFFF"/>
            </w:tcBorders>
            <w:shd w:val="clear" w:color="auto" w:fill="5B9BD4"/>
          </w:tcPr>
          <w:p w14:paraId="00C157B6" w14:textId="1E607A08" w:rsidR="000B140C" w:rsidRPr="0017362E" w:rsidRDefault="000B140C" w:rsidP="00BC56C3">
            <w:pPr>
              <w:spacing w:before="56"/>
              <w:ind w:left="144"/>
              <w:jc w:val="center"/>
              <w:rPr>
                <w:rFonts w:ascii="Calibri" w:eastAsia="Calibri" w:hAnsi="Calibri" w:cs="Calibri"/>
                <w:b/>
                <w:lang w:val="es-ES"/>
              </w:rPr>
            </w:pPr>
            <w:r>
              <w:rPr>
                <w:rFonts w:ascii="Calibri" w:eastAsia="Calibri" w:hAnsi="Calibri" w:cs="Calibri"/>
                <w:b/>
                <w:color w:val="FFFFFF"/>
                <w:lang w:val="es-ES"/>
              </w:rPr>
              <w:t xml:space="preserve">Ámbito cultural </w:t>
            </w:r>
          </w:p>
        </w:tc>
        <w:tc>
          <w:tcPr>
            <w:tcW w:w="5639" w:type="dxa"/>
            <w:tcBorders>
              <w:bottom w:val="single" w:sz="24" w:space="0" w:color="FFFFFF"/>
            </w:tcBorders>
            <w:shd w:val="clear" w:color="auto" w:fill="5B9BD4"/>
          </w:tcPr>
          <w:p w14:paraId="144E8742" w14:textId="71C661FD" w:rsidR="000B140C" w:rsidRPr="0017362E" w:rsidRDefault="000B140C" w:rsidP="00BC56C3">
            <w:pPr>
              <w:spacing w:before="56"/>
              <w:ind w:left="145"/>
              <w:jc w:val="center"/>
              <w:rPr>
                <w:rFonts w:ascii="Calibri" w:eastAsia="Calibri" w:hAnsi="Calibri" w:cs="Calibri"/>
                <w:b/>
                <w:lang w:val="es-ES"/>
              </w:rPr>
            </w:pPr>
            <w:r>
              <w:rPr>
                <w:rFonts w:ascii="Calibri" w:eastAsia="Calibri" w:hAnsi="Calibri" w:cs="Calibri"/>
                <w:b/>
                <w:color w:val="FFFFFF"/>
                <w:lang w:val="es-ES"/>
              </w:rPr>
              <w:t xml:space="preserve">Detalle </w:t>
            </w:r>
          </w:p>
        </w:tc>
      </w:tr>
      <w:tr w:rsidR="000B140C" w:rsidRPr="0017362E" w14:paraId="59B42783" w14:textId="77777777" w:rsidTr="00BC56C3">
        <w:trPr>
          <w:trHeight w:val="712"/>
        </w:trPr>
        <w:tc>
          <w:tcPr>
            <w:tcW w:w="3498" w:type="dxa"/>
            <w:tcBorders>
              <w:top w:val="single" w:sz="24" w:space="0" w:color="FFFFFF"/>
            </w:tcBorders>
            <w:shd w:val="clear" w:color="auto" w:fill="D2DEEE"/>
          </w:tcPr>
          <w:p w14:paraId="73ADDB2E" w14:textId="63C3A43A" w:rsidR="000B140C" w:rsidRPr="000B140C" w:rsidRDefault="000B140C" w:rsidP="000B140C">
            <w:pPr>
              <w:spacing w:before="36"/>
              <w:rPr>
                <w:rFonts w:ascii="Calibri" w:eastAsia="Calibri" w:hAnsi="Calibri" w:cs="Calibri"/>
                <w:b/>
                <w:bCs/>
                <w:lang w:val="es-ES"/>
              </w:rPr>
            </w:pPr>
            <w:r w:rsidRPr="000B140C">
              <w:rPr>
                <w:rFonts w:ascii="Calibri" w:eastAsia="Calibri" w:hAnsi="Calibri" w:cs="Calibri"/>
                <w:b/>
                <w:bCs/>
                <w:sz w:val="24"/>
                <w:szCs w:val="24"/>
                <w:lang w:val="es-ES"/>
              </w:rPr>
              <w:t>Institucionalidad cultural</w:t>
            </w:r>
            <w:r w:rsidR="009218C7">
              <w:rPr>
                <w:rFonts w:ascii="Calibri" w:eastAsia="Calibri" w:hAnsi="Calibri" w:cs="Calibri"/>
                <w:b/>
                <w:bCs/>
                <w:sz w:val="24"/>
                <w:szCs w:val="24"/>
                <w:lang w:val="es-ES"/>
              </w:rPr>
              <w:t xml:space="preserve"> municipal</w:t>
            </w:r>
          </w:p>
        </w:tc>
        <w:tc>
          <w:tcPr>
            <w:tcW w:w="5639" w:type="dxa"/>
            <w:tcBorders>
              <w:top w:val="single" w:sz="24" w:space="0" w:color="FFFFFF"/>
            </w:tcBorders>
            <w:shd w:val="clear" w:color="auto" w:fill="D2DEEE"/>
          </w:tcPr>
          <w:p w14:paraId="42CEE447" w14:textId="63802221" w:rsidR="009218C7" w:rsidRDefault="009218C7" w:rsidP="00BC56C3">
            <w:pPr>
              <w:spacing w:before="43"/>
              <w:ind w:right="121"/>
              <w:jc w:val="both"/>
              <w:rPr>
                <w:rFonts w:ascii="Calibri" w:eastAsia="Calibri" w:hAnsi="Calibri" w:cs="Calibri"/>
                <w:lang w:val="es-ES"/>
              </w:rPr>
            </w:pPr>
            <w:r>
              <w:rPr>
                <w:rFonts w:ascii="Calibri" w:eastAsia="Calibri" w:hAnsi="Calibri" w:cs="Calibri"/>
                <w:lang w:val="es-ES"/>
              </w:rPr>
              <w:t>Actualmente al interior de la organización municipal, se encuentra operativa una Oficina municipal de Cultura, cuyo encargado es financiado en términos de honorarios por el Departamento de Educación municipal. La oficina no cuenta con un programa financiero itemizado propio en el presupuesto municipal.</w:t>
            </w:r>
          </w:p>
          <w:p w14:paraId="74A7855D" w14:textId="1B95F55C" w:rsidR="000B140C" w:rsidRPr="00B122EF" w:rsidRDefault="000B140C" w:rsidP="00BC56C3">
            <w:pPr>
              <w:spacing w:before="43"/>
              <w:ind w:right="121"/>
              <w:jc w:val="both"/>
              <w:rPr>
                <w:rFonts w:ascii="Calibri" w:eastAsia="Calibri" w:hAnsi="Calibri" w:cs="Calibri"/>
                <w:lang w:val="es-ES"/>
              </w:rPr>
            </w:pPr>
          </w:p>
        </w:tc>
      </w:tr>
      <w:tr w:rsidR="000B140C" w:rsidRPr="0017362E" w14:paraId="6E772EBB" w14:textId="77777777" w:rsidTr="007C63DF">
        <w:trPr>
          <w:trHeight w:val="601"/>
        </w:trPr>
        <w:tc>
          <w:tcPr>
            <w:tcW w:w="3498" w:type="dxa"/>
            <w:shd w:val="clear" w:color="auto" w:fill="EAEEF7"/>
          </w:tcPr>
          <w:p w14:paraId="6F5CA7A0" w14:textId="67EB3256" w:rsidR="000B140C" w:rsidRPr="000B140C" w:rsidRDefault="000B140C" w:rsidP="000B140C">
            <w:pPr>
              <w:spacing w:before="57"/>
              <w:rPr>
                <w:rFonts w:ascii="Calibri" w:eastAsia="Calibri" w:hAnsi="Calibri" w:cs="Calibri"/>
                <w:b/>
                <w:bCs/>
                <w:lang w:val="es-ES"/>
              </w:rPr>
            </w:pPr>
            <w:r w:rsidRPr="000B140C">
              <w:rPr>
                <w:rFonts w:ascii="Calibri" w:eastAsia="Calibri" w:hAnsi="Calibri" w:cs="Calibri"/>
                <w:b/>
                <w:bCs/>
                <w:sz w:val="24"/>
                <w:szCs w:val="24"/>
                <w:lang w:val="es-ES"/>
              </w:rPr>
              <w:t>Organizaciones de tipo cultural</w:t>
            </w:r>
          </w:p>
        </w:tc>
        <w:tc>
          <w:tcPr>
            <w:tcW w:w="5639" w:type="dxa"/>
            <w:shd w:val="clear" w:color="auto" w:fill="EAEEF7"/>
          </w:tcPr>
          <w:p w14:paraId="62EB0DA4" w14:textId="677F142A" w:rsidR="000B140C" w:rsidRPr="007C63DF" w:rsidRDefault="007C63DF" w:rsidP="00BC56C3">
            <w:pPr>
              <w:widowControl/>
              <w:autoSpaceDE/>
              <w:autoSpaceDN/>
              <w:spacing w:after="160" w:line="259" w:lineRule="auto"/>
              <w:jc w:val="both"/>
              <w:rPr>
                <w:lang w:val="es-CL"/>
              </w:rPr>
            </w:pPr>
            <w:r>
              <w:rPr>
                <w:lang w:val="es-CL"/>
              </w:rPr>
              <w:t xml:space="preserve"> Sin información disponible por la Municipalidad de Melipeuco</w:t>
            </w:r>
          </w:p>
        </w:tc>
      </w:tr>
      <w:tr w:rsidR="000B140C" w:rsidRPr="0017362E" w14:paraId="66303169" w14:textId="77777777" w:rsidTr="00BC56C3">
        <w:trPr>
          <w:trHeight w:val="609"/>
        </w:trPr>
        <w:tc>
          <w:tcPr>
            <w:tcW w:w="3498" w:type="dxa"/>
            <w:shd w:val="clear" w:color="auto" w:fill="D2DEEE"/>
          </w:tcPr>
          <w:p w14:paraId="30CF3A25" w14:textId="2C9CF989" w:rsidR="000B140C" w:rsidRPr="000B140C" w:rsidRDefault="000B140C" w:rsidP="000B140C">
            <w:pPr>
              <w:spacing w:before="57"/>
              <w:rPr>
                <w:rFonts w:ascii="Calibri" w:eastAsia="Calibri" w:hAnsi="Calibri" w:cs="Calibri"/>
                <w:b/>
                <w:bCs/>
                <w:lang w:val="es-ES"/>
              </w:rPr>
            </w:pPr>
            <w:r w:rsidRPr="000B140C">
              <w:rPr>
                <w:rFonts w:ascii="Calibri" w:eastAsia="Calibri" w:hAnsi="Calibri" w:cs="Calibri"/>
                <w:b/>
                <w:bCs/>
                <w:sz w:val="24"/>
                <w:szCs w:val="24"/>
                <w:lang w:val="es-ES"/>
              </w:rPr>
              <w:t>Equip</w:t>
            </w:r>
            <w:r w:rsidR="009218C7">
              <w:rPr>
                <w:rFonts w:ascii="Calibri" w:eastAsia="Calibri" w:hAnsi="Calibri" w:cs="Calibri"/>
                <w:b/>
                <w:bCs/>
                <w:sz w:val="24"/>
                <w:szCs w:val="24"/>
                <w:lang w:val="es-ES"/>
              </w:rPr>
              <w:t>amiento</w:t>
            </w:r>
            <w:r w:rsidRPr="000B140C">
              <w:rPr>
                <w:rFonts w:ascii="Calibri" w:eastAsia="Calibri" w:hAnsi="Calibri" w:cs="Calibri"/>
                <w:b/>
                <w:bCs/>
                <w:sz w:val="24"/>
                <w:szCs w:val="24"/>
                <w:lang w:val="es-ES"/>
              </w:rPr>
              <w:t xml:space="preserve"> e infraestructura </w:t>
            </w:r>
            <w:r w:rsidRPr="000B140C">
              <w:rPr>
                <w:rFonts w:ascii="Calibri" w:eastAsia="Calibri" w:hAnsi="Calibri" w:cs="Calibri"/>
                <w:b/>
                <w:bCs/>
                <w:sz w:val="24"/>
                <w:szCs w:val="24"/>
                <w:lang w:val="es-ES"/>
              </w:rPr>
              <w:lastRenderedPageBreak/>
              <w:t>comunal</w:t>
            </w:r>
          </w:p>
        </w:tc>
        <w:tc>
          <w:tcPr>
            <w:tcW w:w="5639" w:type="dxa"/>
            <w:shd w:val="clear" w:color="auto" w:fill="D2DEEE"/>
          </w:tcPr>
          <w:p w14:paraId="724E253D" w14:textId="5B8C14C9" w:rsidR="000B140C" w:rsidRDefault="009218C7" w:rsidP="007C63DF">
            <w:pPr>
              <w:spacing w:before="64"/>
              <w:ind w:right="48"/>
              <w:jc w:val="both"/>
              <w:rPr>
                <w:rFonts w:ascii="Calibri" w:eastAsia="Calibri" w:hAnsi="Calibri" w:cs="Calibri"/>
                <w:lang w:val="es-ES"/>
              </w:rPr>
            </w:pPr>
            <w:r>
              <w:rPr>
                <w:rFonts w:ascii="Calibri" w:eastAsia="Calibri" w:hAnsi="Calibri" w:cs="Calibri"/>
                <w:lang w:val="es-ES"/>
              </w:rPr>
              <w:lastRenderedPageBreak/>
              <w:t>-</w:t>
            </w:r>
            <w:r w:rsidR="000B140C">
              <w:rPr>
                <w:rFonts w:ascii="Calibri" w:eastAsia="Calibri" w:hAnsi="Calibri" w:cs="Calibri"/>
                <w:lang w:val="es-ES"/>
              </w:rPr>
              <w:t>Parador turístico</w:t>
            </w:r>
            <w:r>
              <w:rPr>
                <w:rFonts w:ascii="Calibri" w:eastAsia="Calibri" w:hAnsi="Calibri" w:cs="Calibri"/>
                <w:lang w:val="es-ES"/>
              </w:rPr>
              <w:t xml:space="preserve"> de Melipeuco</w:t>
            </w:r>
            <w:r w:rsidR="000B140C">
              <w:rPr>
                <w:rFonts w:ascii="Calibri" w:eastAsia="Calibri" w:hAnsi="Calibri" w:cs="Calibri"/>
                <w:lang w:val="es-ES"/>
              </w:rPr>
              <w:t xml:space="preserve">: </w:t>
            </w:r>
            <w:r w:rsidRPr="009218C7">
              <w:rPr>
                <w:rFonts w:ascii="Calibri" w:eastAsia="Calibri" w:hAnsi="Calibri" w:cs="Calibri"/>
                <w:lang w:val="es-ES"/>
              </w:rPr>
              <w:t xml:space="preserve">La municipalidad administra el Parador turístico de la comuna, donde existe una exhibición </w:t>
            </w:r>
            <w:r w:rsidRPr="009218C7">
              <w:rPr>
                <w:rFonts w:ascii="Calibri" w:eastAsia="Calibri" w:hAnsi="Calibri" w:cs="Calibri"/>
                <w:lang w:val="es-ES"/>
              </w:rPr>
              <w:lastRenderedPageBreak/>
              <w:t xml:space="preserve">permanente de la cultura mapuche-pehuenche del territorio. </w:t>
            </w:r>
            <w:r w:rsidR="000B140C" w:rsidRPr="000B140C">
              <w:rPr>
                <w:rFonts w:ascii="Calibri" w:eastAsia="Calibri" w:hAnsi="Calibri" w:cs="Calibri"/>
                <w:lang w:val="es-ES"/>
              </w:rPr>
              <w:t>Est</w:t>
            </w:r>
            <w:r w:rsidR="000B140C">
              <w:rPr>
                <w:rFonts w:ascii="Calibri" w:eastAsia="Calibri" w:hAnsi="Calibri" w:cs="Calibri"/>
                <w:lang w:val="es-ES"/>
              </w:rPr>
              <w:t>a</w:t>
            </w:r>
            <w:r w:rsidR="000B140C" w:rsidRPr="000B140C">
              <w:rPr>
                <w:rFonts w:ascii="Calibri" w:eastAsia="Calibri" w:hAnsi="Calibri" w:cs="Calibri"/>
                <w:lang w:val="es-ES"/>
              </w:rPr>
              <w:t xml:space="preserve"> es una infraestructura relativamente reciente, de más de 600 metros cuadrados que busca promover los atractivos naturales y culturales que son parte de esa zona. Cuenta con un cine que proyecta películas en 4D única en la región y que permite ver películas interactivas con simuladores, sala de exposiciones, un auditórium y cafetería, además de un espacio para la entrega de información turística para los visitantes que quieran conocer las maravillas naturales de la comuna y de la precordillera de La Araucanía. Además, tiene una muestra artesanal permanente y un pequeño museo con utensilios que se utilizaban en los hogares como en actividades agroforestales. Esto se complementa con la exhibición de películas en tercera dimensión, por lo que convierte a este espacio en algo muy atractivo que combina modernidad e identidad.</w:t>
            </w:r>
          </w:p>
          <w:p w14:paraId="4A6C65FA" w14:textId="523A520A" w:rsidR="000B140C" w:rsidRDefault="009218C7" w:rsidP="009218C7">
            <w:pPr>
              <w:spacing w:before="64"/>
              <w:ind w:right="48"/>
              <w:jc w:val="both"/>
              <w:rPr>
                <w:rFonts w:ascii="Calibri" w:eastAsia="Calibri" w:hAnsi="Calibri" w:cs="Calibri"/>
                <w:lang w:val="es-ES"/>
              </w:rPr>
            </w:pPr>
            <w:r>
              <w:rPr>
                <w:rFonts w:ascii="Calibri" w:eastAsia="Calibri" w:hAnsi="Calibri" w:cs="Calibri"/>
                <w:lang w:val="es-ES"/>
              </w:rPr>
              <w:t>-</w:t>
            </w:r>
            <w:r w:rsidR="000B140C">
              <w:rPr>
                <w:rFonts w:ascii="Calibri" w:eastAsia="Calibri" w:hAnsi="Calibri" w:cs="Calibri"/>
                <w:lang w:val="es-ES"/>
              </w:rPr>
              <w:t>Biblioteca municipal de Melipeuco</w:t>
            </w:r>
            <w:r>
              <w:rPr>
                <w:rFonts w:ascii="Calibri" w:eastAsia="Calibri" w:hAnsi="Calibri" w:cs="Calibri"/>
                <w:lang w:val="es-ES"/>
              </w:rPr>
              <w:t xml:space="preserve"> </w:t>
            </w:r>
            <w:r w:rsidRPr="009218C7">
              <w:rPr>
                <w:rFonts w:ascii="Calibri" w:eastAsia="Calibri" w:hAnsi="Calibri" w:cs="Calibri"/>
                <w:lang w:val="es-ES"/>
              </w:rPr>
              <w:t>376 BC1</w:t>
            </w:r>
            <w:r w:rsidR="000B140C">
              <w:rPr>
                <w:rFonts w:ascii="Calibri" w:eastAsia="Calibri" w:hAnsi="Calibri" w:cs="Calibri"/>
                <w:lang w:val="es-ES"/>
              </w:rPr>
              <w:t xml:space="preserve">: </w:t>
            </w:r>
            <w:r w:rsidR="007C63DF" w:rsidRPr="007C63DF">
              <w:rPr>
                <w:rFonts w:ascii="Calibri" w:eastAsia="Calibri" w:hAnsi="Calibri" w:cs="Calibri"/>
                <w:lang w:val="es-ES"/>
              </w:rPr>
              <w:t xml:space="preserve">La </w:t>
            </w:r>
            <w:r w:rsidR="00015963" w:rsidRPr="007C63DF">
              <w:rPr>
                <w:rFonts w:ascii="Calibri" w:eastAsia="Calibri" w:hAnsi="Calibri" w:cs="Calibri"/>
                <w:lang w:val="es-ES"/>
              </w:rPr>
              <w:t>Biblioteca cuenta</w:t>
            </w:r>
            <w:r w:rsidR="007C63DF" w:rsidRPr="007C63DF">
              <w:rPr>
                <w:rFonts w:ascii="Calibri" w:eastAsia="Calibri" w:hAnsi="Calibri" w:cs="Calibri"/>
                <w:lang w:val="es-ES"/>
              </w:rPr>
              <w:t xml:space="preserve"> con una variedad de libros, entre estos se encuentran sagas, revistas, novelas, </w:t>
            </w:r>
            <w:r w:rsidR="00015963" w:rsidRPr="007C63DF">
              <w:rPr>
                <w:rFonts w:ascii="Calibri" w:eastAsia="Calibri" w:hAnsi="Calibri" w:cs="Calibri"/>
                <w:lang w:val="es-ES"/>
              </w:rPr>
              <w:t>etc.,</w:t>
            </w:r>
            <w:r w:rsidR="007C63DF" w:rsidRPr="007C63DF">
              <w:rPr>
                <w:rFonts w:ascii="Calibri" w:eastAsia="Calibri" w:hAnsi="Calibri" w:cs="Calibri"/>
                <w:lang w:val="es-ES"/>
              </w:rPr>
              <w:t xml:space="preserve"> orientados a toda </w:t>
            </w:r>
            <w:r w:rsidR="00015963" w:rsidRPr="007C63DF">
              <w:rPr>
                <w:rFonts w:ascii="Calibri" w:eastAsia="Calibri" w:hAnsi="Calibri" w:cs="Calibri"/>
                <w:lang w:val="es-ES"/>
              </w:rPr>
              <w:t>la</w:t>
            </w:r>
            <w:r w:rsidR="007C63DF" w:rsidRPr="007C63DF">
              <w:rPr>
                <w:rFonts w:ascii="Calibri" w:eastAsia="Calibri" w:hAnsi="Calibri" w:cs="Calibri"/>
                <w:lang w:val="es-ES"/>
              </w:rPr>
              <w:t xml:space="preserve"> comunidad en general, desde los más pequeños hasta los más adultos!!! </w:t>
            </w:r>
            <w:r w:rsidR="00015963" w:rsidRPr="007C63DF">
              <w:rPr>
                <w:rFonts w:ascii="Calibri" w:eastAsia="Calibri" w:hAnsi="Calibri" w:cs="Calibri"/>
                <w:lang w:val="es-ES"/>
              </w:rPr>
              <w:t>también</w:t>
            </w:r>
            <w:r w:rsidR="007C63DF" w:rsidRPr="007C63DF">
              <w:rPr>
                <w:rFonts w:ascii="Calibri" w:eastAsia="Calibri" w:hAnsi="Calibri" w:cs="Calibri"/>
                <w:lang w:val="es-ES"/>
              </w:rPr>
              <w:t xml:space="preserve"> contamos con sala de BiblioRedes equipada para todos los usuarios; con conexión y </w:t>
            </w:r>
            <w:r w:rsidR="00015963" w:rsidRPr="007C63DF">
              <w:rPr>
                <w:rFonts w:ascii="Calibri" w:eastAsia="Calibri" w:hAnsi="Calibri" w:cs="Calibri"/>
                <w:lang w:val="es-ES"/>
              </w:rPr>
              <w:t>wifi de</w:t>
            </w:r>
            <w:r w:rsidR="007C63DF" w:rsidRPr="007C63DF">
              <w:rPr>
                <w:rFonts w:ascii="Calibri" w:eastAsia="Calibri" w:hAnsi="Calibri" w:cs="Calibri"/>
                <w:lang w:val="es-ES"/>
              </w:rPr>
              <w:t xml:space="preserve"> forma gratuita. Contamos con sala de Lectura, sala Infantil y sala para reuniones.</w:t>
            </w:r>
          </w:p>
          <w:p w14:paraId="3F84D6C6" w14:textId="6DF5F93B" w:rsidR="007C63DF" w:rsidRPr="000B140C" w:rsidRDefault="007C63DF" w:rsidP="009218C7">
            <w:pPr>
              <w:spacing w:before="64"/>
              <w:ind w:right="48"/>
              <w:jc w:val="both"/>
              <w:rPr>
                <w:rFonts w:ascii="Calibri" w:eastAsia="Calibri" w:hAnsi="Calibri" w:cs="Calibri"/>
                <w:lang w:val="es-ES"/>
              </w:rPr>
            </w:pPr>
            <w:r>
              <w:rPr>
                <w:rFonts w:ascii="Calibri" w:eastAsia="Calibri" w:hAnsi="Calibri" w:cs="Calibri"/>
                <w:lang w:val="es-ES"/>
              </w:rPr>
              <w:t>Centro Cultural de Melipeuco: iniciativa que se encuentra en etapa de idea de perfil desde el departamento SECPLAN de la Municipalidad. El recinto se encuentra dentro de los compromisos de campaña política del actual alcalde de la Comuna Sr. Alejandro Cuminao</w:t>
            </w:r>
            <w:r w:rsidR="00A24544">
              <w:rPr>
                <w:rFonts w:ascii="Calibri" w:eastAsia="Calibri" w:hAnsi="Calibri" w:cs="Calibri"/>
                <w:lang w:val="es-ES"/>
              </w:rPr>
              <w:t xml:space="preserve"> Barros. </w:t>
            </w:r>
            <w:r>
              <w:rPr>
                <w:rFonts w:ascii="Calibri" w:eastAsia="Calibri" w:hAnsi="Calibri" w:cs="Calibri"/>
                <w:lang w:val="es-ES"/>
              </w:rPr>
              <w:t xml:space="preserve"> </w:t>
            </w:r>
          </w:p>
        </w:tc>
      </w:tr>
      <w:tr w:rsidR="000B140C" w:rsidRPr="0017362E" w14:paraId="7966B4C4" w14:textId="77777777" w:rsidTr="00BC56C3">
        <w:trPr>
          <w:trHeight w:val="238"/>
        </w:trPr>
        <w:tc>
          <w:tcPr>
            <w:tcW w:w="3498" w:type="dxa"/>
            <w:shd w:val="clear" w:color="auto" w:fill="EAEEF7"/>
          </w:tcPr>
          <w:p w14:paraId="61E46DEC" w14:textId="149EB061" w:rsidR="000B140C" w:rsidRPr="000B140C" w:rsidRDefault="000B140C" w:rsidP="00FC4A27">
            <w:pPr>
              <w:jc w:val="both"/>
              <w:rPr>
                <w:rFonts w:eastAsia="Calibri" w:cstheme="minorHAnsi"/>
                <w:b/>
                <w:bCs/>
                <w:sz w:val="24"/>
                <w:szCs w:val="24"/>
                <w:lang w:val="es-ES"/>
              </w:rPr>
            </w:pPr>
            <w:r>
              <w:rPr>
                <w:rFonts w:ascii="Times New Roman" w:eastAsia="Calibri" w:hAnsi="Calibri" w:cs="Calibri"/>
                <w:lang w:val="es-ES"/>
              </w:rPr>
              <w:t xml:space="preserve"> </w:t>
            </w:r>
            <w:r w:rsidR="00A24544" w:rsidRPr="000B140C">
              <w:rPr>
                <w:rFonts w:eastAsia="Calibri" w:cstheme="minorHAnsi"/>
                <w:b/>
                <w:bCs/>
                <w:sz w:val="24"/>
                <w:szCs w:val="24"/>
                <w:lang w:val="es-ES"/>
              </w:rPr>
              <w:t>Actividades de tipo cultural</w:t>
            </w:r>
          </w:p>
        </w:tc>
        <w:tc>
          <w:tcPr>
            <w:tcW w:w="5639" w:type="dxa"/>
            <w:shd w:val="clear" w:color="auto" w:fill="EAEEF7"/>
          </w:tcPr>
          <w:p w14:paraId="1359DC57" w14:textId="5FB9C9C7" w:rsidR="000B140C" w:rsidRPr="009218C7" w:rsidRDefault="00FC4A27" w:rsidP="00FC4A27">
            <w:pPr>
              <w:ind w:right="851"/>
              <w:jc w:val="both"/>
              <w:rPr>
                <w:rFonts w:eastAsia="Calibri" w:cstheme="minorHAnsi"/>
                <w:lang w:val="es-ES"/>
              </w:rPr>
            </w:pPr>
            <w:r w:rsidRPr="00FC4A27">
              <w:rPr>
                <w:rFonts w:eastAsia="Calibri" w:cstheme="minorHAnsi"/>
                <w:lang w:val="es-ES"/>
              </w:rPr>
              <w:t>Dentro de las actividades culturales más populares y</w:t>
            </w:r>
            <w:r>
              <w:rPr>
                <w:rFonts w:eastAsia="Calibri" w:cstheme="minorHAnsi"/>
                <w:lang w:val="es-ES"/>
              </w:rPr>
              <w:t xml:space="preserve"> consolidadas</w:t>
            </w:r>
            <w:r w:rsidRPr="00FC4A27">
              <w:rPr>
                <w:rFonts w:eastAsia="Calibri" w:cstheme="minorHAnsi"/>
                <w:lang w:val="es-ES"/>
              </w:rPr>
              <w:t xml:space="preserve"> en la comuna, podemos nombrar: La Fiesta del baqueano, La Fiesta del Llaima, Fiesta de la mosqueta cordillerana, Fiesta de la </w:t>
            </w:r>
            <w:r w:rsidR="00015963" w:rsidRPr="00FC4A27">
              <w:rPr>
                <w:rFonts w:eastAsia="Calibri" w:cstheme="minorHAnsi"/>
                <w:lang w:val="es-ES"/>
              </w:rPr>
              <w:t>Lana,</w:t>
            </w:r>
            <w:r w:rsidRPr="00FC4A27">
              <w:rPr>
                <w:rFonts w:eastAsia="Calibri" w:cstheme="minorHAnsi"/>
                <w:lang w:val="es-ES"/>
              </w:rPr>
              <w:t xml:space="preserve"> Festival aniversario de Melipeuco, Ceremonias y festividades mapuche, ceremonias y festividades cristianas consideradas en calendario oficial.</w:t>
            </w:r>
          </w:p>
        </w:tc>
      </w:tr>
      <w:tr w:rsidR="000B140C" w:rsidRPr="000B140C" w14:paraId="39609C09" w14:textId="77777777" w:rsidTr="00BC56C3">
        <w:trPr>
          <w:trHeight w:val="238"/>
        </w:trPr>
        <w:tc>
          <w:tcPr>
            <w:tcW w:w="3498" w:type="dxa"/>
            <w:shd w:val="clear" w:color="auto" w:fill="EAEEF7"/>
          </w:tcPr>
          <w:p w14:paraId="33F42425" w14:textId="061DB739" w:rsidR="000B140C" w:rsidRDefault="000B140C" w:rsidP="000B140C">
            <w:pPr>
              <w:rPr>
                <w:rFonts w:eastAsia="Calibri" w:cstheme="minorHAnsi"/>
                <w:b/>
                <w:bCs/>
                <w:sz w:val="24"/>
                <w:szCs w:val="24"/>
                <w:lang w:val="es-ES"/>
              </w:rPr>
            </w:pPr>
            <w:r w:rsidRPr="000B140C">
              <w:rPr>
                <w:rFonts w:eastAsia="Calibri" w:cstheme="minorHAnsi"/>
                <w:b/>
                <w:bCs/>
                <w:sz w:val="24"/>
                <w:szCs w:val="24"/>
                <w:lang w:val="es-ES"/>
              </w:rPr>
              <w:t xml:space="preserve"> </w:t>
            </w:r>
          </w:p>
          <w:p w14:paraId="0F4859E3" w14:textId="6B25D1E2" w:rsidR="00A24544" w:rsidRPr="000B140C" w:rsidRDefault="00A24544" w:rsidP="000B140C">
            <w:pPr>
              <w:rPr>
                <w:rFonts w:eastAsia="Calibri" w:cstheme="minorHAnsi"/>
                <w:b/>
                <w:bCs/>
                <w:sz w:val="24"/>
                <w:szCs w:val="24"/>
                <w:lang w:val="es-ES"/>
              </w:rPr>
            </w:pPr>
            <w:r w:rsidRPr="00A24544">
              <w:rPr>
                <w:rFonts w:eastAsia="Calibri" w:cstheme="minorHAnsi"/>
                <w:b/>
                <w:bCs/>
                <w:sz w:val="24"/>
                <w:szCs w:val="24"/>
                <w:lang w:val="es-ES"/>
              </w:rPr>
              <w:t>Actores y sujetos socioculturales</w:t>
            </w:r>
          </w:p>
        </w:tc>
        <w:tc>
          <w:tcPr>
            <w:tcW w:w="5639" w:type="dxa"/>
            <w:shd w:val="clear" w:color="auto" w:fill="EAEEF7"/>
          </w:tcPr>
          <w:p w14:paraId="1FA11D1B" w14:textId="277E40EA" w:rsidR="000B140C" w:rsidRDefault="00A24544" w:rsidP="009218C7">
            <w:pPr>
              <w:jc w:val="both"/>
              <w:rPr>
                <w:rFonts w:eastAsia="Calibri" w:cstheme="minorHAnsi"/>
                <w:lang w:val="es-ES"/>
              </w:rPr>
            </w:pPr>
            <w:r w:rsidRPr="00A24544">
              <w:rPr>
                <w:rFonts w:eastAsia="Calibri" w:cstheme="minorHAnsi"/>
                <w:lang w:val="es-ES"/>
              </w:rPr>
              <w:t xml:space="preserve">De acuerdo con la información consultada podemos identificar al menos tres categorías culturales generales que se ensamblan dentro de las identidades de Melipeuco, estas mayoritariamente son la cultura mapuche </w:t>
            </w:r>
            <w:r w:rsidR="0045503A">
              <w:rPr>
                <w:rFonts w:eastAsia="Calibri" w:cstheme="minorHAnsi"/>
                <w:lang w:val="es-ES"/>
              </w:rPr>
              <w:t>pehuenche</w:t>
            </w:r>
            <w:r w:rsidRPr="00A24544">
              <w:rPr>
                <w:rFonts w:eastAsia="Calibri" w:cstheme="minorHAnsi"/>
                <w:lang w:val="es-ES"/>
              </w:rPr>
              <w:t xml:space="preserve">, campesina </w:t>
            </w:r>
            <w:r w:rsidR="0045503A">
              <w:rPr>
                <w:rFonts w:eastAsia="Calibri" w:cstheme="minorHAnsi"/>
                <w:lang w:val="es-ES"/>
              </w:rPr>
              <w:t xml:space="preserve">criolla baqueana y no baqueana. </w:t>
            </w:r>
          </w:p>
          <w:p w14:paraId="5F379857" w14:textId="2BA15A8F" w:rsidR="00583DEE" w:rsidRDefault="00583DEE" w:rsidP="009218C7">
            <w:pPr>
              <w:jc w:val="both"/>
              <w:rPr>
                <w:rFonts w:eastAsia="Calibri" w:cstheme="minorHAnsi"/>
                <w:lang w:val="es-ES"/>
              </w:rPr>
            </w:pPr>
            <w:r w:rsidRPr="00583DEE">
              <w:rPr>
                <w:rFonts w:eastAsia="Calibri" w:cstheme="minorHAnsi"/>
                <w:lang w:val="es-ES"/>
              </w:rPr>
              <w:t>Cre</w:t>
            </w:r>
            <w:r>
              <w:rPr>
                <w:rFonts w:eastAsia="Calibri" w:cstheme="minorHAnsi"/>
                <w:lang w:val="es-ES"/>
              </w:rPr>
              <w:t>emos q</w:t>
            </w:r>
            <w:r w:rsidRPr="00583DEE">
              <w:rPr>
                <w:rFonts w:eastAsia="Calibri" w:cstheme="minorHAnsi"/>
                <w:lang w:val="es-ES"/>
              </w:rPr>
              <w:t xml:space="preserve">ue Melipeuco está continuamente tratando de buscar esa identidad, una nueva identidad que antes no </w:t>
            </w:r>
            <w:proofErr w:type="gramStart"/>
            <w:r w:rsidRPr="00583DEE">
              <w:rPr>
                <w:rFonts w:eastAsia="Calibri" w:cstheme="minorHAnsi"/>
                <w:lang w:val="es-ES"/>
              </w:rPr>
              <w:t>existían,</w:t>
            </w:r>
            <w:proofErr w:type="gramEnd"/>
            <w:r w:rsidRPr="00583DEE">
              <w:rPr>
                <w:rFonts w:eastAsia="Calibri" w:cstheme="minorHAnsi"/>
                <w:lang w:val="es-ES"/>
              </w:rPr>
              <w:t xml:space="preserve"> es el caso un fenómeno bien interesante de los baqueanos, hace unos años atrás no se hablaba de los baqueanos, ahora esta fuerte la identidad baqueana, entonces ahora, políticamente </w:t>
            </w:r>
            <w:r>
              <w:rPr>
                <w:rFonts w:eastAsia="Calibri" w:cstheme="minorHAnsi"/>
                <w:lang w:val="es-ES"/>
              </w:rPr>
              <w:t xml:space="preserve">se </w:t>
            </w:r>
            <w:r w:rsidR="0045503A">
              <w:rPr>
                <w:rFonts w:eastAsia="Calibri" w:cstheme="minorHAnsi"/>
                <w:lang w:val="es-ES"/>
              </w:rPr>
              <w:t>encuentran</w:t>
            </w:r>
            <w:r w:rsidRPr="00583DEE">
              <w:rPr>
                <w:rFonts w:eastAsia="Calibri" w:cstheme="minorHAnsi"/>
                <w:lang w:val="es-ES"/>
              </w:rPr>
              <w:t xml:space="preserve"> los mapuche y los baqueanos.</w:t>
            </w:r>
          </w:p>
          <w:p w14:paraId="1A13B47E" w14:textId="0100040B" w:rsidR="00A24544" w:rsidRDefault="00A24544" w:rsidP="009218C7">
            <w:pPr>
              <w:jc w:val="both"/>
              <w:rPr>
                <w:rFonts w:eastAsia="Calibri" w:cstheme="minorHAnsi"/>
                <w:lang w:val="es-ES"/>
              </w:rPr>
            </w:pPr>
          </w:p>
          <w:p w14:paraId="78A7CB4C" w14:textId="7A50AA2F" w:rsidR="00A24544" w:rsidRDefault="00A24544" w:rsidP="009218C7">
            <w:pPr>
              <w:jc w:val="both"/>
              <w:rPr>
                <w:rFonts w:eastAsia="Calibri" w:cstheme="minorHAnsi"/>
                <w:lang w:val="es-ES"/>
              </w:rPr>
            </w:pPr>
            <w:r>
              <w:rPr>
                <w:rFonts w:eastAsia="Calibri" w:cstheme="minorHAnsi"/>
                <w:lang w:val="es-ES"/>
              </w:rPr>
              <w:t>Mapuche</w:t>
            </w:r>
            <w:r w:rsidR="00DB6D1C">
              <w:rPr>
                <w:rFonts w:eastAsia="Calibri" w:cstheme="minorHAnsi"/>
                <w:lang w:val="es-ES"/>
              </w:rPr>
              <w:t>-pehuenche</w:t>
            </w:r>
            <w:r>
              <w:rPr>
                <w:rFonts w:eastAsia="Calibri" w:cstheme="minorHAnsi"/>
                <w:lang w:val="es-ES"/>
              </w:rPr>
              <w:t xml:space="preserve">: </w:t>
            </w:r>
            <w:r w:rsidR="0045503A" w:rsidRPr="0045503A">
              <w:rPr>
                <w:rFonts w:eastAsia="Calibri" w:cstheme="minorHAnsi"/>
                <w:lang w:val="es-ES"/>
              </w:rPr>
              <w:t xml:space="preserve">aún previo a la llegada de españoles y de autodefinirse como mapuche o </w:t>
            </w:r>
            <w:r w:rsidR="00015963" w:rsidRPr="0045503A">
              <w:rPr>
                <w:rFonts w:eastAsia="Calibri" w:cstheme="minorHAnsi"/>
                <w:lang w:val="es-ES"/>
              </w:rPr>
              <w:t>pehuenche</w:t>
            </w:r>
            <w:r w:rsidR="0045503A" w:rsidRPr="0045503A">
              <w:rPr>
                <w:rFonts w:eastAsia="Calibri" w:cstheme="minorHAnsi"/>
                <w:lang w:val="es-ES"/>
              </w:rPr>
              <w:t xml:space="preserve">, la identidad territorial específica de quienes habitaban Llaimamapu, era </w:t>
            </w:r>
            <w:r w:rsidR="0045503A" w:rsidRPr="0045503A">
              <w:rPr>
                <w:rFonts w:eastAsia="Calibri" w:cstheme="minorHAnsi"/>
                <w:lang w:val="es-ES"/>
              </w:rPr>
              <w:lastRenderedPageBreak/>
              <w:t>dominantemente Llaimache. Pero no era la única, también existían otras diversas identidades como la Peucoche o Arpeweche, cada una construida a partir de sus territorios y delimitadas geográfica y simbólicamente por los deslindes (Neira, Linker y Romero, 2011).</w:t>
            </w:r>
          </w:p>
          <w:p w14:paraId="14E2ABAB" w14:textId="77777777" w:rsidR="00A24544" w:rsidRDefault="00A24544" w:rsidP="009218C7">
            <w:pPr>
              <w:jc w:val="both"/>
              <w:rPr>
                <w:rFonts w:eastAsia="Calibri" w:cstheme="minorHAnsi"/>
                <w:lang w:val="es-ES"/>
              </w:rPr>
            </w:pPr>
          </w:p>
          <w:p w14:paraId="65AD0333" w14:textId="0B3DA035" w:rsidR="00A24544" w:rsidRPr="00A24544" w:rsidRDefault="00A24544" w:rsidP="00A24544">
            <w:pPr>
              <w:jc w:val="both"/>
              <w:rPr>
                <w:rFonts w:cstheme="minorHAnsi"/>
                <w:lang w:val="es-CL"/>
              </w:rPr>
            </w:pPr>
            <w:r w:rsidRPr="00A24544">
              <w:rPr>
                <w:rFonts w:cstheme="minorHAnsi"/>
                <w:lang w:val="es-CL"/>
              </w:rPr>
              <w:t>-Baqueanos: La Agrupación de Baqueanos fue oficialmente conformada el 8 de agosto del año 2014. No obstante, sus integrantes e intereses han compartido desde hace generaciones. Actualmente cerca de 120 personas están inscritas en la agrupación, muchas de ellas descendientes de familias colonas y otra parte del pueblo mapuche-pe</w:t>
            </w:r>
            <w:r w:rsidR="00015963">
              <w:rPr>
                <w:rFonts w:cstheme="minorHAnsi"/>
                <w:lang w:val="es-CL"/>
              </w:rPr>
              <w:t>hu</w:t>
            </w:r>
            <w:r w:rsidRPr="00A24544">
              <w:rPr>
                <w:rFonts w:cstheme="minorHAnsi"/>
                <w:lang w:val="es-CL"/>
              </w:rPr>
              <w:t>enche de la zona. De este modo, la diversidad cultural es un elemento importante de su identidad y motor para cumplir su principal objetivo: “rescatar, conservar y dar a conocer de manera transversal, las tradiciones culturales de los Baqueanos Cordilleranos de Melipeuco”</w:t>
            </w:r>
          </w:p>
        </w:tc>
      </w:tr>
      <w:tr w:rsidR="000B140C" w:rsidRPr="000B140C" w14:paraId="2C21B011" w14:textId="77777777" w:rsidTr="00BC56C3">
        <w:trPr>
          <w:trHeight w:val="238"/>
        </w:trPr>
        <w:tc>
          <w:tcPr>
            <w:tcW w:w="3498" w:type="dxa"/>
            <w:shd w:val="clear" w:color="auto" w:fill="EAEEF7"/>
          </w:tcPr>
          <w:p w14:paraId="6EB67D6B" w14:textId="4E85A99A" w:rsidR="000B140C" w:rsidRPr="00296AA0" w:rsidRDefault="00A24544" w:rsidP="00583DEE">
            <w:pPr>
              <w:jc w:val="both"/>
              <w:rPr>
                <w:rFonts w:eastAsia="Calibri" w:cstheme="minorHAnsi"/>
                <w:b/>
                <w:bCs/>
                <w:sz w:val="24"/>
                <w:szCs w:val="24"/>
                <w:lang w:val="es-ES"/>
              </w:rPr>
            </w:pPr>
            <w:r w:rsidRPr="00296AA0">
              <w:rPr>
                <w:rFonts w:eastAsia="Calibri" w:cstheme="minorHAnsi"/>
                <w:b/>
                <w:bCs/>
                <w:sz w:val="24"/>
                <w:szCs w:val="24"/>
                <w:lang w:val="es-ES"/>
              </w:rPr>
              <w:t>Prácticas</w:t>
            </w:r>
            <w:r w:rsidR="000B140C" w:rsidRPr="00296AA0">
              <w:rPr>
                <w:rFonts w:eastAsia="Calibri" w:cstheme="minorHAnsi"/>
                <w:b/>
                <w:bCs/>
                <w:sz w:val="24"/>
                <w:szCs w:val="24"/>
                <w:lang w:val="es-ES"/>
              </w:rPr>
              <w:t xml:space="preserve"> culturales </w:t>
            </w:r>
          </w:p>
        </w:tc>
        <w:tc>
          <w:tcPr>
            <w:tcW w:w="5639" w:type="dxa"/>
            <w:shd w:val="clear" w:color="auto" w:fill="EAEEF7"/>
          </w:tcPr>
          <w:p w14:paraId="0E8F4592" w14:textId="77777777" w:rsidR="000B140C" w:rsidRDefault="00583DEE" w:rsidP="00583DEE">
            <w:pPr>
              <w:jc w:val="both"/>
              <w:rPr>
                <w:rFonts w:eastAsia="Calibri" w:cstheme="minorHAnsi"/>
                <w:lang w:val="es-ES"/>
              </w:rPr>
            </w:pPr>
            <w:r w:rsidRPr="00583DEE">
              <w:rPr>
                <w:rFonts w:eastAsia="Calibri" w:cstheme="minorHAnsi"/>
                <w:lang w:val="es-ES"/>
              </w:rPr>
              <w:t>Las experiencias de prácticas culturales con sentido comunitario y territorial suelen tener una mirada hacia el pasado, una razón en el presente y determinadas proyecciones del futuro, planteadas desde el Mapuche kimün (conocimiento), rakizuam (pensamiento) y nutxam (conversación), a través de las cuales se establecen en diálogo horizontal con la comunidad | territorio, a través del principio propio del kelluwün.</w:t>
            </w:r>
          </w:p>
          <w:p w14:paraId="5E35976A" w14:textId="77777777" w:rsidR="00FC4A27" w:rsidRPr="00FC4A27" w:rsidRDefault="0045503A" w:rsidP="00FC4A27">
            <w:pPr>
              <w:jc w:val="both"/>
              <w:rPr>
                <w:rFonts w:eastAsia="Calibri" w:cstheme="minorHAnsi"/>
                <w:lang w:val="es-ES"/>
              </w:rPr>
            </w:pPr>
            <w:r>
              <w:rPr>
                <w:rFonts w:eastAsia="Calibri" w:cstheme="minorHAnsi"/>
                <w:lang w:val="es-ES"/>
              </w:rPr>
              <w:t xml:space="preserve">-la artesanía:  </w:t>
            </w:r>
            <w:r w:rsidR="00FC4A27" w:rsidRPr="00FC4A27">
              <w:rPr>
                <w:rFonts w:eastAsia="Calibri" w:cstheme="minorHAnsi"/>
                <w:lang w:val="es-ES"/>
              </w:rPr>
              <w:t xml:space="preserve">En la comuna de Melipeuco, la artesanía es desarrollada por familias principalmente de sectores rurales, quienes en su mayoría pertenecen a pueblos originarios y, debido a su cosmovisión respetan y cuidan la naturaleza, conservando tradiciones para elaborar y conservar sus productos. Sus creaciones artesanales nacen, por tanto, de contextos agrícolas y naturales dados por el paisaje cordillerano único, dotado de vegetación de bosques nativos y Araucarias. </w:t>
            </w:r>
          </w:p>
          <w:p w14:paraId="48FEAFEC" w14:textId="77777777" w:rsidR="00FC4A27" w:rsidRPr="00FC4A27" w:rsidRDefault="00FC4A27" w:rsidP="00FC4A27">
            <w:pPr>
              <w:jc w:val="both"/>
              <w:rPr>
                <w:rFonts w:eastAsia="Calibri" w:cstheme="minorHAnsi"/>
                <w:lang w:val="es-ES"/>
              </w:rPr>
            </w:pPr>
            <w:r w:rsidRPr="00FC4A27">
              <w:rPr>
                <w:rFonts w:eastAsia="Calibri" w:cstheme="minorHAnsi"/>
                <w:lang w:val="es-ES"/>
              </w:rPr>
              <w:t xml:space="preserve">En la comuna, encontramos diversos actores que se dedican al rubro artesanal y que se especializan en; textilería, tallado en madera, trabajo en cuero y cestería, que se diferencian no sólo en materialidad, sino que en procesos de elaboración, técnicas y significados. </w:t>
            </w:r>
          </w:p>
          <w:p w14:paraId="6DAFD895" w14:textId="77777777" w:rsidR="00FC4A27" w:rsidRPr="00FC4A27" w:rsidRDefault="00FC4A27" w:rsidP="00FC4A27">
            <w:pPr>
              <w:jc w:val="both"/>
              <w:rPr>
                <w:rFonts w:eastAsia="Calibri" w:cstheme="minorHAnsi"/>
                <w:lang w:val="es-ES"/>
              </w:rPr>
            </w:pPr>
            <w:r w:rsidRPr="00FC4A27">
              <w:rPr>
                <w:rFonts w:eastAsia="Calibri" w:cstheme="minorHAnsi"/>
                <w:lang w:val="es-ES"/>
              </w:rPr>
              <w:t xml:space="preserve">Así mismo, los artesanos locales recolectan materias primas de la zona, por lo cual el producto final posee un valor agregado, realizando: </w:t>
            </w:r>
          </w:p>
          <w:p w14:paraId="0E14C2E5" w14:textId="77777777" w:rsidR="00FC4A27" w:rsidRPr="00FC4A27" w:rsidRDefault="00FC4A27" w:rsidP="00FC4A27">
            <w:pPr>
              <w:jc w:val="both"/>
              <w:rPr>
                <w:rFonts w:eastAsia="Calibri" w:cstheme="minorHAnsi"/>
                <w:lang w:val="es-ES"/>
              </w:rPr>
            </w:pPr>
            <w:r w:rsidRPr="00FC4A27">
              <w:rPr>
                <w:rFonts w:eastAsia="Calibri" w:cstheme="minorHAnsi"/>
                <w:lang w:val="es-ES"/>
              </w:rPr>
              <w:t xml:space="preserve">-Manejo silvícola bajo sistemas de extracción y recolección vegetal, asociados a productos del recurso bosque ya sean estos madereros y no madereros (madera, rollizos, raíces, semillas, enredaderas, corteza, fibras vegetales). </w:t>
            </w:r>
          </w:p>
          <w:p w14:paraId="4D857AEC" w14:textId="77777777" w:rsidR="00FC4A27" w:rsidRPr="00FC4A27" w:rsidRDefault="00FC4A27" w:rsidP="00FC4A27">
            <w:pPr>
              <w:jc w:val="both"/>
              <w:rPr>
                <w:rFonts w:eastAsia="Calibri" w:cstheme="minorHAnsi"/>
                <w:lang w:val="es-ES"/>
              </w:rPr>
            </w:pPr>
            <w:r w:rsidRPr="00FC4A27">
              <w:rPr>
                <w:rFonts w:eastAsia="Calibri" w:cstheme="minorHAnsi"/>
                <w:lang w:val="es-ES"/>
              </w:rPr>
              <w:t xml:space="preserve">-Manejo pecuario y subproductos de origen animal (lana y fibras con teñido natural basado en técnicas indígenas creando colores proporcionados por la vegetación y de los minerales presentes en la naturaleza). </w:t>
            </w:r>
          </w:p>
          <w:p w14:paraId="14C97E43" w14:textId="77777777" w:rsidR="00FC4A27" w:rsidRPr="00FC4A27" w:rsidRDefault="00FC4A27" w:rsidP="00FC4A27">
            <w:pPr>
              <w:jc w:val="both"/>
              <w:rPr>
                <w:rFonts w:eastAsia="Calibri" w:cstheme="minorHAnsi"/>
                <w:lang w:val="es-ES"/>
              </w:rPr>
            </w:pPr>
            <w:r w:rsidRPr="00FC4A27">
              <w:rPr>
                <w:rFonts w:eastAsia="Calibri" w:cstheme="minorHAnsi"/>
                <w:lang w:val="es-ES"/>
              </w:rPr>
              <w:t xml:space="preserve">-La relación con su entorno agrícola vinculados a oficios de tradición campesina y/o indígenas reconocidos por la extracción propia y local de piedras (obsidiana, volcánica, laja y </w:t>
            </w:r>
            <w:r w:rsidRPr="00FC4A27">
              <w:rPr>
                <w:rFonts w:eastAsia="Calibri" w:cstheme="minorHAnsi"/>
                <w:lang w:val="es-ES"/>
              </w:rPr>
              <w:lastRenderedPageBreak/>
              <w:t>pómez).</w:t>
            </w:r>
          </w:p>
          <w:p w14:paraId="69F66230" w14:textId="10FD919B" w:rsidR="0045503A" w:rsidRPr="00583DEE" w:rsidRDefault="00FC4A27" w:rsidP="00FC4A27">
            <w:pPr>
              <w:jc w:val="both"/>
              <w:rPr>
                <w:rFonts w:eastAsia="Calibri" w:cstheme="minorHAnsi"/>
                <w:lang w:val="es-ES"/>
              </w:rPr>
            </w:pPr>
            <w:r w:rsidRPr="00FC4A27">
              <w:rPr>
                <w:rFonts w:eastAsia="Calibri" w:cstheme="minorHAnsi"/>
                <w:lang w:val="es-ES"/>
              </w:rPr>
              <w:t>(Fuente: artesanía…. Proyecto “Reposición parador de artesanos, Melipeuco.”)</w:t>
            </w:r>
          </w:p>
        </w:tc>
      </w:tr>
      <w:tr w:rsidR="000B140C" w:rsidRPr="000B140C" w14:paraId="66752B61" w14:textId="77777777" w:rsidTr="00BC56C3">
        <w:trPr>
          <w:trHeight w:val="238"/>
        </w:trPr>
        <w:tc>
          <w:tcPr>
            <w:tcW w:w="3498" w:type="dxa"/>
            <w:shd w:val="clear" w:color="auto" w:fill="EAEEF7"/>
          </w:tcPr>
          <w:p w14:paraId="4C93EB28" w14:textId="75064ACA" w:rsidR="000B140C" w:rsidRDefault="000B140C" w:rsidP="00583DEE">
            <w:pPr>
              <w:jc w:val="both"/>
              <w:rPr>
                <w:rFonts w:eastAsia="Calibri" w:cstheme="minorHAnsi"/>
                <w:b/>
                <w:bCs/>
                <w:sz w:val="24"/>
                <w:szCs w:val="24"/>
                <w:lang w:val="es-ES"/>
              </w:rPr>
            </w:pPr>
            <w:r>
              <w:rPr>
                <w:rFonts w:eastAsia="Calibri" w:cstheme="minorHAnsi"/>
                <w:b/>
                <w:bCs/>
                <w:sz w:val="24"/>
                <w:szCs w:val="24"/>
                <w:lang w:val="es-ES"/>
              </w:rPr>
              <w:lastRenderedPageBreak/>
              <w:t xml:space="preserve">Patrimonio cultural comunal </w:t>
            </w:r>
          </w:p>
        </w:tc>
        <w:tc>
          <w:tcPr>
            <w:tcW w:w="5639" w:type="dxa"/>
            <w:shd w:val="clear" w:color="auto" w:fill="EAEEF7"/>
          </w:tcPr>
          <w:p w14:paraId="0B6B14F3" w14:textId="77DCADEB" w:rsidR="00583DEE" w:rsidRDefault="00583DEE" w:rsidP="00583DEE">
            <w:pPr>
              <w:jc w:val="both"/>
              <w:rPr>
                <w:rFonts w:eastAsia="Calibri" w:cstheme="minorHAnsi"/>
                <w:lang w:val="es-ES"/>
              </w:rPr>
            </w:pPr>
            <w:r>
              <w:rPr>
                <w:rFonts w:eastAsia="Calibri" w:cstheme="minorHAnsi"/>
                <w:lang w:val="es-ES"/>
              </w:rPr>
              <w:t>-E</w:t>
            </w:r>
            <w:r w:rsidRPr="00583DEE">
              <w:rPr>
                <w:rFonts w:eastAsia="Calibri" w:cstheme="minorHAnsi"/>
                <w:lang w:val="es-ES"/>
              </w:rPr>
              <w:t>s posible identificar hitos históricos y/o patrimonio cultural material e inmaterial del territorio. La población local aún mantiene el respeto y cuidado con los sitios que tienen un valor patrimonial para la cultura Mapuche. Parte de ellos, aunque en muchos casos se han perdido los nombres, corresponden a parajes naturales protegidos por los Ngen (espiritualidades protectoras de la naturaleza) entre montañas, ríos y lagunas. La profunda y orgánica relación entre la gente con su entorno natural se conserva, pues este, en sus diferentes formas es fuente de vida y bienestar para la comunidad</w:t>
            </w:r>
            <w:r w:rsidR="003A2AD1">
              <w:rPr>
                <w:rFonts w:eastAsia="Calibri" w:cstheme="minorHAnsi"/>
                <w:lang w:val="es-ES"/>
              </w:rPr>
              <w:t>.</w:t>
            </w:r>
          </w:p>
          <w:p w14:paraId="140DC49E" w14:textId="77777777" w:rsidR="003A2AD1" w:rsidRDefault="003A2AD1" w:rsidP="00583DEE">
            <w:pPr>
              <w:jc w:val="both"/>
              <w:rPr>
                <w:rFonts w:eastAsia="Calibri" w:cstheme="minorHAnsi"/>
                <w:lang w:val="es-ES"/>
              </w:rPr>
            </w:pPr>
          </w:p>
          <w:p w14:paraId="68091059" w14:textId="0688B8BC" w:rsidR="003A2AD1" w:rsidRDefault="003A2AD1" w:rsidP="00583DEE">
            <w:pPr>
              <w:jc w:val="both"/>
              <w:rPr>
                <w:rFonts w:eastAsia="Calibri" w:cstheme="minorHAnsi"/>
                <w:lang w:val="es-ES"/>
              </w:rPr>
            </w:pPr>
            <w:r>
              <w:rPr>
                <w:rFonts w:eastAsia="Calibri" w:cstheme="minorHAnsi"/>
                <w:lang w:val="es-ES"/>
              </w:rPr>
              <w:t xml:space="preserve">-Desde el punto de vista del patrimonio cultural natural </w:t>
            </w:r>
            <w:r w:rsidRPr="003A2AD1">
              <w:rPr>
                <w:rFonts w:eastAsia="Calibri" w:cstheme="minorHAnsi"/>
                <w:lang w:val="es-ES"/>
              </w:rPr>
              <w:t>La comuna Melipeuco se encuentra emplazada en un prominente contexto geográfico, el cual proporciona a la ciudad y sus alrededores de importantes atractivos naturales. En este sentido; la situación cordillerana, los paisajes, la presencia del Parque Nacional Congüillío, la Reserva Nacional China Muerta, los Nevados de Sollipulli y la cercanía a las faldas del Volcán Llaima; proporcionan de un interesante centro de interés natural. Ligado al potencial natural; encontramos el componente cultural propio de la cultura Mapuche, la cual se puede encontrar en las propuestas de etno-turismo o en el diario vivir de las personas de la comuna. (fuente: parador turístico de Melipeuco)</w:t>
            </w:r>
          </w:p>
          <w:p w14:paraId="50B15F66" w14:textId="77777777" w:rsidR="00583DEE" w:rsidRDefault="00583DEE" w:rsidP="00583DEE">
            <w:pPr>
              <w:jc w:val="both"/>
              <w:rPr>
                <w:rFonts w:eastAsia="Calibri" w:cstheme="minorHAnsi"/>
                <w:lang w:val="es-ES"/>
              </w:rPr>
            </w:pPr>
          </w:p>
          <w:p w14:paraId="61B13618" w14:textId="4FC842A4" w:rsidR="000B140C" w:rsidRPr="00583DEE" w:rsidRDefault="00583DEE" w:rsidP="00583DEE">
            <w:pPr>
              <w:jc w:val="both"/>
              <w:rPr>
                <w:rFonts w:eastAsia="Calibri" w:cstheme="minorHAnsi"/>
                <w:lang w:val="es-ES"/>
              </w:rPr>
            </w:pPr>
            <w:r>
              <w:rPr>
                <w:rFonts w:eastAsia="Calibri" w:cstheme="minorHAnsi"/>
                <w:lang w:val="es-ES"/>
              </w:rPr>
              <w:t>-</w:t>
            </w:r>
            <w:r w:rsidRPr="00583DEE">
              <w:rPr>
                <w:rFonts w:eastAsia="Calibri" w:cstheme="minorHAnsi"/>
                <w:lang w:val="es-ES"/>
              </w:rPr>
              <w:t>Un patrimonio cultural relevante son las denominadas “veranadas” distribuidas por sectores cordilleranos de la comuna, en distintas direcciones, ya sea camino a Icalma, Trakura, El marcial, Legnay, Alpehue, Sollipulli, Mollulco o hacia el sector de Pangueko, entre otros. Sobre este último, es relevante hablar acerca de actividades económico-productivas arraigadas en lo socioterritorial, en donde no puede entenderse lo económico productivo sin hacer referencia a los elementos culturales presentes en ella, me refiero a comprender el sistema de vida arreo de transhumancia de animales mayores y menores a la cordillera, el cual se desarrolla tanto en el sector de Pangueko, como en otros lugares de altas cumbres del territorio.</w:t>
            </w:r>
          </w:p>
        </w:tc>
      </w:tr>
    </w:tbl>
    <w:p w14:paraId="0C7CC83E" w14:textId="42FE0AD2" w:rsidR="000B140C" w:rsidRPr="00FC4A27" w:rsidRDefault="00FC4A27" w:rsidP="00FC4A27">
      <w:pPr>
        <w:widowControl w:val="0"/>
        <w:tabs>
          <w:tab w:val="left" w:pos="1842"/>
        </w:tabs>
        <w:autoSpaceDE w:val="0"/>
        <w:autoSpaceDN w:val="0"/>
        <w:spacing w:before="196" w:after="0" w:line="276" w:lineRule="auto"/>
        <w:ind w:right="851"/>
        <w:jc w:val="center"/>
        <w:outlineLvl w:val="0"/>
        <w:rPr>
          <w:rFonts w:ascii="Calibri" w:eastAsia="Calibri" w:hAnsi="Calibri" w:cs="Calibri"/>
        </w:rPr>
      </w:pPr>
      <w:r w:rsidRPr="00FC4A27">
        <w:rPr>
          <w:rFonts w:ascii="Calibri" w:eastAsia="Calibri" w:hAnsi="Calibri" w:cs="Calibri"/>
        </w:rPr>
        <w:t>Fuente: elaboración propia</w:t>
      </w:r>
    </w:p>
    <w:p w14:paraId="5270A4C6" w14:textId="4623AE08" w:rsidR="009218C7" w:rsidRDefault="009218C7" w:rsidP="003D60DC">
      <w:pPr>
        <w:widowControl w:val="0"/>
        <w:tabs>
          <w:tab w:val="left" w:pos="1842"/>
        </w:tabs>
        <w:autoSpaceDE w:val="0"/>
        <w:autoSpaceDN w:val="0"/>
        <w:spacing w:before="199" w:after="0" w:line="276" w:lineRule="auto"/>
        <w:ind w:right="851"/>
        <w:jc w:val="both"/>
        <w:outlineLvl w:val="0"/>
        <w:rPr>
          <w:rFonts w:ascii="Calibri" w:eastAsia="Calibri" w:hAnsi="Calibri" w:cs="Calibri"/>
          <w:b/>
          <w:bCs/>
          <w:sz w:val="24"/>
          <w:szCs w:val="24"/>
          <w:lang w:val="es-ES"/>
        </w:rPr>
      </w:pPr>
      <w:bookmarkStart w:id="22" w:name="_bookmark2"/>
      <w:bookmarkStart w:id="23" w:name="_Hlk115370079"/>
      <w:bookmarkStart w:id="24" w:name="_Hlk115370335"/>
      <w:bookmarkEnd w:id="15"/>
      <w:bookmarkEnd w:id="22"/>
    </w:p>
    <w:p w14:paraId="61D8496A" w14:textId="41853F8C" w:rsidR="003A2AD1" w:rsidRDefault="003A2AD1" w:rsidP="003D60DC">
      <w:pPr>
        <w:widowControl w:val="0"/>
        <w:tabs>
          <w:tab w:val="left" w:pos="1842"/>
        </w:tabs>
        <w:autoSpaceDE w:val="0"/>
        <w:autoSpaceDN w:val="0"/>
        <w:spacing w:before="199" w:after="0" w:line="276" w:lineRule="auto"/>
        <w:ind w:right="851"/>
        <w:jc w:val="both"/>
        <w:outlineLvl w:val="0"/>
        <w:rPr>
          <w:rFonts w:ascii="Calibri" w:eastAsia="Calibri" w:hAnsi="Calibri" w:cs="Calibri"/>
          <w:b/>
          <w:bCs/>
          <w:sz w:val="24"/>
          <w:szCs w:val="24"/>
          <w:lang w:val="es-ES"/>
        </w:rPr>
      </w:pPr>
    </w:p>
    <w:p w14:paraId="2FE3C81C" w14:textId="4BF54680" w:rsidR="003A2AD1" w:rsidRDefault="003A2AD1" w:rsidP="003D60DC">
      <w:pPr>
        <w:widowControl w:val="0"/>
        <w:tabs>
          <w:tab w:val="left" w:pos="1842"/>
        </w:tabs>
        <w:autoSpaceDE w:val="0"/>
        <w:autoSpaceDN w:val="0"/>
        <w:spacing w:before="199" w:after="0" w:line="276" w:lineRule="auto"/>
        <w:ind w:right="851"/>
        <w:jc w:val="both"/>
        <w:outlineLvl w:val="0"/>
        <w:rPr>
          <w:rFonts w:ascii="Calibri" w:eastAsia="Calibri" w:hAnsi="Calibri" w:cs="Calibri"/>
          <w:b/>
          <w:bCs/>
          <w:sz w:val="24"/>
          <w:szCs w:val="24"/>
          <w:lang w:val="es-ES"/>
        </w:rPr>
      </w:pPr>
    </w:p>
    <w:p w14:paraId="1B9E8AB9" w14:textId="4B83BA74" w:rsidR="003A2AD1" w:rsidRDefault="003A2AD1" w:rsidP="003D60DC">
      <w:pPr>
        <w:widowControl w:val="0"/>
        <w:tabs>
          <w:tab w:val="left" w:pos="1842"/>
        </w:tabs>
        <w:autoSpaceDE w:val="0"/>
        <w:autoSpaceDN w:val="0"/>
        <w:spacing w:before="199" w:after="0" w:line="276" w:lineRule="auto"/>
        <w:ind w:right="851"/>
        <w:jc w:val="both"/>
        <w:outlineLvl w:val="0"/>
        <w:rPr>
          <w:rFonts w:ascii="Calibri" w:eastAsia="Calibri" w:hAnsi="Calibri" w:cs="Calibri"/>
          <w:b/>
          <w:bCs/>
          <w:sz w:val="24"/>
          <w:szCs w:val="24"/>
          <w:lang w:val="es-ES"/>
        </w:rPr>
      </w:pPr>
    </w:p>
    <w:p w14:paraId="1794C118" w14:textId="77777777" w:rsidR="003A2AD1" w:rsidRDefault="003A2AD1" w:rsidP="003D60DC">
      <w:pPr>
        <w:widowControl w:val="0"/>
        <w:tabs>
          <w:tab w:val="left" w:pos="1842"/>
        </w:tabs>
        <w:autoSpaceDE w:val="0"/>
        <w:autoSpaceDN w:val="0"/>
        <w:spacing w:before="199" w:after="0" w:line="276" w:lineRule="auto"/>
        <w:ind w:right="851"/>
        <w:jc w:val="both"/>
        <w:outlineLvl w:val="0"/>
        <w:rPr>
          <w:rFonts w:ascii="Calibri" w:eastAsia="Calibri" w:hAnsi="Calibri" w:cs="Calibri"/>
          <w:b/>
          <w:bCs/>
          <w:sz w:val="24"/>
          <w:szCs w:val="24"/>
          <w:lang w:val="es-ES"/>
        </w:rPr>
      </w:pPr>
    </w:p>
    <w:p w14:paraId="663987E2" w14:textId="5480A32E" w:rsidR="002D5981" w:rsidRDefault="00443DE5" w:rsidP="002D5981">
      <w:pPr>
        <w:widowControl w:val="0"/>
        <w:autoSpaceDE w:val="0"/>
        <w:autoSpaceDN w:val="0"/>
        <w:spacing w:before="196" w:after="0" w:line="276" w:lineRule="auto"/>
        <w:ind w:left="851" w:right="851"/>
        <w:jc w:val="both"/>
        <w:rPr>
          <w:rFonts w:ascii="Calibri" w:eastAsia="Calibri" w:hAnsi="Calibri" w:cs="Calibri"/>
          <w:b/>
          <w:sz w:val="24"/>
          <w:lang w:val="es-ES"/>
        </w:rPr>
      </w:pPr>
      <w:bookmarkStart w:id="25" w:name="_Hlk115370360"/>
      <w:bookmarkEnd w:id="23"/>
      <w:bookmarkEnd w:id="24"/>
      <w:r>
        <w:rPr>
          <w:rFonts w:ascii="Calibri" w:eastAsia="Calibri" w:hAnsi="Calibri" w:cs="Calibri"/>
          <w:b/>
          <w:sz w:val="24"/>
          <w:lang w:val="es-ES"/>
        </w:rPr>
        <w:lastRenderedPageBreak/>
        <w:t xml:space="preserve">2 </w:t>
      </w:r>
      <w:r w:rsidR="002D5981" w:rsidRPr="00C55CAB">
        <w:rPr>
          <w:rFonts w:ascii="Calibri" w:eastAsia="Calibri" w:hAnsi="Calibri" w:cs="Calibri"/>
          <w:b/>
          <w:sz w:val="24"/>
          <w:lang w:val="es-ES"/>
        </w:rPr>
        <w:t>.</w:t>
      </w:r>
      <w:r w:rsidR="006A0465">
        <w:rPr>
          <w:rFonts w:ascii="Calibri" w:eastAsia="Calibri" w:hAnsi="Calibri" w:cs="Calibri"/>
          <w:b/>
          <w:sz w:val="24"/>
          <w:lang w:val="es-ES"/>
        </w:rPr>
        <w:t>2</w:t>
      </w:r>
      <w:r w:rsidR="002D5981" w:rsidRPr="00C55CAB">
        <w:rPr>
          <w:rFonts w:ascii="Calibri" w:eastAsia="Calibri" w:hAnsi="Calibri" w:cs="Calibri"/>
          <w:b/>
          <w:sz w:val="24"/>
          <w:lang w:val="es-ES"/>
        </w:rPr>
        <w:t xml:space="preserve"> Resultados de diagnóstico participativo </w:t>
      </w:r>
    </w:p>
    <w:p w14:paraId="2E72AC2B" w14:textId="54D751F8" w:rsidR="006A0465" w:rsidRDefault="00C32BB0" w:rsidP="006A0465">
      <w:pPr>
        <w:widowControl w:val="0"/>
        <w:autoSpaceDE w:val="0"/>
        <w:autoSpaceDN w:val="0"/>
        <w:spacing w:before="196" w:after="0" w:line="240" w:lineRule="auto"/>
        <w:ind w:left="851" w:right="851" w:firstLine="565"/>
        <w:jc w:val="both"/>
        <w:rPr>
          <w:rFonts w:ascii="Calibri" w:eastAsia="Calibri" w:hAnsi="Calibri" w:cs="Calibri"/>
          <w:bCs/>
          <w:sz w:val="24"/>
          <w:lang w:val="es-ES"/>
        </w:rPr>
      </w:pPr>
      <w:r w:rsidRPr="00C32BB0">
        <w:rPr>
          <w:rFonts w:ascii="Calibri" w:eastAsia="Calibri" w:hAnsi="Calibri" w:cs="Calibri"/>
          <w:bCs/>
          <w:sz w:val="24"/>
          <w:lang w:val="es-ES"/>
        </w:rPr>
        <w:t>A partir de los diversos instrumentos participativos aplicados, Las principales necesidades culturales identificadas por los actores son: Principales brechas del desarrollo cultural de Melipeuco</w:t>
      </w:r>
      <w:r w:rsidR="008950D7">
        <w:rPr>
          <w:rFonts w:ascii="Calibri" w:eastAsia="Calibri" w:hAnsi="Calibri" w:cs="Calibri"/>
          <w:bCs/>
          <w:sz w:val="24"/>
          <w:lang w:val="es-ES"/>
        </w:rPr>
        <w:t>.</w:t>
      </w:r>
    </w:p>
    <w:p w14:paraId="416D80E1" w14:textId="77777777" w:rsidR="006A0465" w:rsidRDefault="006A0465" w:rsidP="008950D7">
      <w:pPr>
        <w:widowControl w:val="0"/>
        <w:autoSpaceDE w:val="0"/>
        <w:autoSpaceDN w:val="0"/>
        <w:spacing w:before="196" w:after="0" w:line="240" w:lineRule="auto"/>
        <w:ind w:right="851"/>
        <w:jc w:val="both"/>
        <w:rPr>
          <w:rFonts w:ascii="Calibri" w:eastAsia="Calibri" w:hAnsi="Calibri" w:cs="Calibri"/>
          <w:bCs/>
          <w:sz w:val="24"/>
          <w:lang w:val="es-ES"/>
        </w:rPr>
      </w:pPr>
    </w:p>
    <w:p w14:paraId="7C8D9894" w14:textId="6733C45F" w:rsidR="008950D7" w:rsidRDefault="008950D7" w:rsidP="008950D7">
      <w:pPr>
        <w:pStyle w:val="Prrafodelista"/>
        <w:numPr>
          <w:ilvl w:val="0"/>
          <w:numId w:val="11"/>
        </w:numPr>
        <w:spacing w:before="196"/>
        <w:ind w:right="851"/>
        <w:jc w:val="both"/>
        <w:rPr>
          <w:b/>
          <w:sz w:val="24"/>
          <w:u w:val="single"/>
        </w:rPr>
      </w:pPr>
      <w:r w:rsidRPr="008950D7">
        <w:rPr>
          <w:b/>
          <w:sz w:val="24"/>
          <w:u w:val="single"/>
        </w:rPr>
        <w:t>Reuniones Mesa Técnica municipal PMC</w:t>
      </w:r>
    </w:p>
    <w:p w14:paraId="4801658D" w14:textId="6A136741" w:rsidR="00800892" w:rsidRDefault="00800892" w:rsidP="00ED4CB4">
      <w:pPr>
        <w:pStyle w:val="Prrafodelista"/>
        <w:spacing w:before="196"/>
        <w:ind w:left="720" w:right="851" w:firstLine="696"/>
        <w:jc w:val="both"/>
        <w:rPr>
          <w:bCs/>
          <w:sz w:val="24"/>
        </w:rPr>
      </w:pPr>
      <w:r w:rsidRPr="00ED4CB4">
        <w:rPr>
          <w:bCs/>
          <w:sz w:val="24"/>
        </w:rPr>
        <w:t xml:space="preserve">La </w:t>
      </w:r>
      <w:r w:rsidR="00ED4CB4">
        <w:rPr>
          <w:bCs/>
          <w:sz w:val="24"/>
        </w:rPr>
        <w:t>M</w:t>
      </w:r>
      <w:r w:rsidRPr="00ED4CB4">
        <w:rPr>
          <w:bCs/>
          <w:sz w:val="24"/>
        </w:rPr>
        <w:t xml:space="preserve">esa técnica municipal de PMC estuvo constituida por directivos y profesionales de las siguientes unidades municipales: </w:t>
      </w:r>
      <w:r w:rsidR="00ED4CB4">
        <w:rPr>
          <w:bCs/>
          <w:sz w:val="24"/>
        </w:rPr>
        <w:t>UDEL, Turismo, Medioambiente, organizaciones comunitarias, DIDECO.</w:t>
      </w:r>
    </w:p>
    <w:p w14:paraId="05C22295" w14:textId="26127FC7" w:rsidR="008950D7" w:rsidRDefault="00ED4CB4" w:rsidP="00ED4CB4">
      <w:pPr>
        <w:pStyle w:val="Prrafodelista"/>
        <w:spacing w:before="196"/>
        <w:ind w:left="720" w:right="851" w:firstLine="696"/>
        <w:jc w:val="both"/>
        <w:rPr>
          <w:bCs/>
          <w:sz w:val="24"/>
        </w:rPr>
      </w:pPr>
      <w:r>
        <w:rPr>
          <w:bCs/>
          <w:sz w:val="24"/>
        </w:rPr>
        <w:t xml:space="preserve">Se realizaron tres reuniones ordinarias de trabajo, durante los meses de junio y julio del año 2022.  La Mesa tuvo por propósito ser una instancia de consenso y validación respecto a plan de trabajo de PMC, agentes culturales y sociales a considerar en diagnóstico participativo, e información comunal en diversos ámbitos de desarrollo.  </w:t>
      </w:r>
    </w:p>
    <w:p w14:paraId="2EBCC70B" w14:textId="77777777" w:rsidR="00ED4CB4" w:rsidRDefault="00ED4CB4" w:rsidP="00ED4CB4">
      <w:pPr>
        <w:pStyle w:val="Prrafodelista"/>
        <w:spacing w:before="196"/>
        <w:ind w:left="720" w:right="851" w:firstLine="696"/>
        <w:jc w:val="both"/>
        <w:rPr>
          <w:bCs/>
          <w:sz w:val="24"/>
        </w:rPr>
      </w:pPr>
    </w:p>
    <w:p w14:paraId="1600C39D" w14:textId="5AFB8D20" w:rsidR="00130EEE" w:rsidRDefault="00130EEE" w:rsidP="00EE633E">
      <w:pPr>
        <w:pStyle w:val="Prrafodelista"/>
        <w:numPr>
          <w:ilvl w:val="0"/>
          <w:numId w:val="11"/>
        </w:numPr>
        <w:spacing w:before="196"/>
        <w:ind w:right="851"/>
        <w:jc w:val="both"/>
        <w:rPr>
          <w:b/>
          <w:sz w:val="24"/>
          <w:u w:val="single"/>
        </w:rPr>
      </w:pPr>
      <w:r w:rsidRPr="00130EEE">
        <w:rPr>
          <w:b/>
          <w:sz w:val="24"/>
          <w:u w:val="single"/>
        </w:rPr>
        <w:t>Talleres participativos</w:t>
      </w:r>
    </w:p>
    <w:p w14:paraId="5D239FB5" w14:textId="503BFA73" w:rsidR="0035534A" w:rsidRPr="0035534A" w:rsidRDefault="0035534A" w:rsidP="0035534A">
      <w:pPr>
        <w:spacing w:before="196"/>
        <w:ind w:left="708" w:right="851" w:firstLine="348"/>
        <w:jc w:val="both"/>
        <w:rPr>
          <w:bCs/>
          <w:sz w:val="24"/>
        </w:rPr>
      </w:pPr>
      <w:r w:rsidRPr="0035534A">
        <w:rPr>
          <w:bCs/>
          <w:sz w:val="24"/>
        </w:rPr>
        <w:t xml:space="preserve"> Se realizaron un total de cuatro talleres participativos y 2 conversatorios con una participación de cuarenta personas. </w:t>
      </w:r>
      <w:r>
        <w:rPr>
          <w:bCs/>
          <w:sz w:val="24"/>
        </w:rPr>
        <w:t xml:space="preserve">Se convoco a actores identificados por la Mesa técnica municipal, ello por medio de redes sociales y espacio radial, durante varios días antes del lugar y hora convocados: </w:t>
      </w:r>
      <w:r w:rsidRPr="0035534A">
        <w:rPr>
          <w:bCs/>
          <w:sz w:val="24"/>
        </w:rPr>
        <w:t xml:space="preserve"> </w:t>
      </w:r>
    </w:p>
    <w:p w14:paraId="07700F2F" w14:textId="77777777" w:rsidR="00FB0454" w:rsidRDefault="00FB0454" w:rsidP="00FB0454">
      <w:pPr>
        <w:pStyle w:val="Prrafodelista"/>
        <w:spacing w:before="196"/>
        <w:ind w:left="720" w:right="851" w:firstLine="0"/>
        <w:jc w:val="both"/>
        <w:rPr>
          <w:b/>
          <w:sz w:val="24"/>
          <w:u w:val="single"/>
        </w:rPr>
      </w:pPr>
    </w:p>
    <w:p w14:paraId="160C1E9A" w14:textId="35B4064B" w:rsidR="0035534A" w:rsidRDefault="0035534A" w:rsidP="0035534A">
      <w:pPr>
        <w:pStyle w:val="Prrafodelista"/>
        <w:numPr>
          <w:ilvl w:val="0"/>
          <w:numId w:val="13"/>
        </w:numPr>
        <w:spacing w:before="196"/>
        <w:ind w:right="851"/>
        <w:jc w:val="both"/>
        <w:rPr>
          <w:bCs/>
          <w:sz w:val="24"/>
        </w:rPr>
      </w:pPr>
      <w:r w:rsidRPr="0035534A">
        <w:rPr>
          <w:bCs/>
          <w:sz w:val="24"/>
        </w:rPr>
        <w:t xml:space="preserve">Taller rural </w:t>
      </w:r>
      <w:r>
        <w:rPr>
          <w:bCs/>
          <w:sz w:val="24"/>
        </w:rPr>
        <w:t xml:space="preserve">participativo, </w:t>
      </w:r>
      <w:r w:rsidRPr="0035534A">
        <w:rPr>
          <w:bCs/>
          <w:sz w:val="24"/>
        </w:rPr>
        <w:t>Comunidad Juan Meli, sede agua potable, sábado 27 de agosto 2022, asisten 10 personas.</w:t>
      </w:r>
    </w:p>
    <w:p w14:paraId="47C55CCB" w14:textId="18B4C75E" w:rsidR="0035534A" w:rsidRDefault="0035534A" w:rsidP="0035534A">
      <w:pPr>
        <w:pStyle w:val="Prrafodelista"/>
        <w:numPr>
          <w:ilvl w:val="0"/>
          <w:numId w:val="13"/>
        </w:numPr>
        <w:spacing w:before="196"/>
        <w:ind w:right="851"/>
        <w:jc w:val="both"/>
        <w:rPr>
          <w:bCs/>
          <w:sz w:val="24"/>
        </w:rPr>
      </w:pPr>
      <w:r w:rsidRPr="0035534A">
        <w:rPr>
          <w:bCs/>
          <w:sz w:val="24"/>
        </w:rPr>
        <w:t>Taller rural participativo, Santa María de Llaima (sábado 27 de agosto de 2022) lugar sede club deportivo Chile Arauco. (5 personas)</w:t>
      </w:r>
      <w:r>
        <w:rPr>
          <w:bCs/>
          <w:sz w:val="24"/>
        </w:rPr>
        <w:t xml:space="preserve">, </w:t>
      </w:r>
      <w:r w:rsidRPr="0035534A">
        <w:rPr>
          <w:bCs/>
          <w:sz w:val="24"/>
        </w:rPr>
        <w:t>Si bien, no asistieron la cantidad de personas que se esperaban, o al menos, un número considerable y representativo de las comunidades y familias que componen el sector referido, si llegaron algunas personas con las cuales se pudo conversar e informar sobre algunos temas en torno al plan Municipal de Cultura de Melipeuco, su importancia e implicancias para el devenir de la comuna y sus habitantes.</w:t>
      </w:r>
    </w:p>
    <w:p w14:paraId="4E594713" w14:textId="466CAA8A" w:rsidR="0035534A" w:rsidRDefault="0035534A" w:rsidP="0035534A">
      <w:pPr>
        <w:pStyle w:val="Prrafodelista"/>
        <w:numPr>
          <w:ilvl w:val="0"/>
          <w:numId w:val="13"/>
        </w:numPr>
        <w:spacing w:before="196"/>
        <w:ind w:right="851"/>
        <w:jc w:val="both"/>
        <w:rPr>
          <w:bCs/>
          <w:sz w:val="24"/>
        </w:rPr>
      </w:pPr>
      <w:r>
        <w:rPr>
          <w:bCs/>
          <w:sz w:val="24"/>
        </w:rPr>
        <w:t xml:space="preserve">Taller rural participativo, </w:t>
      </w:r>
      <w:r w:rsidRPr="0035534A">
        <w:rPr>
          <w:bCs/>
          <w:sz w:val="24"/>
        </w:rPr>
        <w:t>Santa María de Llaima 24 de septiembre 2022. Lugar sede club deportivo Chile Arauco. Asisten 9 personas.</w:t>
      </w:r>
    </w:p>
    <w:p w14:paraId="5C1FFC97" w14:textId="77777777" w:rsidR="0035534A" w:rsidRDefault="0035534A" w:rsidP="0035534A">
      <w:pPr>
        <w:pStyle w:val="Prrafodelista"/>
        <w:numPr>
          <w:ilvl w:val="0"/>
          <w:numId w:val="13"/>
        </w:numPr>
        <w:spacing w:before="196"/>
        <w:ind w:right="851"/>
        <w:jc w:val="both"/>
        <w:rPr>
          <w:bCs/>
          <w:sz w:val="24"/>
        </w:rPr>
      </w:pPr>
      <w:r w:rsidRPr="0035534A">
        <w:rPr>
          <w:bCs/>
          <w:sz w:val="24"/>
        </w:rPr>
        <w:t>Conversatorio Melipeuco urbano, 24 de septiembre 2022, sede cooperativa agua potable, 2 personas.</w:t>
      </w:r>
    </w:p>
    <w:p w14:paraId="01849CED" w14:textId="77777777" w:rsidR="0035534A" w:rsidRDefault="0035534A" w:rsidP="0035534A">
      <w:pPr>
        <w:pStyle w:val="Prrafodelista"/>
        <w:numPr>
          <w:ilvl w:val="0"/>
          <w:numId w:val="13"/>
        </w:numPr>
        <w:spacing w:before="196"/>
        <w:ind w:right="851"/>
        <w:jc w:val="both"/>
        <w:rPr>
          <w:bCs/>
          <w:sz w:val="24"/>
        </w:rPr>
      </w:pPr>
      <w:r w:rsidRPr="0035534A">
        <w:rPr>
          <w:bCs/>
          <w:sz w:val="24"/>
        </w:rPr>
        <w:t>Conversatorio Melipeuco urbano, 01 de octubre 2022, Parador intercultural Melipeuco, 3 personas.</w:t>
      </w:r>
    </w:p>
    <w:p w14:paraId="4AF0E807" w14:textId="62AC8857" w:rsidR="00BF64C9" w:rsidRDefault="0035534A" w:rsidP="0035534A">
      <w:pPr>
        <w:pStyle w:val="Prrafodelista"/>
        <w:numPr>
          <w:ilvl w:val="0"/>
          <w:numId w:val="13"/>
        </w:numPr>
        <w:spacing w:before="196"/>
        <w:ind w:right="851"/>
        <w:jc w:val="both"/>
        <w:rPr>
          <w:bCs/>
          <w:sz w:val="24"/>
        </w:rPr>
      </w:pPr>
      <w:r>
        <w:rPr>
          <w:bCs/>
          <w:sz w:val="24"/>
        </w:rPr>
        <w:t xml:space="preserve">Taller </w:t>
      </w:r>
      <w:r w:rsidRPr="0035534A">
        <w:rPr>
          <w:bCs/>
          <w:sz w:val="24"/>
        </w:rPr>
        <w:t>niños, niñas y adolescentes Melipeuco urbano</w:t>
      </w:r>
      <w:r>
        <w:rPr>
          <w:bCs/>
          <w:sz w:val="24"/>
        </w:rPr>
        <w:t xml:space="preserve">, octubre de 2022, </w:t>
      </w:r>
      <w:r w:rsidRPr="0035534A">
        <w:rPr>
          <w:bCs/>
          <w:sz w:val="24"/>
        </w:rPr>
        <w:t>Parador intercultural Melipeuco.</w:t>
      </w:r>
      <w:r>
        <w:rPr>
          <w:bCs/>
          <w:sz w:val="24"/>
        </w:rPr>
        <w:t xml:space="preserve"> 11 personas. </w:t>
      </w:r>
    </w:p>
    <w:p w14:paraId="699368D2" w14:textId="57292D9C" w:rsidR="0075173A" w:rsidRPr="006A0465" w:rsidRDefault="0075173A" w:rsidP="006A0465">
      <w:pPr>
        <w:spacing w:before="196"/>
        <w:ind w:right="851"/>
        <w:jc w:val="both"/>
        <w:rPr>
          <w:bCs/>
          <w:sz w:val="24"/>
        </w:rPr>
      </w:pPr>
    </w:p>
    <w:p w14:paraId="47974BDB" w14:textId="3AB29476" w:rsidR="00EE633E" w:rsidRPr="0075173A" w:rsidRDefault="0075173A" w:rsidP="0075173A">
      <w:pPr>
        <w:pStyle w:val="Prrafodelista"/>
        <w:spacing w:before="196"/>
        <w:ind w:left="1776" w:right="851" w:firstLine="0"/>
        <w:jc w:val="center"/>
        <w:rPr>
          <w:bCs/>
        </w:rPr>
      </w:pPr>
      <w:r w:rsidRPr="0075173A">
        <w:rPr>
          <w:bCs/>
        </w:rPr>
        <w:t>Tabla N°3: principales hallazgos talleres participativos</w:t>
      </w:r>
    </w:p>
    <w:tbl>
      <w:tblPr>
        <w:tblStyle w:val="TableNormal"/>
        <w:tblW w:w="9072" w:type="dxa"/>
        <w:tblInd w:w="8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410"/>
        <w:gridCol w:w="6662"/>
      </w:tblGrid>
      <w:tr w:rsidR="00EE633E" w:rsidRPr="0034217E" w14:paraId="7E2063F8" w14:textId="77777777" w:rsidTr="00BF64C9">
        <w:trPr>
          <w:trHeight w:val="349"/>
        </w:trPr>
        <w:tc>
          <w:tcPr>
            <w:tcW w:w="2410" w:type="dxa"/>
            <w:tcBorders>
              <w:bottom w:val="single" w:sz="24" w:space="0" w:color="FFFFFF"/>
            </w:tcBorders>
            <w:shd w:val="clear" w:color="auto" w:fill="5B9BD4"/>
          </w:tcPr>
          <w:p w14:paraId="01748D50" w14:textId="0B15DF76" w:rsidR="00EE633E" w:rsidRPr="0034217E" w:rsidRDefault="00BF64C9" w:rsidP="00065C27">
            <w:pPr>
              <w:spacing w:before="56"/>
              <w:ind w:left="144"/>
              <w:jc w:val="center"/>
              <w:rPr>
                <w:rFonts w:ascii="Calibri" w:eastAsia="Calibri" w:hAnsi="Calibri" w:cs="Calibri"/>
                <w:b/>
                <w:lang w:val="es-ES"/>
              </w:rPr>
            </w:pPr>
            <w:bookmarkStart w:id="26" w:name="_Hlk121456233"/>
            <w:r>
              <w:rPr>
                <w:rFonts w:ascii="Calibri" w:eastAsia="Calibri" w:hAnsi="Calibri" w:cs="Calibri"/>
                <w:b/>
                <w:color w:val="FFFFFF"/>
                <w:lang w:val="es-ES"/>
              </w:rPr>
              <w:t xml:space="preserve">Instrumento </w:t>
            </w:r>
          </w:p>
        </w:tc>
        <w:tc>
          <w:tcPr>
            <w:tcW w:w="6662" w:type="dxa"/>
            <w:tcBorders>
              <w:bottom w:val="single" w:sz="24" w:space="0" w:color="FFFFFF"/>
            </w:tcBorders>
            <w:shd w:val="clear" w:color="auto" w:fill="5B9BD4"/>
          </w:tcPr>
          <w:p w14:paraId="6F5DD77A" w14:textId="32ADE66B" w:rsidR="00EE633E" w:rsidRPr="0034217E" w:rsidRDefault="00BF64C9" w:rsidP="00065C27">
            <w:pPr>
              <w:spacing w:before="56"/>
              <w:ind w:left="144"/>
              <w:jc w:val="center"/>
              <w:rPr>
                <w:rFonts w:ascii="Calibri" w:eastAsia="Calibri" w:hAnsi="Calibri" w:cs="Calibri"/>
                <w:b/>
                <w:lang w:val="es-ES"/>
              </w:rPr>
            </w:pPr>
            <w:r>
              <w:rPr>
                <w:rFonts w:ascii="Calibri" w:eastAsia="Calibri" w:hAnsi="Calibri" w:cs="Calibri"/>
                <w:b/>
                <w:color w:val="FFFFFF"/>
                <w:lang w:val="es-ES"/>
              </w:rPr>
              <w:t xml:space="preserve">Principales Hallazgos </w:t>
            </w:r>
          </w:p>
        </w:tc>
      </w:tr>
      <w:tr w:rsidR="00EE633E" w:rsidRPr="0034217E" w14:paraId="79D07EA0" w14:textId="77777777" w:rsidTr="00BF64C9">
        <w:trPr>
          <w:trHeight w:val="1478"/>
        </w:trPr>
        <w:tc>
          <w:tcPr>
            <w:tcW w:w="2410" w:type="dxa"/>
            <w:tcBorders>
              <w:top w:val="single" w:sz="24" w:space="0" w:color="FFFFFF"/>
            </w:tcBorders>
            <w:shd w:val="clear" w:color="auto" w:fill="D2DEEE"/>
          </w:tcPr>
          <w:p w14:paraId="3BA82831" w14:textId="64E381E0" w:rsidR="00EE633E" w:rsidRPr="0034217E" w:rsidRDefault="00BF64C9" w:rsidP="00065C27">
            <w:pPr>
              <w:spacing w:before="36"/>
              <w:ind w:left="144"/>
              <w:rPr>
                <w:rFonts w:ascii="Calibri" w:eastAsia="Calibri" w:hAnsi="Calibri" w:cs="Calibri"/>
                <w:b/>
                <w:lang w:val="es-ES"/>
              </w:rPr>
            </w:pPr>
            <w:r>
              <w:rPr>
                <w:rFonts w:ascii="Calibri" w:eastAsia="Calibri" w:hAnsi="Calibri" w:cs="Calibri"/>
                <w:b/>
                <w:color w:val="1F487C"/>
                <w:lang w:val="es-ES"/>
              </w:rPr>
              <w:t xml:space="preserve">Talleres participativos </w:t>
            </w:r>
          </w:p>
        </w:tc>
        <w:tc>
          <w:tcPr>
            <w:tcW w:w="6662" w:type="dxa"/>
            <w:tcBorders>
              <w:top w:val="single" w:sz="24" w:space="0" w:color="FFFFFF"/>
            </w:tcBorders>
            <w:shd w:val="clear" w:color="auto" w:fill="D2DEEE"/>
          </w:tcPr>
          <w:p w14:paraId="44453DDE" w14:textId="77777777" w:rsidR="00EE633E" w:rsidRDefault="00BF64C9" w:rsidP="00065C27">
            <w:pPr>
              <w:spacing w:before="44" w:line="235" w:lineRule="auto"/>
              <w:ind w:left="144" w:right="119"/>
              <w:jc w:val="both"/>
              <w:rPr>
                <w:rFonts w:ascii="Calibri" w:eastAsia="Calibri" w:hAnsi="Calibri" w:cs="Calibri"/>
                <w:lang w:val="es-ES"/>
              </w:rPr>
            </w:pPr>
            <w:r w:rsidRPr="00BF64C9">
              <w:rPr>
                <w:rFonts w:ascii="Calibri" w:eastAsia="Calibri" w:hAnsi="Calibri" w:cs="Calibri"/>
                <w:lang w:val="es-ES"/>
              </w:rPr>
              <w:t>-Una de las preocupaciones de los y las habitantes de la comuna de Melipeuco dice relación con el medioambiente. Existen una impresionante biodiversidad en el sector, flora y fauna nativa, estamos dentro de la reserva de la biosfera, La cercanía con el parque Nacional Conguillío, Reserva Nacional China Muerta, el volcán Sollipulli, el volcán Llaima, conectividad hacia Icalma y diversas otras zonas que llaman al turista desde distintos puntos del país y también del extranjero.</w:t>
            </w:r>
          </w:p>
          <w:p w14:paraId="5B9124B9" w14:textId="77777777" w:rsidR="00BF64C9" w:rsidRDefault="00BF64C9" w:rsidP="00065C27">
            <w:pPr>
              <w:spacing w:before="44" w:line="235" w:lineRule="auto"/>
              <w:ind w:left="144" w:right="119"/>
              <w:jc w:val="both"/>
              <w:rPr>
                <w:rFonts w:ascii="Calibri" w:eastAsia="Calibri" w:hAnsi="Calibri" w:cs="Calibri"/>
                <w:lang w:val="es-ES"/>
              </w:rPr>
            </w:pPr>
            <w:r>
              <w:rPr>
                <w:rFonts w:ascii="Calibri" w:eastAsia="Calibri" w:hAnsi="Calibri" w:cs="Calibri"/>
                <w:lang w:val="es-ES"/>
              </w:rPr>
              <w:t>-</w:t>
            </w:r>
            <w:r w:rsidR="000B04C5" w:rsidRPr="000B04C5">
              <w:rPr>
                <w:lang w:val="es-CL"/>
              </w:rPr>
              <w:t xml:space="preserve"> </w:t>
            </w:r>
            <w:r w:rsidR="000B04C5" w:rsidRPr="000B04C5">
              <w:rPr>
                <w:rFonts w:ascii="Calibri" w:eastAsia="Calibri" w:hAnsi="Calibri" w:cs="Calibri"/>
                <w:lang w:val="es-ES"/>
              </w:rPr>
              <w:t>Otra de las criticas está relacionada a la información que el municipio maneja del territorio, en ocasiones se ha ido a preguntar por cultores del territorio u otros temas relacionados a la cultura y no hay respuesta porque no tienen la información.</w:t>
            </w:r>
          </w:p>
          <w:p w14:paraId="50234A63" w14:textId="77777777" w:rsidR="000B04C5" w:rsidRDefault="000B04C5" w:rsidP="00065C27">
            <w:pPr>
              <w:spacing w:before="44" w:line="235" w:lineRule="auto"/>
              <w:ind w:left="144" w:right="119"/>
              <w:jc w:val="both"/>
              <w:rPr>
                <w:rFonts w:ascii="Calibri" w:eastAsia="Calibri" w:hAnsi="Calibri" w:cs="Calibri"/>
                <w:lang w:val="es-ES"/>
              </w:rPr>
            </w:pPr>
            <w:r w:rsidRPr="000B04C5">
              <w:rPr>
                <w:rFonts w:ascii="Calibri" w:eastAsia="Calibri" w:hAnsi="Calibri" w:cs="Calibri"/>
                <w:lang w:val="es-ES"/>
              </w:rPr>
              <w:t xml:space="preserve">-entenderíamos también que el aporte de la cultura Mapuche es válido, por ejemplo, en educación darle la oportunidad a nuestros Kimche para compartir el conocimiento histórico, la filosofía cultural, espiritual, religioso, curativo…, podríamos </w:t>
            </w:r>
            <w:proofErr w:type="gramStart"/>
            <w:r w:rsidRPr="000B04C5">
              <w:rPr>
                <w:rFonts w:ascii="Calibri" w:eastAsia="Calibri" w:hAnsi="Calibri" w:cs="Calibri"/>
                <w:lang w:val="es-ES"/>
              </w:rPr>
              <w:t>darle</w:t>
            </w:r>
            <w:proofErr w:type="gramEnd"/>
            <w:r w:rsidRPr="000B04C5">
              <w:rPr>
                <w:rFonts w:ascii="Calibri" w:eastAsia="Calibri" w:hAnsi="Calibri" w:cs="Calibri"/>
                <w:lang w:val="es-ES"/>
              </w:rPr>
              <w:t xml:space="preserve"> la opción a esas personas puedan producir ese conocimiento, para eso tienen que abrirse y valorar el aporte de la otra(s) cultura(s), ello aún no se ve en el municipio…”</w:t>
            </w:r>
          </w:p>
          <w:p w14:paraId="15802266" w14:textId="77777777" w:rsidR="000B04C5" w:rsidRDefault="000B04C5" w:rsidP="00065C27">
            <w:pPr>
              <w:spacing w:before="44" w:line="235" w:lineRule="auto"/>
              <w:ind w:left="144" w:right="119"/>
              <w:jc w:val="both"/>
              <w:rPr>
                <w:rFonts w:ascii="Calibri" w:eastAsia="Calibri" w:hAnsi="Calibri" w:cs="Calibri"/>
                <w:lang w:val="es-ES"/>
              </w:rPr>
            </w:pPr>
            <w:r>
              <w:rPr>
                <w:rFonts w:ascii="Calibri" w:eastAsia="Calibri" w:hAnsi="Calibri" w:cs="Calibri"/>
                <w:lang w:val="es-ES"/>
              </w:rPr>
              <w:t>-</w:t>
            </w:r>
            <w:r w:rsidRPr="000B04C5">
              <w:rPr>
                <w:rFonts w:ascii="Calibri" w:eastAsia="Calibri" w:hAnsi="Calibri" w:cs="Calibri"/>
                <w:lang w:val="es-ES"/>
              </w:rPr>
              <w:t>-cómo están vinculados al tema del poder, es lo que pasa en todas las conversaciones, tiene que ver con el reconocimiento, yo creo que muchas personas aquí en la comuna necesitan reconocimiento, y ese reconocimiento esta, hay oculto, está oculto, se participa para que lo reconozcan, para que lo vean, para que hagan la participación y eso creo que tiene que ver con un tema más histórico de atrás por los quiebres emocionales.</w:t>
            </w:r>
          </w:p>
          <w:p w14:paraId="11AA3E7A" w14:textId="01F0F51B" w:rsidR="000B04C5" w:rsidRPr="000B04C5" w:rsidRDefault="000B04C5" w:rsidP="000B04C5">
            <w:pPr>
              <w:spacing w:before="44" w:line="235" w:lineRule="auto"/>
              <w:ind w:left="144" w:right="119"/>
              <w:jc w:val="both"/>
              <w:rPr>
                <w:rFonts w:ascii="Calibri" w:eastAsia="Calibri" w:hAnsi="Calibri" w:cs="Calibri"/>
                <w:lang w:val="es-ES"/>
              </w:rPr>
            </w:pPr>
            <w:r>
              <w:rPr>
                <w:rFonts w:ascii="Calibri" w:eastAsia="Calibri" w:hAnsi="Calibri" w:cs="Calibri"/>
                <w:lang w:val="es-ES"/>
              </w:rPr>
              <w:t>-</w:t>
            </w:r>
            <w:r w:rsidR="0035534A">
              <w:rPr>
                <w:rFonts w:ascii="Calibri" w:eastAsia="Calibri" w:hAnsi="Calibri" w:cs="Calibri"/>
                <w:lang w:val="es-ES"/>
              </w:rPr>
              <w:t>S</w:t>
            </w:r>
            <w:r w:rsidR="00E53454">
              <w:rPr>
                <w:rFonts w:ascii="Calibri" w:eastAsia="Calibri" w:hAnsi="Calibri" w:cs="Calibri"/>
                <w:lang w:val="es-ES"/>
              </w:rPr>
              <w:t xml:space="preserve">e mencionan desarrollar </w:t>
            </w:r>
            <w:r w:rsidRPr="000B04C5">
              <w:rPr>
                <w:rFonts w:ascii="Calibri" w:eastAsia="Calibri" w:hAnsi="Calibri" w:cs="Calibri"/>
                <w:lang w:val="es-ES"/>
              </w:rPr>
              <w:t>concurso de fotografía, faltan talleres relacionados con lo audiovisual, en definitiva, fotografía imagen, en relación con las nuevas tecnologías de la información deberían ser los grandes temas que se deberían trabajar en la gestión cultural desde el municipio.</w:t>
            </w:r>
          </w:p>
          <w:p w14:paraId="42371EA8" w14:textId="77777777" w:rsidR="000B04C5" w:rsidRDefault="000B04C5" w:rsidP="000B04C5">
            <w:pPr>
              <w:spacing w:before="44" w:line="235" w:lineRule="auto"/>
              <w:ind w:left="144" w:right="119"/>
              <w:jc w:val="both"/>
              <w:rPr>
                <w:rFonts w:ascii="Calibri" w:eastAsia="Calibri" w:hAnsi="Calibri" w:cs="Calibri"/>
                <w:lang w:val="es-ES"/>
              </w:rPr>
            </w:pPr>
            <w:r>
              <w:rPr>
                <w:rFonts w:ascii="Calibri" w:eastAsia="Calibri" w:hAnsi="Calibri" w:cs="Calibri"/>
                <w:lang w:val="es-ES"/>
              </w:rPr>
              <w:t>-</w:t>
            </w:r>
            <w:r w:rsidRPr="000B04C5">
              <w:rPr>
                <w:rFonts w:ascii="Calibri" w:eastAsia="Calibri" w:hAnsi="Calibri" w:cs="Calibri"/>
                <w:lang w:val="es-ES"/>
              </w:rPr>
              <w:t>También señalan que, en relación con la tecnología actual, el cine, internet, computación y videojuegos, sienten que es necesario tener un espacio para realizar torneo de videojuegos, es importante dar acceso a este tipo de actividades. “Hace falta que se den a conocer más opciones, agricultura, botánica, mangas de Animé, películas, ciencias ficción, hablar de fantasía, todo lo que involucra hablar sobre cultura japonesa. Todo lo relacionado con la cultura asiática. Artistas, músicos, actores, música, baile”.</w:t>
            </w:r>
          </w:p>
          <w:p w14:paraId="614BE0D7" w14:textId="7284712C" w:rsidR="000B04C5" w:rsidRPr="000B04C5" w:rsidRDefault="000B04C5" w:rsidP="000B04C5">
            <w:pPr>
              <w:spacing w:before="44" w:line="235" w:lineRule="auto"/>
              <w:ind w:left="144" w:right="119"/>
              <w:jc w:val="both"/>
              <w:rPr>
                <w:rFonts w:ascii="Calibri" w:eastAsia="Calibri" w:hAnsi="Calibri" w:cs="Calibri"/>
                <w:lang w:val="es-ES"/>
              </w:rPr>
            </w:pPr>
            <w:r>
              <w:rPr>
                <w:rFonts w:ascii="Calibri" w:eastAsia="Calibri" w:hAnsi="Calibri" w:cs="Calibri"/>
                <w:lang w:val="es-ES"/>
              </w:rPr>
              <w:t>-</w:t>
            </w:r>
            <w:r w:rsidRPr="000B04C5">
              <w:rPr>
                <w:rFonts w:ascii="Calibri" w:eastAsia="Calibri" w:hAnsi="Calibri" w:cs="Calibri"/>
                <w:lang w:val="es-ES"/>
              </w:rPr>
              <w:t xml:space="preserve">No puede entenderse lo económico productivo sin hacer referencia a los elementos culturales presentes en ella, me refiero a comprender el sistema de vida arreo. de </w:t>
            </w:r>
            <w:r w:rsidR="00E53454" w:rsidRPr="000B04C5">
              <w:rPr>
                <w:rFonts w:ascii="Calibri" w:eastAsia="Calibri" w:hAnsi="Calibri" w:cs="Calibri"/>
                <w:lang w:val="es-ES"/>
              </w:rPr>
              <w:t>trashumancia</w:t>
            </w:r>
            <w:r w:rsidRPr="000B04C5">
              <w:rPr>
                <w:rFonts w:ascii="Calibri" w:eastAsia="Calibri" w:hAnsi="Calibri" w:cs="Calibri"/>
                <w:lang w:val="es-ES"/>
              </w:rPr>
              <w:t xml:space="preserve"> de animales mayores y menores a la cordillera, el cual se desarrolla tanto en el sector de Pangueko, como en otros lugares de altas cumbres del territorio.</w:t>
            </w:r>
          </w:p>
          <w:p w14:paraId="36FD928A" w14:textId="77777777" w:rsidR="000B04C5" w:rsidRPr="000B04C5" w:rsidRDefault="000B04C5" w:rsidP="000B04C5">
            <w:pPr>
              <w:spacing w:before="44" w:line="235" w:lineRule="auto"/>
              <w:ind w:left="144" w:right="119"/>
              <w:jc w:val="both"/>
              <w:rPr>
                <w:rFonts w:ascii="Calibri" w:eastAsia="Calibri" w:hAnsi="Calibri" w:cs="Calibri"/>
                <w:lang w:val="es-ES"/>
              </w:rPr>
            </w:pPr>
            <w:r w:rsidRPr="000B04C5">
              <w:rPr>
                <w:rFonts w:ascii="Calibri" w:eastAsia="Calibri" w:hAnsi="Calibri" w:cs="Calibri"/>
                <w:lang w:val="es-ES"/>
              </w:rPr>
              <w:t xml:space="preserve">-Dentro del ámbito productivo, también se evidencia este diálogo con la cultura, prueba de ello es la relación que existe en torno a actividades productivas con pertinencia cultural, en el territorio de la comunidad Juan Meli se desarrolla gastronomía Mapuche (Mercedes Painevil, Yoli Obando con una producción 100% propia). También existe una artesana en textilería de oveja (Irma Salinas) quien en la actualidad se está </w:t>
            </w:r>
            <w:r w:rsidRPr="000B04C5">
              <w:rPr>
                <w:rFonts w:ascii="Calibri" w:eastAsia="Calibri" w:hAnsi="Calibri" w:cs="Calibri"/>
                <w:lang w:val="es-ES"/>
              </w:rPr>
              <w:lastRenderedPageBreak/>
              <w:t>capacitando en utensilios de madera nativas. También existen otros artesanos, Reiner Moya, quien confecciona carros, yugos en el sector Escorial, también José Mariano Cayuqueo, quien confecciona Kultrun en cuero de chivo y cuero de caballo, lo anterior, en el sector de Pangueco.</w:t>
            </w:r>
          </w:p>
          <w:p w14:paraId="4270BB5C" w14:textId="23CB8256" w:rsidR="000B04C5" w:rsidRPr="00BF64C9" w:rsidRDefault="00015963" w:rsidP="000B04C5">
            <w:pPr>
              <w:spacing w:before="44" w:line="235" w:lineRule="auto"/>
              <w:ind w:left="144" w:right="119"/>
              <w:jc w:val="both"/>
              <w:rPr>
                <w:rFonts w:ascii="Calibri" w:eastAsia="Calibri" w:hAnsi="Calibri" w:cs="Calibri"/>
                <w:lang w:val="es-ES"/>
              </w:rPr>
            </w:pPr>
            <w:r w:rsidRPr="000B04C5">
              <w:rPr>
                <w:rFonts w:ascii="Calibri" w:eastAsia="Calibri" w:hAnsi="Calibri" w:cs="Calibri"/>
                <w:lang w:val="es-ES"/>
              </w:rPr>
              <w:t>- “</w:t>
            </w:r>
            <w:r w:rsidR="000B04C5" w:rsidRPr="000B04C5">
              <w:rPr>
                <w:rFonts w:ascii="Calibri" w:eastAsia="Calibri" w:hAnsi="Calibri" w:cs="Calibri"/>
                <w:lang w:val="es-ES"/>
              </w:rPr>
              <w:t>El municipio debe promover proyectos culturales por territorios con concentración de comunidades indígenas, asociadas al turismo Mapuche, que visibilice nuestro arte, oferta turística y sus actividades permanentes en el año, con un sentido colaborativo interno y externo integrado al Parque Nacional Conguillío y las Reservas Nacional China Muerta, Sollipulli, Sierra Nevada, Volcán Llaima, por nombrar algunos...” (N3).</w:t>
            </w:r>
          </w:p>
        </w:tc>
      </w:tr>
    </w:tbl>
    <w:bookmarkEnd w:id="26"/>
    <w:p w14:paraId="11BFAC2D" w14:textId="0CA185F5" w:rsidR="000B04C5" w:rsidRDefault="0075173A" w:rsidP="0075173A">
      <w:pPr>
        <w:spacing w:before="196"/>
        <w:ind w:right="851"/>
        <w:jc w:val="center"/>
        <w:rPr>
          <w:bCs/>
        </w:rPr>
      </w:pPr>
      <w:r w:rsidRPr="0075173A">
        <w:rPr>
          <w:bCs/>
        </w:rPr>
        <w:lastRenderedPageBreak/>
        <w:t>Fuente: elaboración propia</w:t>
      </w:r>
    </w:p>
    <w:p w14:paraId="2B9CBCD4" w14:textId="77777777" w:rsidR="0075173A" w:rsidRPr="0075173A" w:rsidRDefault="0075173A" w:rsidP="0075173A">
      <w:pPr>
        <w:spacing w:before="196"/>
        <w:ind w:right="851"/>
        <w:jc w:val="center"/>
        <w:rPr>
          <w:bCs/>
        </w:rPr>
      </w:pPr>
    </w:p>
    <w:p w14:paraId="614CE783" w14:textId="26AEB289" w:rsidR="00130EEE" w:rsidRDefault="00130EEE" w:rsidP="00130EEE">
      <w:pPr>
        <w:pStyle w:val="Prrafodelista"/>
        <w:numPr>
          <w:ilvl w:val="0"/>
          <w:numId w:val="11"/>
        </w:numPr>
        <w:spacing w:before="196"/>
        <w:ind w:right="851"/>
        <w:jc w:val="both"/>
        <w:rPr>
          <w:b/>
          <w:sz w:val="24"/>
          <w:u w:val="single"/>
        </w:rPr>
      </w:pPr>
      <w:r w:rsidRPr="00130EEE">
        <w:rPr>
          <w:b/>
          <w:sz w:val="24"/>
          <w:u w:val="single"/>
        </w:rPr>
        <w:t>Encuesta cualitativa virtual</w:t>
      </w:r>
    </w:p>
    <w:p w14:paraId="2698225A" w14:textId="5A6E52EB" w:rsidR="00BF64C9" w:rsidRDefault="009D520B" w:rsidP="005532AF">
      <w:pPr>
        <w:pStyle w:val="Prrafodelista"/>
        <w:spacing w:before="196"/>
        <w:ind w:left="720" w:right="851" w:firstLine="696"/>
        <w:jc w:val="both"/>
        <w:rPr>
          <w:bCs/>
          <w:sz w:val="24"/>
        </w:rPr>
      </w:pPr>
      <w:r w:rsidRPr="009D520B">
        <w:rPr>
          <w:bCs/>
          <w:sz w:val="24"/>
        </w:rPr>
        <w:t>En total se respondieron 121 encuestas cualitativas virtuales, la cual</w:t>
      </w:r>
      <w:r w:rsidR="005532AF">
        <w:rPr>
          <w:bCs/>
          <w:sz w:val="24"/>
        </w:rPr>
        <w:t xml:space="preserve">es fueron dispuestas para ser contestadas por la ciudadanía a través de plataforma Facebook municipal, correo electrónico y también respondidas presencialmente. Ello durante los meses de septiembre a noviembre de 2022. </w:t>
      </w:r>
      <w:r w:rsidRPr="009D520B">
        <w:rPr>
          <w:bCs/>
          <w:sz w:val="24"/>
        </w:rPr>
        <w:t xml:space="preserve"> </w:t>
      </w:r>
    </w:p>
    <w:p w14:paraId="1EEDBB53" w14:textId="0801CA48" w:rsidR="00F61BC9" w:rsidRDefault="00474C08" w:rsidP="00F61BC9">
      <w:pPr>
        <w:pStyle w:val="Prrafodelista"/>
        <w:spacing w:before="196"/>
        <w:ind w:left="720" w:right="851" w:firstLine="696"/>
        <w:jc w:val="both"/>
        <w:rPr>
          <w:bCs/>
          <w:sz w:val="24"/>
        </w:rPr>
      </w:pPr>
      <w:r>
        <w:rPr>
          <w:bCs/>
          <w:sz w:val="24"/>
        </w:rPr>
        <w:t xml:space="preserve">En términos de análisis la encuesta arroja una alta dispersión de las respuestas, considerando bajas frecuencias de temas específicos. </w:t>
      </w:r>
      <w:r w:rsidR="00F61BC9">
        <w:rPr>
          <w:bCs/>
          <w:sz w:val="24"/>
        </w:rPr>
        <w:t xml:space="preserve">67 de las encuestas respondidas corresponden al </w:t>
      </w:r>
      <w:r w:rsidR="00015963">
        <w:rPr>
          <w:bCs/>
          <w:sz w:val="24"/>
        </w:rPr>
        <w:t>género</w:t>
      </w:r>
      <w:r w:rsidR="00F61BC9">
        <w:rPr>
          <w:bCs/>
          <w:sz w:val="24"/>
        </w:rPr>
        <w:t xml:space="preserve"> femenino, mientras que 44 corresponden al género masculino, </w:t>
      </w:r>
      <w:r w:rsidR="0075173A">
        <w:rPr>
          <w:bCs/>
          <w:sz w:val="24"/>
        </w:rPr>
        <w:t>y 10</w:t>
      </w:r>
      <w:r w:rsidR="00F61BC9">
        <w:rPr>
          <w:bCs/>
          <w:sz w:val="24"/>
        </w:rPr>
        <w:t xml:space="preserve"> no especifica. </w:t>
      </w:r>
    </w:p>
    <w:p w14:paraId="7D826D39" w14:textId="43D88E39" w:rsidR="005532AF" w:rsidRPr="0075173A" w:rsidRDefault="0075173A" w:rsidP="0075173A">
      <w:pPr>
        <w:pStyle w:val="Prrafodelista"/>
        <w:spacing w:before="196"/>
        <w:ind w:left="720" w:right="851" w:firstLine="696"/>
        <w:jc w:val="center"/>
        <w:rPr>
          <w:bCs/>
        </w:rPr>
      </w:pPr>
      <w:r w:rsidRPr="0075173A">
        <w:rPr>
          <w:bCs/>
        </w:rPr>
        <w:t>Tabla N°4: principales hallazgos encuesta cualitativa on line</w:t>
      </w:r>
    </w:p>
    <w:tbl>
      <w:tblPr>
        <w:tblStyle w:val="TableNormal"/>
        <w:tblW w:w="9072" w:type="dxa"/>
        <w:tblInd w:w="8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693"/>
        <w:gridCol w:w="6379"/>
      </w:tblGrid>
      <w:tr w:rsidR="00BF64C9" w:rsidRPr="0034217E" w14:paraId="4AE6A75F" w14:textId="77777777" w:rsidTr="00BF64C9">
        <w:trPr>
          <w:trHeight w:val="349"/>
        </w:trPr>
        <w:tc>
          <w:tcPr>
            <w:tcW w:w="2693" w:type="dxa"/>
            <w:tcBorders>
              <w:bottom w:val="single" w:sz="24" w:space="0" w:color="FFFFFF"/>
            </w:tcBorders>
            <w:shd w:val="clear" w:color="auto" w:fill="5B9BD4"/>
          </w:tcPr>
          <w:p w14:paraId="58FD7CDB" w14:textId="77777777" w:rsidR="00BF64C9" w:rsidRPr="0034217E" w:rsidRDefault="00BF64C9" w:rsidP="00065C27">
            <w:pPr>
              <w:spacing w:before="56"/>
              <w:ind w:left="144"/>
              <w:jc w:val="center"/>
              <w:rPr>
                <w:rFonts w:ascii="Calibri" w:eastAsia="Calibri" w:hAnsi="Calibri" w:cs="Calibri"/>
                <w:b/>
                <w:lang w:val="es-ES"/>
              </w:rPr>
            </w:pPr>
            <w:bookmarkStart w:id="27" w:name="_Hlk121456263"/>
            <w:r>
              <w:rPr>
                <w:rFonts w:ascii="Calibri" w:eastAsia="Calibri" w:hAnsi="Calibri" w:cs="Calibri"/>
                <w:b/>
                <w:color w:val="FFFFFF"/>
                <w:lang w:val="es-ES"/>
              </w:rPr>
              <w:t xml:space="preserve">Instrumento </w:t>
            </w:r>
          </w:p>
        </w:tc>
        <w:tc>
          <w:tcPr>
            <w:tcW w:w="6379" w:type="dxa"/>
            <w:tcBorders>
              <w:bottom w:val="single" w:sz="24" w:space="0" w:color="FFFFFF"/>
            </w:tcBorders>
            <w:shd w:val="clear" w:color="auto" w:fill="5B9BD4"/>
          </w:tcPr>
          <w:p w14:paraId="0FABBFB8" w14:textId="77777777" w:rsidR="00BF64C9" w:rsidRPr="00BF64C9" w:rsidRDefault="00BF64C9" w:rsidP="00065C27">
            <w:pPr>
              <w:spacing w:before="56"/>
              <w:ind w:left="144"/>
              <w:jc w:val="center"/>
              <w:rPr>
                <w:rFonts w:ascii="Calibri" w:eastAsia="Calibri" w:hAnsi="Calibri" w:cs="Calibri"/>
                <w:bCs/>
                <w:lang w:val="es-ES"/>
              </w:rPr>
            </w:pPr>
            <w:r w:rsidRPr="00BF64C9">
              <w:rPr>
                <w:rFonts w:ascii="Calibri" w:eastAsia="Calibri" w:hAnsi="Calibri" w:cs="Calibri"/>
                <w:bCs/>
                <w:color w:val="FFFFFF"/>
                <w:lang w:val="es-ES"/>
              </w:rPr>
              <w:t xml:space="preserve">Principales Hallazgos </w:t>
            </w:r>
          </w:p>
        </w:tc>
      </w:tr>
      <w:tr w:rsidR="00BF64C9" w:rsidRPr="0075173A" w14:paraId="11CC74EF" w14:textId="77777777" w:rsidTr="00BF64C9">
        <w:trPr>
          <w:trHeight w:val="1478"/>
        </w:trPr>
        <w:tc>
          <w:tcPr>
            <w:tcW w:w="2693" w:type="dxa"/>
            <w:tcBorders>
              <w:top w:val="single" w:sz="24" w:space="0" w:color="FFFFFF"/>
            </w:tcBorders>
            <w:shd w:val="clear" w:color="auto" w:fill="D2DEEE"/>
          </w:tcPr>
          <w:p w14:paraId="0DAFC3D4" w14:textId="55DB88C8" w:rsidR="00BF64C9" w:rsidRPr="0075173A" w:rsidRDefault="00BF64C9" w:rsidP="00065C27">
            <w:pPr>
              <w:spacing w:before="36"/>
              <w:ind w:left="144"/>
              <w:rPr>
                <w:rFonts w:ascii="Calibri" w:eastAsia="Calibri" w:hAnsi="Calibri" w:cs="Calibri"/>
                <w:bCs/>
                <w:lang w:val="es-ES"/>
              </w:rPr>
            </w:pPr>
            <w:r w:rsidRPr="0075173A">
              <w:rPr>
                <w:rFonts w:ascii="Calibri" w:eastAsia="Calibri" w:hAnsi="Calibri" w:cs="Calibri"/>
                <w:bCs/>
                <w:color w:val="1F487C"/>
                <w:lang w:val="es-ES"/>
              </w:rPr>
              <w:t xml:space="preserve">Encuesta cualitativa </w:t>
            </w:r>
            <w:r w:rsidR="0075173A" w:rsidRPr="0075173A">
              <w:rPr>
                <w:rFonts w:ascii="Calibri" w:eastAsia="Calibri" w:hAnsi="Calibri" w:cs="Calibri"/>
                <w:bCs/>
                <w:color w:val="1F487C"/>
                <w:lang w:val="es-ES"/>
              </w:rPr>
              <w:t>on line</w:t>
            </w:r>
          </w:p>
        </w:tc>
        <w:tc>
          <w:tcPr>
            <w:tcW w:w="6379" w:type="dxa"/>
            <w:tcBorders>
              <w:top w:val="single" w:sz="24" w:space="0" w:color="FFFFFF"/>
            </w:tcBorders>
            <w:shd w:val="clear" w:color="auto" w:fill="D2DEEE"/>
          </w:tcPr>
          <w:p w14:paraId="56E47DFA" w14:textId="55FD8B7E" w:rsidR="00BF64C9" w:rsidRPr="0075173A" w:rsidRDefault="0075173A" w:rsidP="00474C08">
            <w:pPr>
              <w:spacing w:before="44" w:line="235" w:lineRule="auto"/>
              <w:ind w:right="119"/>
              <w:jc w:val="both"/>
              <w:rPr>
                <w:rFonts w:ascii="Calibri" w:eastAsia="Calibri" w:hAnsi="Calibri" w:cs="Calibri"/>
                <w:bCs/>
                <w:lang w:val="es-ES"/>
              </w:rPr>
            </w:pPr>
            <w:r w:rsidRPr="0075173A">
              <w:rPr>
                <w:rFonts w:ascii="Calibri" w:eastAsia="Calibri" w:hAnsi="Calibri" w:cs="Calibri"/>
                <w:bCs/>
                <w:lang w:val="es-ES"/>
              </w:rPr>
              <w:t>¿</w:t>
            </w:r>
            <w:r>
              <w:rPr>
                <w:rFonts w:ascii="Calibri" w:eastAsia="Calibri" w:hAnsi="Calibri" w:cs="Calibri"/>
                <w:bCs/>
                <w:lang w:val="es-ES"/>
              </w:rPr>
              <w:t>C</w:t>
            </w:r>
            <w:r w:rsidRPr="0075173A">
              <w:rPr>
                <w:rFonts w:ascii="Calibri" w:eastAsia="Calibri" w:hAnsi="Calibri" w:cs="Calibri"/>
                <w:bCs/>
                <w:lang w:val="es-ES"/>
              </w:rPr>
              <w:t>uáles son los grandes temas que deberíamos trabajar en cultura en el municipio hoy?"</w:t>
            </w:r>
          </w:p>
          <w:p w14:paraId="51CBD41A" w14:textId="14B12D13" w:rsidR="005532AF" w:rsidRPr="0075173A" w:rsidRDefault="005532AF" w:rsidP="00474C08">
            <w:pPr>
              <w:spacing w:before="44" w:line="235" w:lineRule="auto"/>
              <w:ind w:right="119"/>
              <w:jc w:val="both"/>
              <w:rPr>
                <w:rFonts w:ascii="Calibri" w:eastAsia="Calibri" w:hAnsi="Calibri" w:cs="Calibri"/>
                <w:bCs/>
                <w:lang w:val="es-ES"/>
              </w:rPr>
            </w:pPr>
            <w:r w:rsidRPr="0075173A">
              <w:rPr>
                <w:rFonts w:ascii="Calibri" w:eastAsia="Calibri" w:hAnsi="Calibri" w:cs="Calibri"/>
                <w:bCs/>
                <w:lang w:val="es-ES"/>
              </w:rPr>
              <w:t>El mayor porcentaje de las respuestas señala que la música (</w:t>
            </w:r>
            <w:r w:rsidR="00474C08" w:rsidRPr="0075173A">
              <w:rPr>
                <w:rFonts w:ascii="Calibri" w:eastAsia="Calibri" w:hAnsi="Calibri" w:cs="Calibri"/>
                <w:bCs/>
                <w:lang w:val="es-ES"/>
              </w:rPr>
              <w:t>13,2%)</w:t>
            </w:r>
            <w:r w:rsidRPr="0075173A">
              <w:rPr>
                <w:rFonts w:ascii="Calibri" w:eastAsia="Calibri" w:hAnsi="Calibri" w:cs="Calibri"/>
                <w:bCs/>
                <w:lang w:val="es-ES"/>
              </w:rPr>
              <w:t>, seguido del teatro</w:t>
            </w:r>
            <w:r w:rsidR="00474C08" w:rsidRPr="0075173A">
              <w:rPr>
                <w:rFonts w:ascii="Calibri" w:eastAsia="Calibri" w:hAnsi="Calibri" w:cs="Calibri"/>
                <w:bCs/>
                <w:lang w:val="es-ES"/>
              </w:rPr>
              <w:t xml:space="preserve"> (11,57)</w:t>
            </w:r>
            <w:r w:rsidRPr="0075173A">
              <w:rPr>
                <w:rFonts w:ascii="Calibri" w:eastAsia="Calibri" w:hAnsi="Calibri" w:cs="Calibri"/>
                <w:bCs/>
                <w:lang w:val="es-ES"/>
              </w:rPr>
              <w:t>, la danza</w:t>
            </w:r>
            <w:r w:rsidR="00474C08" w:rsidRPr="0075173A">
              <w:rPr>
                <w:rFonts w:ascii="Calibri" w:eastAsia="Calibri" w:hAnsi="Calibri" w:cs="Calibri"/>
                <w:bCs/>
                <w:lang w:val="es-ES"/>
              </w:rPr>
              <w:t xml:space="preserve"> (8,26%), la cultura mapuche (8,26%), la historia (7,44</w:t>
            </w:r>
            <w:r w:rsidRPr="0075173A">
              <w:rPr>
                <w:rFonts w:ascii="Calibri" w:eastAsia="Calibri" w:hAnsi="Calibri" w:cs="Calibri"/>
                <w:bCs/>
                <w:lang w:val="es-ES"/>
              </w:rPr>
              <w:t>, las tradiciones,</w:t>
            </w:r>
            <w:r w:rsidRPr="0075173A">
              <w:rPr>
                <w:bCs/>
                <w:lang w:val="es-CL"/>
              </w:rPr>
              <w:t xml:space="preserve"> </w:t>
            </w:r>
            <w:r w:rsidRPr="0075173A">
              <w:rPr>
                <w:rFonts w:ascii="Calibri" w:eastAsia="Calibri" w:hAnsi="Calibri" w:cs="Calibri"/>
                <w:bCs/>
                <w:lang w:val="es-ES"/>
              </w:rPr>
              <w:t xml:space="preserve">también </w:t>
            </w:r>
            <w:r w:rsidR="00474C08" w:rsidRPr="0075173A">
              <w:rPr>
                <w:rFonts w:ascii="Calibri" w:eastAsia="Calibri" w:hAnsi="Calibri" w:cs="Calibri"/>
                <w:bCs/>
                <w:lang w:val="es-ES"/>
              </w:rPr>
              <w:t xml:space="preserve">se menciona </w:t>
            </w:r>
            <w:r w:rsidRPr="0075173A">
              <w:rPr>
                <w:rFonts w:ascii="Calibri" w:eastAsia="Calibri" w:hAnsi="Calibri" w:cs="Calibri"/>
                <w:bCs/>
                <w:lang w:val="es-ES"/>
              </w:rPr>
              <w:t>el cine y las artes visuales</w:t>
            </w:r>
            <w:r w:rsidR="00474C08" w:rsidRPr="0075173A">
              <w:rPr>
                <w:rFonts w:ascii="Calibri" w:eastAsia="Calibri" w:hAnsi="Calibri" w:cs="Calibri"/>
                <w:bCs/>
                <w:lang w:val="es-ES"/>
              </w:rPr>
              <w:t xml:space="preserve"> (6,61%)</w:t>
            </w:r>
            <w:r w:rsidRPr="0075173A">
              <w:rPr>
                <w:rFonts w:ascii="Calibri" w:eastAsia="Calibri" w:hAnsi="Calibri" w:cs="Calibri"/>
                <w:bCs/>
                <w:lang w:val="es-ES"/>
              </w:rPr>
              <w:t xml:space="preserve">, </w:t>
            </w:r>
            <w:r w:rsidR="00474C08" w:rsidRPr="0075173A">
              <w:rPr>
                <w:rFonts w:ascii="Calibri" w:eastAsia="Calibri" w:hAnsi="Calibri" w:cs="Calibri"/>
                <w:bCs/>
                <w:lang w:val="es-ES"/>
              </w:rPr>
              <w:t>Centro Cultural (4,96%)</w:t>
            </w:r>
          </w:p>
          <w:p w14:paraId="3C9D4605" w14:textId="09122221" w:rsidR="00BF64C9" w:rsidRPr="0075173A" w:rsidRDefault="00BF64C9" w:rsidP="00474C08">
            <w:pPr>
              <w:spacing w:before="44" w:line="235" w:lineRule="auto"/>
              <w:ind w:right="119"/>
              <w:jc w:val="both"/>
              <w:rPr>
                <w:rFonts w:ascii="Calibri" w:eastAsia="Calibri" w:hAnsi="Calibri" w:cs="Calibri"/>
                <w:bCs/>
                <w:lang w:val="es-ES"/>
              </w:rPr>
            </w:pPr>
          </w:p>
          <w:p w14:paraId="7893F0F3" w14:textId="3CD8F6FC" w:rsidR="00BF64C9" w:rsidRPr="0075173A" w:rsidRDefault="0075173A" w:rsidP="00474C08">
            <w:pPr>
              <w:spacing w:before="44" w:line="235" w:lineRule="auto"/>
              <w:ind w:right="119"/>
              <w:jc w:val="both"/>
              <w:rPr>
                <w:rFonts w:ascii="Calibri" w:eastAsia="Calibri" w:hAnsi="Calibri" w:cs="Calibri"/>
                <w:bCs/>
                <w:lang w:val="es-ES"/>
              </w:rPr>
            </w:pPr>
            <w:r w:rsidRPr="0075173A">
              <w:rPr>
                <w:rFonts w:ascii="Calibri" w:eastAsia="Calibri" w:hAnsi="Calibri" w:cs="Calibri"/>
                <w:bCs/>
                <w:lang w:val="es-ES"/>
              </w:rPr>
              <w:t>¿</w:t>
            </w:r>
            <w:r>
              <w:rPr>
                <w:rFonts w:ascii="Calibri" w:eastAsia="Calibri" w:hAnsi="Calibri" w:cs="Calibri"/>
                <w:bCs/>
                <w:lang w:val="es-ES"/>
              </w:rPr>
              <w:t>C</w:t>
            </w:r>
            <w:r w:rsidRPr="0075173A">
              <w:rPr>
                <w:rFonts w:ascii="Calibri" w:eastAsia="Calibri" w:hAnsi="Calibri" w:cs="Calibri"/>
                <w:bCs/>
                <w:lang w:val="es-ES"/>
              </w:rPr>
              <w:t xml:space="preserve">uál de estas disciplinas artísticas y expresiones de la cultura preferiría </w:t>
            </w:r>
            <w:r w:rsidR="00015963" w:rsidRPr="0075173A">
              <w:rPr>
                <w:rFonts w:ascii="Calibri" w:eastAsia="Calibri" w:hAnsi="Calibri" w:cs="Calibri"/>
                <w:bCs/>
                <w:lang w:val="es-ES"/>
              </w:rPr>
              <w:t>Uds</w:t>
            </w:r>
            <w:r w:rsidR="00015963">
              <w:rPr>
                <w:rFonts w:ascii="Calibri" w:eastAsia="Calibri" w:hAnsi="Calibri" w:cs="Calibri"/>
                <w:bCs/>
                <w:lang w:val="es-ES"/>
              </w:rPr>
              <w:t>.</w:t>
            </w:r>
            <w:r w:rsidRPr="0075173A">
              <w:rPr>
                <w:rFonts w:ascii="Calibri" w:eastAsia="Calibri" w:hAnsi="Calibri" w:cs="Calibri"/>
                <w:bCs/>
                <w:lang w:val="es-ES"/>
              </w:rPr>
              <w:t xml:space="preserve"> que se promovieran desde el municipio para todos y todas las personas de </w:t>
            </w:r>
            <w:r>
              <w:rPr>
                <w:rFonts w:ascii="Calibri" w:eastAsia="Calibri" w:hAnsi="Calibri" w:cs="Calibri"/>
                <w:bCs/>
                <w:lang w:val="es-ES"/>
              </w:rPr>
              <w:t>M</w:t>
            </w:r>
            <w:r w:rsidRPr="0075173A">
              <w:rPr>
                <w:rFonts w:ascii="Calibri" w:eastAsia="Calibri" w:hAnsi="Calibri" w:cs="Calibri"/>
                <w:bCs/>
                <w:lang w:val="es-ES"/>
              </w:rPr>
              <w:t>elipeuco?</w:t>
            </w:r>
          </w:p>
          <w:p w14:paraId="613D27A0" w14:textId="77777777" w:rsidR="00474C08" w:rsidRPr="0075173A" w:rsidRDefault="00474C08" w:rsidP="00474C08">
            <w:pPr>
              <w:spacing w:before="44" w:line="235" w:lineRule="auto"/>
              <w:ind w:right="119"/>
              <w:jc w:val="both"/>
              <w:rPr>
                <w:rFonts w:ascii="Calibri" w:eastAsia="Calibri" w:hAnsi="Calibri" w:cs="Calibri"/>
                <w:bCs/>
                <w:lang w:val="es-ES"/>
              </w:rPr>
            </w:pPr>
          </w:p>
          <w:p w14:paraId="78B9FED2" w14:textId="6C1AF530" w:rsidR="00474C08" w:rsidRPr="0075173A" w:rsidRDefault="00474C08" w:rsidP="00474C08">
            <w:pPr>
              <w:spacing w:before="44" w:line="235" w:lineRule="auto"/>
              <w:ind w:right="119"/>
              <w:jc w:val="both"/>
              <w:rPr>
                <w:rFonts w:ascii="Calibri" w:eastAsia="Calibri" w:hAnsi="Calibri" w:cs="Calibri"/>
                <w:bCs/>
                <w:lang w:val="es-ES"/>
              </w:rPr>
            </w:pPr>
            <w:r w:rsidRPr="0075173A">
              <w:rPr>
                <w:rFonts w:ascii="Calibri" w:eastAsia="Calibri" w:hAnsi="Calibri" w:cs="Calibri"/>
                <w:bCs/>
                <w:lang w:val="es-ES"/>
              </w:rPr>
              <w:t xml:space="preserve">Las disciplinas de mayor frecuencia fueron: la artesanía, la música, el teatro, la fotografía, la gastronomía, la danza, el cine, la literatura y el muralismo. </w:t>
            </w:r>
          </w:p>
          <w:p w14:paraId="310A5512" w14:textId="77777777" w:rsidR="00474C08" w:rsidRPr="0075173A" w:rsidRDefault="00474C08" w:rsidP="00BF64C9">
            <w:pPr>
              <w:spacing w:before="44" w:line="235" w:lineRule="auto"/>
              <w:ind w:left="144" w:right="119"/>
              <w:jc w:val="both"/>
              <w:rPr>
                <w:rFonts w:ascii="Calibri" w:eastAsia="Calibri" w:hAnsi="Calibri" w:cs="Calibri"/>
                <w:bCs/>
                <w:lang w:val="es-ES"/>
              </w:rPr>
            </w:pPr>
          </w:p>
          <w:p w14:paraId="44B642FC" w14:textId="12E46BD1" w:rsidR="00BF64C9" w:rsidRPr="0075173A" w:rsidRDefault="0075173A" w:rsidP="00474C08">
            <w:pPr>
              <w:spacing w:before="44" w:line="235" w:lineRule="auto"/>
              <w:ind w:right="119"/>
              <w:jc w:val="both"/>
              <w:rPr>
                <w:rFonts w:ascii="Calibri" w:eastAsia="Calibri" w:hAnsi="Calibri" w:cs="Calibri"/>
                <w:bCs/>
                <w:lang w:val="es-ES"/>
              </w:rPr>
            </w:pPr>
            <w:r w:rsidRPr="0075173A">
              <w:rPr>
                <w:rFonts w:ascii="Calibri" w:eastAsia="Calibri" w:hAnsi="Calibri" w:cs="Calibri"/>
                <w:bCs/>
                <w:lang w:val="es-ES"/>
              </w:rPr>
              <w:t>¿</w:t>
            </w:r>
            <w:r>
              <w:rPr>
                <w:rFonts w:ascii="Calibri" w:eastAsia="Calibri" w:hAnsi="Calibri" w:cs="Calibri"/>
                <w:bCs/>
                <w:lang w:val="es-ES"/>
              </w:rPr>
              <w:t>Q</w:t>
            </w:r>
            <w:r w:rsidRPr="0075173A">
              <w:rPr>
                <w:rFonts w:ascii="Calibri" w:eastAsia="Calibri" w:hAnsi="Calibri" w:cs="Calibri"/>
                <w:bCs/>
                <w:lang w:val="es-ES"/>
              </w:rPr>
              <w:t>ué formas o espacios de participación ciudadana existen para el desarrollo de la cultural en la comuna y cuales hacen falta?</w:t>
            </w:r>
          </w:p>
          <w:p w14:paraId="2AF8471A" w14:textId="2DF1F85D" w:rsidR="00BF64C9" w:rsidRPr="0075173A" w:rsidRDefault="00474C08" w:rsidP="00FB0454">
            <w:pPr>
              <w:spacing w:before="44" w:line="235" w:lineRule="auto"/>
              <w:ind w:right="119"/>
              <w:jc w:val="both"/>
              <w:rPr>
                <w:rFonts w:ascii="Calibri" w:eastAsia="Calibri" w:hAnsi="Calibri" w:cs="Calibri"/>
                <w:bCs/>
                <w:lang w:val="es-ES"/>
              </w:rPr>
            </w:pPr>
            <w:r w:rsidRPr="0075173A">
              <w:rPr>
                <w:rFonts w:ascii="Calibri" w:eastAsia="Calibri" w:hAnsi="Calibri" w:cs="Calibri"/>
                <w:bCs/>
                <w:lang w:val="es-ES"/>
              </w:rPr>
              <w:t xml:space="preserve">Las principales menciones fueron: </w:t>
            </w:r>
            <w:r w:rsidR="00BF64C9" w:rsidRPr="0075173A">
              <w:rPr>
                <w:rFonts w:ascii="Calibri" w:eastAsia="Calibri" w:hAnsi="Calibri" w:cs="Calibri"/>
                <w:bCs/>
                <w:lang w:val="es-ES"/>
              </w:rPr>
              <w:t xml:space="preserve">Fiestas costumbristas (falta desarrollo de artistas locales), celebraciones municipales, </w:t>
            </w:r>
            <w:r w:rsidR="00FB0454" w:rsidRPr="0075173A">
              <w:rPr>
                <w:rFonts w:ascii="Calibri" w:eastAsia="Calibri" w:hAnsi="Calibri" w:cs="Calibri"/>
                <w:bCs/>
                <w:lang w:val="es-ES"/>
              </w:rPr>
              <w:t>ceremonias mapuches</w:t>
            </w:r>
            <w:r w:rsidR="00BF64C9" w:rsidRPr="0075173A">
              <w:rPr>
                <w:rFonts w:ascii="Calibri" w:eastAsia="Calibri" w:hAnsi="Calibri" w:cs="Calibri"/>
                <w:bCs/>
                <w:lang w:val="es-ES"/>
              </w:rPr>
              <w:t xml:space="preserve">, plaza. Falta </w:t>
            </w:r>
            <w:r w:rsidR="00FB0454" w:rsidRPr="0075173A">
              <w:rPr>
                <w:rFonts w:ascii="Calibri" w:eastAsia="Calibri" w:hAnsi="Calibri" w:cs="Calibri"/>
                <w:bCs/>
                <w:lang w:val="es-ES"/>
              </w:rPr>
              <w:t>un espacio cultural</w:t>
            </w:r>
            <w:r w:rsidR="00BF64C9" w:rsidRPr="0075173A">
              <w:rPr>
                <w:rFonts w:ascii="Calibri" w:eastAsia="Calibri" w:hAnsi="Calibri" w:cs="Calibri"/>
                <w:bCs/>
                <w:lang w:val="es-ES"/>
              </w:rPr>
              <w:t xml:space="preserve">, colegios y agrupaciones, biblioteca y parador turístico, gimnasio. Falta centro cultural que </w:t>
            </w:r>
            <w:r w:rsidR="00BF64C9" w:rsidRPr="0075173A">
              <w:rPr>
                <w:rFonts w:ascii="Calibri" w:eastAsia="Calibri" w:hAnsi="Calibri" w:cs="Calibri"/>
                <w:bCs/>
                <w:lang w:val="es-ES"/>
              </w:rPr>
              <w:lastRenderedPageBreak/>
              <w:t xml:space="preserve">organice lo artístico. </w:t>
            </w:r>
          </w:p>
        </w:tc>
      </w:tr>
    </w:tbl>
    <w:bookmarkEnd w:id="27"/>
    <w:p w14:paraId="7E1A8EBE" w14:textId="01727B24" w:rsidR="00BF64C9" w:rsidRDefault="0075173A" w:rsidP="00722F4C">
      <w:pPr>
        <w:spacing w:before="196"/>
        <w:ind w:right="851"/>
        <w:jc w:val="center"/>
        <w:rPr>
          <w:bCs/>
        </w:rPr>
      </w:pPr>
      <w:r w:rsidRPr="0075173A">
        <w:rPr>
          <w:bCs/>
        </w:rPr>
        <w:lastRenderedPageBreak/>
        <w:t>Fuente: elaboración propia</w:t>
      </w:r>
    </w:p>
    <w:p w14:paraId="1FEAC708" w14:textId="77777777" w:rsidR="008950D7" w:rsidRPr="0075173A" w:rsidRDefault="008950D7" w:rsidP="00722F4C">
      <w:pPr>
        <w:spacing w:before="196"/>
        <w:ind w:right="851"/>
        <w:jc w:val="center"/>
        <w:rPr>
          <w:bCs/>
        </w:rPr>
      </w:pPr>
    </w:p>
    <w:p w14:paraId="3AC7C3EA" w14:textId="408A211F" w:rsidR="000B04C5" w:rsidRDefault="00130EEE" w:rsidP="000B04C5">
      <w:pPr>
        <w:pStyle w:val="Prrafodelista"/>
        <w:numPr>
          <w:ilvl w:val="0"/>
          <w:numId w:val="11"/>
        </w:numPr>
        <w:spacing w:before="196"/>
        <w:ind w:right="851"/>
        <w:jc w:val="both"/>
        <w:rPr>
          <w:b/>
          <w:sz w:val="24"/>
          <w:u w:val="single"/>
        </w:rPr>
      </w:pPr>
      <w:r w:rsidRPr="00130EEE">
        <w:rPr>
          <w:b/>
          <w:sz w:val="24"/>
          <w:u w:val="single"/>
        </w:rPr>
        <w:t>Ronda de conversaciones denominado Nütram</w:t>
      </w:r>
    </w:p>
    <w:p w14:paraId="4ABBDBB4" w14:textId="7D95D8B4" w:rsidR="009B0711" w:rsidRDefault="009B0711" w:rsidP="009B0711">
      <w:pPr>
        <w:spacing w:before="196"/>
        <w:ind w:left="708" w:right="851" w:firstLine="708"/>
        <w:jc w:val="both"/>
        <w:rPr>
          <w:bCs/>
          <w:sz w:val="24"/>
        </w:rPr>
      </w:pPr>
      <w:r w:rsidRPr="009B0711">
        <w:rPr>
          <w:bCs/>
          <w:sz w:val="24"/>
        </w:rPr>
        <w:t xml:space="preserve">Los Nutxamkan o conversatorio de saberes con comunidades indígenas de la comuna de Melipeuco fue coordinada con la Unidad de Cultura, organizada por unidad territorial considerando variables geográficas, conectividad, infraestructura social comunitaria (sede), relación sociocultural tradicional y disponibilidad dirigencial. Fue convocada vía telefónica y en algunos casos de manera presencial con autoridades tradicionales. Se ejecutó íntegramente la tercera semana de septiembre de manera presencial, tres en el área rural </w:t>
      </w:r>
      <w:r w:rsidR="00FB0454">
        <w:rPr>
          <w:bCs/>
          <w:sz w:val="24"/>
        </w:rPr>
        <w:t xml:space="preserve"> </w:t>
      </w:r>
      <w:r w:rsidRPr="009B0711">
        <w:rPr>
          <w:bCs/>
          <w:sz w:val="24"/>
        </w:rPr>
        <w:t xml:space="preserve"> y uno urbano que incluyó representantes de comunidades rurales. Respecto al grupo </w:t>
      </w:r>
      <w:r w:rsidR="00015963" w:rsidRPr="009B0711">
        <w:rPr>
          <w:bCs/>
          <w:sz w:val="24"/>
        </w:rPr>
        <w:t>etario</w:t>
      </w:r>
      <w:r w:rsidRPr="009B0711">
        <w:rPr>
          <w:bCs/>
          <w:sz w:val="24"/>
        </w:rPr>
        <w:t xml:space="preserve"> de los participantes, la mayor parte correspondió a adulto joven y mujeres.</w:t>
      </w:r>
    </w:p>
    <w:p w14:paraId="7D788ABD" w14:textId="4CE0E6CE" w:rsidR="009B0711" w:rsidRDefault="009B0711" w:rsidP="009B0711">
      <w:pPr>
        <w:spacing w:before="196"/>
        <w:ind w:left="708" w:right="851" w:firstLine="708"/>
        <w:jc w:val="both"/>
        <w:rPr>
          <w:bCs/>
          <w:sz w:val="24"/>
        </w:rPr>
      </w:pPr>
      <w:r>
        <w:rPr>
          <w:bCs/>
          <w:sz w:val="24"/>
        </w:rPr>
        <w:t>Se realizaron un total de</w:t>
      </w:r>
      <w:r w:rsidR="009D520B">
        <w:rPr>
          <w:bCs/>
          <w:sz w:val="24"/>
        </w:rPr>
        <w:t xml:space="preserve"> cuatro nutxamkam, con la participación de 33 dirigentes y representantes de diversas agrupaciones mapuche-pehuenche del territorio comunal: </w:t>
      </w:r>
      <w:r>
        <w:rPr>
          <w:bCs/>
          <w:sz w:val="24"/>
        </w:rPr>
        <w:t xml:space="preserve"> </w:t>
      </w:r>
    </w:p>
    <w:p w14:paraId="63BC1B5C" w14:textId="5CEBA7BC" w:rsidR="009B0711" w:rsidRDefault="009B0711" w:rsidP="009B0711">
      <w:pPr>
        <w:pStyle w:val="Prrafodelista"/>
        <w:numPr>
          <w:ilvl w:val="0"/>
          <w:numId w:val="12"/>
        </w:numPr>
        <w:spacing w:before="196"/>
        <w:ind w:right="851"/>
        <w:jc w:val="both"/>
        <w:rPr>
          <w:bCs/>
          <w:sz w:val="24"/>
        </w:rPr>
      </w:pPr>
      <w:r w:rsidRPr="009B0711">
        <w:rPr>
          <w:bCs/>
          <w:sz w:val="24"/>
        </w:rPr>
        <w:t>Nutxamkan, miércoles, 21-9-22. 11:00 hrs., sede CI Juan José Ayenao, sector Viluco.</w:t>
      </w:r>
    </w:p>
    <w:p w14:paraId="578EB16F" w14:textId="3BCBA074" w:rsidR="009B0711" w:rsidRDefault="009B0711" w:rsidP="009B0711">
      <w:pPr>
        <w:pStyle w:val="Prrafodelista"/>
        <w:numPr>
          <w:ilvl w:val="0"/>
          <w:numId w:val="12"/>
        </w:numPr>
        <w:spacing w:before="196"/>
        <w:ind w:right="851"/>
        <w:jc w:val="both"/>
        <w:rPr>
          <w:bCs/>
          <w:sz w:val="24"/>
        </w:rPr>
      </w:pPr>
      <w:r w:rsidRPr="009B0711">
        <w:rPr>
          <w:bCs/>
          <w:sz w:val="24"/>
        </w:rPr>
        <w:t>Nutxamkan, miércoles, 21-9-22. 15:00 hrs., Parador turístico de Melipeuco.</w:t>
      </w:r>
    </w:p>
    <w:p w14:paraId="0DD75DDB" w14:textId="431DCAC3" w:rsidR="009B0711" w:rsidRDefault="009B0711" w:rsidP="009B0711">
      <w:pPr>
        <w:pStyle w:val="Prrafodelista"/>
        <w:numPr>
          <w:ilvl w:val="0"/>
          <w:numId w:val="12"/>
        </w:numPr>
        <w:spacing w:before="196"/>
        <w:ind w:right="851"/>
        <w:jc w:val="both"/>
        <w:rPr>
          <w:bCs/>
          <w:sz w:val="24"/>
        </w:rPr>
      </w:pPr>
      <w:r w:rsidRPr="009B0711">
        <w:rPr>
          <w:bCs/>
          <w:sz w:val="24"/>
        </w:rPr>
        <w:t>Nutxamkan, jueves, 22-9-22. 10:00 hrs., sede CI Andrés Huenupi, sector Sahuelhue.</w:t>
      </w:r>
    </w:p>
    <w:p w14:paraId="1BA6DAC9" w14:textId="490E795D" w:rsidR="009D520B" w:rsidRPr="009D520B" w:rsidRDefault="009D520B" w:rsidP="009D520B">
      <w:pPr>
        <w:pStyle w:val="Prrafodelista"/>
        <w:numPr>
          <w:ilvl w:val="0"/>
          <w:numId w:val="12"/>
        </w:numPr>
        <w:spacing w:before="196"/>
        <w:ind w:right="851"/>
        <w:jc w:val="both"/>
        <w:rPr>
          <w:bCs/>
          <w:sz w:val="24"/>
        </w:rPr>
      </w:pPr>
      <w:bookmarkStart w:id="28" w:name="_Hlk121489497"/>
      <w:r w:rsidRPr="009D520B">
        <w:rPr>
          <w:bCs/>
          <w:sz w:val="24"/>
        </w:rPr>
        <w:t>Nutxamkan</w:t>
      </w:r>
      <w:bookmarkEnd w:id="28"/>
      <w:r w:rsidRPr="009D520B">
        <w:rPr>
          <w:bCs/>
          <w:sz w:val="24"/>
        </w:rPr>
        <w:t xml:space="preserve"> </w:t>
      </w:r>
      <w:r w:rsidR="00015963" w:rsidRPr="009D520B">
        <w:rPr>
          <w:bCs/>
          <w:sz w:val="24"/>
        </w:rPr>
        <w:t>jueves</w:t>
      </w:r>
      <w:r w:rsidRPr="009D520B">
        <w:rPr>
          <w:bCs/>
          <w:sz w:val="24"/>
        </w:rPr>
        <w:t>, 22-9-22. 15:00, sede CI Martín Juanico Lepin, sector Cumcumllaque.</w:t>
      </w:r>
    </w:p>
    <w:p w14:paraId="27F001DF" w14:textId="1B2CAAFE" w:rsidR="009B0711" w:rsidRDefault="009D520B" w:rsidP="009D520B">
      <w:pPr>
        <w:spacing w:before="196"/>
        <w:ind w:left="708" w:right="851" w:firstLine="708"/>
        <w:jc w:val="both"/>
        <w:rPr>
          <w:bCs/>
          <w:sz w:val="24"/>
        </w:rPr>
      </w:pPr>
      <w:r>
        <w:rPr>
          <w:bCs/>
          <w:sz w:val="24"/>
        </w:rPr>
        <w:t xml:space="preserve">Como primer resultado podríamos señalar que </w:t>
      </w:r>
      <w:r w:rsidR="009B0711" w:rsidRPr="009B0711">
        <w:rPr>
          <w:bCs/>
          <w:sz w:val="24"/>
        </w:rPr>
        <w:t xml:space="preserve">Un 70% señala, no conocer o no entienden lo qué es y que implica contar con un Plan Municipal de Cultura, en parte, porque es primera vez que se implementa en la comuna de Melipeuco. Un 10% de los participantes corresponden a funcionarios municipales de origen Mapuche quienes plantean que el PMC busca mejorar la planificación y la gestión por medio de una infraestructura cultural adecuada a la realidad comunal, desde un enfoque de derecho. El 80% de los </w:t>
      </w:r>
      <w:r w:rsidR="00722F4C">
        <w:rPr>
          <w:bCs/>
          <w:sz w:val="24"/>
        </w:rPr>
        <w:t xml:space="preserve">participantes </w:t>
      </w:r>
      <w:r w:rsidR="009B0711" w:rsidRPr="009B0711">
        <w:rPr>
          <w:bCs/>
          <w:sz w:val="24"/>
        </w:rPr>
        <w:t>en el Nutxamkan lo asocian al PLADECO.</w:t>
      </w:r>
    </w:p>
    <w:p w14:paraId="7B2EC6A3" w14:textId="454DEBA4" w:rsidR="00ED4CB4" w:rsidRDefault="00ED4CB4" w:rsidP="000B140C">
      <w:pPr>
        <w:spacing w:before="196"/>
        <w:ind w:right="851"/>
        <w:jc w:val="both"/>
        <w:rPr>
          <w:bCs/>
          <w:sz w:val="24"/>
        </w:rPr>
      </w:pPr>
    </w:p>
    <w:p w14:paraId="5955C752" w14:textId="4ACC7F56" w:rsidR="00765A87" w:rsidRDefault="00765A87" w:rsidP="000B140C">
      <w:pPr>
        <w:spacing w:before="196"/>
        <w:ind w:right="851"/>
        <w:jc w:val="both"/>
        <w:rPr>
          <w:bCs/>
          <w:sz w:val="24"/>
        </w:rPr>
      </w:pPr>
    </w:p>
    <w:p w14:paraId="223DEB53" w14:textId="3C7983E7" w:rsidR="00765A87" w:rsidRDefault="00765A87" w:rsidP="000B140C">
      <w:pPr>
        <w:spacing w:before="196"/>
        <w:ind w:right="851"/>
        <w:jc w:val="both"/>
        <w:rPr>
          <w:bCs/>
          <w:sz w:val="24"/>
        </w:rPr>
      </w:pPr>
    </w:p>
    <w:p w14:paraId="1CC609F7" w14:textId="77777777" w:rsidR="00765A87" w:rsidRPr="009B0711" w:rsidRDefault="00765A87" w:rsidP="000B140C">
      <w:pPr>
        <w:spacing w:before="196"/>
        <w:ind w:right="851"/>
        <w:jc w:val="both"/>
        <w:rPr>
          <w:bCs/>
          <w:sz w:val="24"/>
        </w:rPr>
      </w:pPr>
    </w:p>
    <w:p w14:paraId="1C421C6D" w14:textId="4FF7DBD9" w:rsidR="00BF64C9" w:rsidRPr="00722F4C" w:rsidRDefault="00722F4C" w:rsidP="00722F4C">
      <w:pPr>
        <w:spacing w:before="196"/>
        <w:ind w:right="851"/>
        <w:jc w:val="center"/>
        <w:rPr>
          <w:bCs/>
        </w:rPr>
      </w:pPr>
      <w:r w:rsidRPr="00722F4C">
        <w:rPr>
          <w:bCs/>
        </w:rPr>
        <w:lastRenderedPageBreak/>
        <w:t>Tabla N°5: principales hallazgos de Nutxamkan</w:t>
      </w:r>
    </w:p>
    <w:tbl>
      <w:tblPr>
        <w:tblStyle w:val="TableNormal"/>
        <w:tblW w:w="9072" w:type="dxa"/>
        <w:tblInd w:w="8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410"/>
        <w:gridCol w:w="6662"/>
      </w:tblGrid>
      <w:tr w:rsidR="00BF64C9" w:rsidRPr="0034217E" w14:paraId="79FC5952" w14:textId="77777777" w:rsidTr="00BF64C9">
        <w:trPr>
          <w:trHeight w:val="349"/>
        </w:trPr>
        <w:tc>
          <w:tcPr>
            <w:tcW w:w="2410" w:type="dxa"/>
            <w:tcBorders>
              <w:bottom w:val="single" w:sz="24" w:space="0" w:color="FFFFFF"/>
            </w:tcBorders>
            <w:shd w:val="clear" w:color="auto" w:fill="5B9BD4"/>
          </w:tcPr>
          <w:p w14:paraId="0AAFA99B" w14:textId="77777777" w:rsidR="00BF64C9" w:rsidRPr="0034217E" w:rsidRDefault="00BF64C9" w:rsidP="00065C27">
            <w:pPr>
              <w:spacing w:before="56"/>
              <w:ind w:left="144"/>
              <w:jc w:val="center"/>
              <w:rPr>
                <w:rFonts w:ascii="Calibri" w:eastAsia="Calibri" w:hAnsi="Calibri" w:cs="Calibri"/>
                <w:b/>
                <w:lang w:val="es-ES"/>
              </w:rPr>
            </w:pPr>
            <w:r>
              <w:rPr>
                <w:rFonts w:ascii="Calibri" w:eastAsia="Calibri" w:hAnsi="Calibri" w:cs="Calibri"/>
                <w:b/>
                <w:color w:val="FFFFFF"/>
                <w:lang w:val="es-ES"/>
              </w:rPr>
              <w:t xml:space="preserve">Instrumento </w:t>
            </w:r>
          </w:p>
        </w:tc>
        <w:tc>
          <w:tcPr>
            <w:tcW w:w="6662" w:type="dxa"/>
            <w:tcBorders>
              <w:bottom w:val="single" w:sz="24" w:space="0" w:color="FFFFFF"/>
            </w:tcBorders>
            <w:shd w:val="clear" w:color="auto" w:fill="5B9BD4"/>
          </w:tcPr>
          <w:p w14:paraId="100A661E" w14:textId="77777777" w:rsidR="00BF64C9" w:rsidRPr="0034217E" w:rsidRDefault="00BF64C9" w:rsidP="00065C27">
            <w:pPr>
              <w:spacing w:before="56"/>
              <w:ind w:left="144"/>
              <w:jc w:val="center"/>
              <w:rPr>
                <w:rFonts w:ascii="Calibri" w:eastAsia="Calibri" w:hAnsi="Calibri" w:cs="Calibri"/>
                <w:b/>
                <w:lang w:val="es-ES"/>
              </w:rPr>
            </w:pPr>
            <w:r>
              <w:rPr>
                <w:rFonts w:ascii="Calibri" w:eastAsia="Calibri" w:hAnsi="Calibri" w:cs="Calibri"/>
                <w:b/>
                <w:color w:val="FFFFFF"/>
                <w:lang w:val="es-ES"/>
              </w:rPr>
              <w:t xml:space="preserve">Principales Hallazgos </w:t>
            </w:r>
          </w:p>
        </w:tc>
      </w:tr>
      <w:tr w:rsidR="00BF64C9" w:rsidRPr="0034217E" w14:paraId="23CCB0DE" w14:textId="77777777" w:rsidTr="00BF64C9">
        <w:trPr>
          <w:trHeight w:val="1478"/>
        </w:trPr>
        <w:tc>
          <w:tcPr>
            <w:tcW w:w="2410" w:type="dxa"/>
            <w:tcBorders>
              <w:top w:val="single" w:sz="24" w:space="0" w:color="FFFFFF"/>
            </w:tcBorders>
            <w:shd w:val="clear" w:color="auto" w:fill="D2DEEE"/>
          </w:tcPr>
          <w:p w14:paraId="60FBA97B" w14:textId="6DBCB840" w:rsidR="00BF64C9" w:rsidRPr="0034217E" w:rsidRDefault="00BF64C9" w:rsidP="00065C27">
            <w:pPr>
              <w:spacing w:before="36"/>
              <w:ind w:left="144"/>
              <w:rPr>
                <w:rFonts w:ascii="Calibri" w:eastAsia="Calibri" w:hAnsi="Calibri" w:cs="Calibri"/>
                <w:b/>
                <w:lang w:val="es-ES"/>
              </w:rPr>
            </w:pPr>
            <w:r>
              <w:rPr>
                <w:rFonts w:ascii="Calibri" w:eastAsia="Calibri" w:hAnsi="Calibri" w:cs="Calibri"/>
                <w:b/>
                <w:color w:val="1F487C"/>
                <w:lang w:val="es-ES"/>
              </w:rPr>
              <w:t xml:space="preserve">Ronda de Nütrams </w:t>
            </w:r>
          </w:p>
        </w:tc>
        <w:tc>
          <w:tcPr>
            <w:tcW w:w="6662" w:type="dxa"/>
            <w:tcBorders>
              <w:top w:val="single" w:sz="24" w:space="0" w:color="FFFFFF"/>
            </w:tcBorders>
            <w:shd w:val="clear" w:color="auto" w:fill="D2DEEE"/>
          </w:tcPr>
          <w:p w14:paraId="1D1251B8" w14:textId="77777777" w:rsidR="00BF64C9" w:rsidRPr="00BF64C9" w:rsidRDefault="00BF64C9" w:rsidP="00BF64C9">
            <w:pPr>
              <w:spacing w:before="44" w:line="235" w:lineRule="auto"/>
              <w:ind w:right="119"/>
              <w:jc w:val="both"/>
              <w:rPr>
                <w:rFonts w:ascii="Calibri" w:eastAsia="Calibri" w:hAnsi="Calibri" w:cs="Calibri"/>
                <w:lang w:val="es-ES"/>
              </w:rPr>
            </w:pPr>
            <w:r w:rsidRPr="00BF64C9">
              <w:rPr>
                <w:rFonts w:ascii="Calibri" w:eastAsia="Calibri" w:hAnsi="Calibri" w:cs="Calibri"/>
                <w:lang w:val="es-ES"/>
              </w:rPr>
              <w:t>-El baqueano como identidad comunal Visión crítica desde lo mapuche.</w:t>
            </w:r>
          </w:p>
          <w:p w14:paraId="62D5B305" w14:textId="77777777" w:rsidR="00BF64C9" w:rsidRPr="00BF64C9" w:rsidRDefault="00BF64C9" w:rsidP="00BF64C9">
            <w:pPr>
              <w:spacing w:before="44" w:line="235" w:lineRule="auto"/>
              <w:ind w:right="119"/>
              <w:jc w:val="both"/>
              <w:rPr>
                <w:rFonts w:ascii="Calibri" w:eastAsia="Calibri" w:hAnsi="Calibri" w:cs="Calibri"/>
                <w:lang w:val="es-ES"/>
              </w:rPr>
            </w:pPr>
            <w:r w:rsidRPr="00BF64C9">
              <w:rPr>
                <w:rFonts w:ascii="Calibri" w:eastAsia="Calibri" w:hAnsi="Calibri" w:cs="Calibri"/>
                <w:lang w:val="es-ES"/>
              </w:rPr>
              <w:t>-Un tema de relevancia dice relación con la importancia de dejar un registro de aquellas memorias del territorio, para la posteridad, para las nuevas generaciones. En este sentido, se ha trabajado en torno al conocimiento de las artesanas más longevas</w:t>
            </w:r>
          </w:p>
          <w:p w14:paraId="32642374" w14:textId="60163AB1" w:rsidR="00BF64C9" w:rsidRDefault="00BF64C9" w:rsidP="00BF64C9">
            <w:pPr>
              <w:spacing w:before="44" w:line="235" w:lineRule="auto"/>
              <w:ind w:right="119"/>
              <w:jc w:val="both"/>
              <w:rPr>
                <w:rFonts w:ascii="Calibri" w:eastAsia="Calibri" w:hAnsi="Calibri" w:cs="Calibri"/>
                <w:lang w:val="es-ES"/>
              </w:rPr>
            </w:pPr>
            <w:r w:rsidRPr="00BF64C9">
              <w:rPr>
                <w:rFonts w:ascii="Calibri" w:eastAsia="Calibri" w:hAnsi="Calibri" w:cs="Calibri"/>
                <w:lang w:val="es-ES"/>
              </w:rPr>
              <w:t>-El 100% de los participantes en los Nutxamkan manifiestan el convencimiento que para alcanzar tal propósito se requiere recurrir a la memoria, donde el primer producto del Plan Municipal de Cultura sea respecto a la develación de la historia Mapuche de Melipeuco, pensado en un proceso de mediano a largo plazo, no sólo para la temporalidad de cuatro años, sin instrumentalizar, ni politizar, como ha ocurrido en otros momentos de la historia reciente.</w:t>
            </w:r>
          </w:p>
          <w:p w14:paraId="63818E30" w14:textId="27054AA2" w:rsidR="00BF64C9" w:rsidRPr="00BF64C9" w:rsidRDefault="00BF64C9" w:rsidP="00BF64C9">
            <w:pPr>
              <w:spacing w:before="44" w:line="235" w:lineRule="auto"/>
              <w:ind w:right="119"/>
              <w:jc w:val="both"/>
              <w:rPr>
                <w:rFonts w:ascii="Calibri" w:eastAsia="Calibri" w:hAnsi="Calibri" w:cs="Calibri"/>
                <w:lang w:val="es-ES"/>
              </w:rPr>
            </w:pPr>
            <w:r>
              <w:rPr>
                <w:rFonts w:ascii="Calibri" w:eastAsia="Calibri" w:hAnsi="Calibri" w:cs="Calibri"/>
                <w:lang w:val="es-ES"/>
              </w:rPr>
              <w:t>-</w:t>
            </w:r>
            <w:r w:rsidRPr="00BF64C9">
              <w:rPr>
                <w:lang w:val="es-CL"/>
              </w:rPr>
              <w:t xml:space="preserve"> </w:t>
            </w:r>
            <w:r w:rsidRPr="00BF64C9">
              <w:rPr>
                <w:rFonts w:ascii="Calibri" w:eastAsia="Calibri" w:hAnsi="Calibri" w:cs="Calibri"/>
                <w:lang w:val="es-ES"/>
              </w:rPr>
              <w:t>Señalan además que, desde el municipio, deben estar informados y capacitarse en torno a estos temas, salud y educación son temas relevantes que deben potenciarse. Debe existir un impulso a la educación intercultural, desde el municipio, para que los alumnos conozcan su territorio, sus autoridades tradicionales y centros ceremoniales presentes en el mismo, a modo de reconocer en este vínculo, escuela y territorio, la historia y el patrimonio local.</w:t>
            </w:r>
          </w:p>
          <w:p w14:paraId="4FD68B64" w14:textId="013CE8E2" w:rsidR="00BF64C9" w:rsidRDefault="00BF64C9" w:rsidP="00BF64C9">
            <w:pPr>
              <w:spacing w:before="44" w:line="235" w:lineRule="auto"/>
              <w:ind w:right="119"/>
              <w:jc w:val="both"/>
              <w:rPr>
                <w:rFonts w:ascii="Calibri" w:eastAsia="Calibri" w:hAnsi="Calibri" w:cs="Calibri"/>
                <w:lang w:val="es-ES"/>
              </w:rPr>
            </w:pPr>
            <w:r w:rsidRPr="00BF64C9">
              <w:rPr>
                <w:rFonts w:ascii="Calibri" w:eastAsia="Calibri" w:hAnsi="Calibri" w:cs="Calibri"/>
                <w:lang w:val="es-ES"/>
              </w:rPr>
              <w:t>-Señalan que debe existir un reconocimiento municipal de los símbolos Mapuche (ej. bandera, relevancia autoridades ancestrales, hitos (escultura, cacique, señalética). En relación con el auto reconocimiento del ser mapuche, está aún débil. Las calles deberían llevar nombres de los caciques, los primeros ocupantes del territorio.</w:t>
            </w:r>
          </w:p>
          <w:p w14:paraId="18BED1DD" w14:textId="07725BC7" w:rsidR="000B04C5" w:rsidRDefault="000B04C5" w:rsidP="00BF64C9">
            <w:pPr>
              <w:spacing w:before="44" w:line="235" w:lineRule="auto"/>
              <w:ind w:right="119"/>
              <w:jc w:val="both"/>
              <w:rPr>
                <w:rFonts w:ascii="Calibri" w:eastAsia="Calibri" w:hAnsi="Calibri" w:cs="Calibri"/>
                <w:lang w:val="es-ES"/>
              </w:rPr>
            </w:pPr>
            <w:r>
              <w:rPr>
                <w:rFonts w:ascii="Calibri" w:eastAsia="Calibri" w:hAnsi="Calibri" w:cs="Calibri"/>
                <w:lang w:val="es-ES"/>
              </w:rPr>
              <w:t>-</w:t>
            </w:r>
            <w:r w:rsidRPr="0041057F">
              <w:rPr>
                <w:rFonts w:ascii="Calibri" w:eastAsia="Calibri" w:hAnsi="Calibri" w:cs="Calibri"/>
                <w:lang w:val="es-ES"/>
              </w:rPr>
              <w:t xml:space="preserve"> Posteriormente en otra intervención, se habla acerca de las proyecciones en torno a la construcción del nuevo Centro Cultural para la comuna, lo que en la actualidad se encuentra en su etapa inicial, de diseño y que, sin duda, lo logrado en este trabajo participativo contribuirá a robustecer los planteamientos en torno al mismo.</w:t>
            </w:r>
          </w:p>
          <w:p w14:paraId="3B6BCE70" w14:textId="139F2692" w:rsidR="000B04C5" w:rsidRPr="000B04C5" w:rsidRDefault="000B04C5" w:rsidP="000B04C5">
            <w:pPr>
              <w:spacing w:before="44" w:line="235" w:lineRule="auto"/>
              <w:ind w:right="119"/>
              <w:jc w:val="both"/>
              <w:rPr>
                <w:rFonts w:ascii="Calibri" w:eastAsia="Calibri" w:hAnsi="Calibri" w:cs="Calibri"/>
                <w:lang w:val="es-ES"/>
              </w:rPr>
            </w:pPr>
            <w:r>
              <w:rPr>
                <w:rFonts w:ascii="Calibri" w:eastAsia="Calibri" w:hAnsi="Calibri" w:cs="Calibri"/>
                <w:lang w:val="es-ES"/>
              </w:rPr>
              <w:t>-</w:t>
            </w:r>
            <w:r w:rsidRPr="000B04C5">
              <w:rPr>
                <w:lang w:val="es-CL"/>
              </w:rPr>
              <w:t xml:space="preserve"> </w:t>
            </w:r>
            <w:r w:rsidRPr="000B04C5">
              <w:rPr>
                <w:rFonts w:ascii="Calibri" w:eastAsia="Calibri" w:hAnsi="Calibri" w:cs="Calibri"/>
                <w:lang w:val="es-ES"/>
              </w:rPr>
              <w:t>-Poco apoyo técnico por parte de la entidad municipal hacia las iniciativas culturales, por no existir un organismo con recursos humanos, operativos y presupuestario acorde a la realidad, demanda y propuestas de la comunidad, que esté destinado a la gestión, dificultando con ello el fomento cultural.</w:t>
            </w:r>
          </w:p>
          <w:p w14:paraId="31DB7B4D" w14:textId="77777777" w:rsidR="000B04C5" w:rsidRPr="000B04C5" w:rsidRDefault="000B04C5" w:rsidP="000B04C5">
            <w:pPr>
              <w:spacing w:before="44" w:line="235" w:lineRule="auto"/>
              <w:ind w:right="119"/>
              <w:jc w:val="both"/>
              <w:rPr>
                <w:rFonts w:ascii="Calibri" w:eastAsia="Calibri" w:hAnsi="Calibri" w:cs="Calibri"/>
                <w:lang w:val="es-ES"/>
              </w:rPr>
            </w:pPr>
            <w:r w:rsidRPr="000B04C5">
              <w:rPr>
                <w:rFonts w:ascii="Calibri" w:eastAsia="Calibri" w:hAnsi="Calibri" w:cs="Calibri"/>
                <w:lang w:val="es-ES"/>
              </w:rPr>
              <w:t>-En relación con la situación futura de la cultura en la comuna de Melipeuco a propósito de la construcción participativa del PMC, se ve, en su mayor parte con optimismo, por cuanto, ahora se contará con mayor gestión cultural desde el municipio, infraestructura para su fomento, potenciando disciplinas del quehacer artístico, las artes y oficios culturales que le darán un mayor desarrollo, identidad y atractivo al territorio comunal.</w:t>
            </w:r>
          </w:p>
          <w:p w14:paraId="4C15FFEE" w14:textId="77777777" w:rsidR="000B04C5" w:rsidRPr="000B04C5" w:rsidRDefault="000B04C5" w:rsidP="000B04C5">
            <w:pPr>
              <w:spacing w:before="44" w:line="235" w:lineRule="auto"/>
              <w:ind w:right="119"/>
              <w:jc w:val="both"/>
              <w:rPr>
                <w:rFonts w:ascii="Calibri" w:eastAsia="Calibri" w:hAnsi="Calibri" w:cs="Calibri"/>
                <w:lang w:val="es-ES"/>
              </w:rPr>
            </w:pPr>
            <w:r w:rsidRPr="000B04C5">
              <w:rPr>
                <w:rFonts w:ascii="Calibri" w:eastAsia="Calibri" w:hAnsi="Calibri" w:cs="Calibri"/>
                <w:lang w:val="es-ES"/>
              </w:rPr>
              <w:t xml:space="preserve">-fortalecer la gestión artística cultural mediante la planificación participativa inclusiva y pertinente a la realidad territorial cultural, a través de acciones que impulsen la habilitación de infraestructura base, como un Centro Cultural con diseño arquitectónico Mapuche y natural, espacios para el trabajo y fomento de los recursos culturales, apoyado de un diagnóstico permanente de las necesidades culturales en base a la evaluación de los antecedentes entregados por la contraparte municipal y en reuniones de participación ciudadana, Ello, requiere </w:t>
            </w:r>
            <w:r w:rsidRPr="000B04C5">
              <w:rPr>
                <w:rFonts w:ascii="Calibri" w:eastAsia="Calibri" w:hAnsi="Calibri" w:cs="Calibri"/>
                <w:lang w:val="es-ES"/>
              </w:rPr>
              <w:lastRenderedPageBreak/>
              <w:t>acompañamiento técnico y la facilitación de un proceso comunitario participativo, monitoreado, evaluado y que sistematice la experiencias, avances y/o resultados.</w:t>
            </w:r>
          </w:p>
          <w:p w14:paraId="030827D4" w14:textId="0BD4E216" w:rsidR="000B04C5" w:rsidRPr="000B04C5" w:rsidRDefault="000B04C5" w:rsidP="000B04C5">
            <w:pPr>
              <w:spacing w:before="44" w:line="235" w:lineRule="auto"/>
              <w:ind w:right="119"/>
              <w:jc w:val="both"/>
              <w:rPr>
                <w:rFonts w:ascii="Calibri" w:eastAsia="Calibri" w:hAnsi="Calibri" w:cs="Calibri"/>
                <w:lang w:val="es-ES"/>
              </w:rPr>
            </w:pPr>
            <w:r w:rsidRPr="000B04C5">
              <w:rPr>
                <w:rFonts w:ascii="Calibri" w:eastAsia="Calibri" w:hAnsi="Calibri" w:cs="Calibri"/>
                <w:lang w:val="es-ES"/>
              </w:rPr>
              <w:t>-</w:t>
            </w:r>
            <w:r w:rsidR="00E53454" w:rsidRPr="000B04C5">
              <w:rPr>
                <w:rFonts w:ascii="Calibri" w:eastAsia="Calibri" w:hAnsi="Calibri" w:cs="Calibri"/>
                <w:lang w:val="es-ES"/>
              </w:rPr>
              <w:t>En relación con</w:t>
            </w:r>
            <w:r w:rsidRPr="000B04C5">
              <w:rPr>
                <w:rFonts w:ascii="Calibri" w:eastAsia="Calibri" w:hAnsi="Calibri" w:cs="Calibri"/>
                <w:lang w:val="es-ES"/>
              </w:rPr>
              <w:t xml:space="preserve"> la elaboración participativa de este Plan de Cultura señalan que debe existir un compromiso para ejecutar el plan y este se mantenga en el tiempo, independiente de la autoridad de turno, y con ello, además del presupuesto propio, debe gestionar recursos externos para complementar.</w:t>
            </w:r>
          </w:p>
          <w:p w14:paraId="58FCDE7B" w14:textId="38655636" w:rsidR="000B04C5" w:rsidRPr="000B04C5" w:rsidRDefault="000B04C5" w:rsidP="000B04C5">
            <w:pPr>
              <w:spacing w:before="44" w:line="235" w:lineRule="auto"/>
              <w:ind w:right="119"/>
              <w:jc w:val="both"/>
              <w:rPr>
                <w:rFonts w:ascii="Calibri" w:eastAsia="Calibri" w:hAnsi="Calibri" w:cs="Calibri"/>
                <w:lang w:val="es-ES"/>
              </w:rPr>
            </w:pPr>
            <w:r>
              <w:rPr>
                <w:rFonts w:ascii="Calibri" w:eastAsia="Calibri" w:hAnsi="Calibri" w:cs="Calibri"/>
                <w:lang w:val="es-ES"/>
              </w:rPr>
              <w:t>-</w:t>
            </w:r>
            <w:r w:rsidRPr="000B04C5">
              <w:rPr>
                <w:lang w:val="es-CL"/>
              </w:rPr>
              <w:t xml:space="preserve"> </w:t>
            </w:r>
            <w:r w:rsidRPr="000B04C5">
              <w:rPr>
                <w:rFonts w:ascii="Calibri" w:eastAsia="Calibri" w:hAnsi="Calibri" w:cs="Calibri"/>
                <w:lang w:val="es-ES"/>
              </w:rPr>
              <w:t>-Tan importante como lo anterior, se debe promover las redes de apoyo colaborativo, la asociatividad y encadenamiento interno y externo, entre las distintas agrupaciones y/o organizaciones artísticas culturales urbanas y rurales, con entidades públicas y privados, generando procesos de vinculación para el trabajo en conjunto en el desarrollo de la cultura comunal.</w:t>
            </w:r>
          </w:p>
          <w:p w14:paraId="77F00CDE" w14:textId="77777777" w:rsidR="000B04C5" w:rsidRPr="000B04C5" w:rsidRDefault="000B04C5" w:rsidP="000B04C5">
            <w:pPr>
              <w:spacing w:before="44" w:line="235" w:lineRule="auto"/>
              <w:ind w:right="119"/>
              <w:jc w:val="both"/>
              <w:rPr>
                <w:rFonts w:ascii="Calibri" w:eastAsia="Calibri" w:hAnsi="Calibri" w:cs="Calibri"/>
                <w:lang w:val="es-ES"/>
              </w:rPr>
            </w:pPr>
            <w:r w:rsidRPr="000B04C5">
              <w:rPr>
                <w:rFonts w:ascii="Calibri" w:eastAsia="Calibri" w:hAnsi="Calibri" w:cs="Calibri"/>
                <w:lang w:val="es-ES"/>
              </w:rPr>
              <w:t>-Respecto a la gobernanza del desarrollo cultural de la comuna, se ha logrado identificar las dificultades que presenta la Unidad de Cultura, al carecer de un equipo de trabajo que permita gestionar una articulación entre instituciones y actores de la comunidad local. Para ello, es necesario que, para el Municipio, y la Dirección de Desarrollo Comunitario (DIDECO) impulsar y priorizar a la cultura como un eje del desarrollo comunal. En ese sentido, en la actualidad se propone que la coordinación con actores locales e instituciones regionales y nacionales sea coordinada directamente por el departamento de Cultura y DIDECO.</w:t>
            </w:r>
          </w:p>
          <w:p w14:paraId="34DEDB44" w14:textId="4E10BC89" w:rsidR="00BF64C9" w:rsidRDefault="00015963" w:rsidP="00BF64C9">
            <w:pPr>
              <w:spacing w:before="44" w:line="235" w:lineRule="auto"/>
              <w:ind w:right="119"/>
              <w:jc w:val="both"/>
              <w:rPr>
                <w:rFonts w:ascii="Calibri" w:eastAsia="Calibri" w:hAnsi="Calibri" w:cs="Calibri"/>
                <w:lang w:val="es-ES"/>
              </w:rPr>
            </w:pPr>
            <w:r w:rsidRPr="000B04C5">
              <w:rPr>
                <w:rFonts w:ascii="Calibri" w:eastAsia="Calibri" w:hAnsi="Calibri" w:cs="Calibri"/>
                <w:lang w:val="es-ES"/>
              </w:rPr>
              <w:t>- “</w:t>
            </w:r>
            <w:r w:rsidR="000B04C5" w:rsidRPr="000B04C5">
              <w:rPr>
                <w:rFonts w:ascii="Calibri" w:eastAsia="Calibri" w:hAnsi="Calibri" w:cs="Calibri"/>
                <w:lang w:val="es-ES"/>
              </w:rPr>
              <w:t>como municipio somos estado y el estado tiene estructura, yo creo que lo principal del municipio tiene que ver con la estructura y después tiene que ver con la profesionalización del tema”. Otra intervención complementa, “yo tengo una visión y un objetivo que es descentralizar un poco, uno debe trabajar con toda la gente, la idea es rescatar todo ese conjunto de conocimientos de cada una de las personas que quiera participar y poder desarrollar así un plan operacional que funcione para la comuna, un perfil que logre convocar a diferentes actores”.</w:t>
            </w:r>
          </w:p>
          <w:p w14:paraId="0E117058" w14:textId="554F2332" w:rsidR="009D520B" w:rsidRDefault="000B04C5" w:rsidP="00BF64C9">
            <w:pPr>
              <w:spacing w:before="44" w:line="235" w:lineRule="auto"/>
              <w:ind w:right="119"/>
              <w:jc w:val="both"/>
              <w:rPr>
                <w:rFonts w:ascii="Calibri" w:eastAsia="Calibri" w:hAnsi="Calibri" w:cs="Calibri"/>
                <w:lang w:val="es-ES"/>
              </w:rPr>
            </w:pPr>
            <w:r>
              <w:rPr>
                <w:rFonts w:ascii="Calibri" w:eastAsia="Calibri" w:hAnsi="Calibri" w:cs="Calibri"/>
                <w:lang w:val="es-ES"/>
              </w:rPr>
              <w:t>-</w:t>
            </w:r>
            <w:r w:rsidR="00BF64C9" w:rsidRPr="00BF64C9">
              <w:rPr>
                <w:rFonts w:ascii="Calibri" w:eastAsia="Calibri" w:hAnsi="Calibri" w:cs="Calibri"/>
                <w:lang w:val="es-ES"/>
              </w:rPr>
              <w:t>La situación presente, describe el estado del arte en que se encuentra el territorio, situación actual con una sensación de pesimismo sujeta a las experiencias no favorables y expectativas muchas veces incumplidas frente al gran número de cultores, artistas y sus demandas a veces poco valorados por la comunidad de Melipeuco, lo que dificulta la propagación de las disciplinas artísticas, sumado a la falta de financiamiento y espacios.  La participación de hoy está marcada por algunas festividades tradicionales (</w:t>
            </w:r>
            <w:r w:rsidR="00015963" w:rsidRPr="00BF64C9">
              <w:rPr>
                <w:rFonts w:ascii="Calibri" w:eastAsia="Calibri" w:hAnsi="Calibri" w:cs="Calibri"/>
                <w:lang w:val="es-ES"/>
              </w:rPr>
              <w:t>Nütrams</w:t>
            </w:r>
            <w:r w:rsidR="00BF64C9" w:rsidRPr="00BF64C9">
              <w:rPr>
                <w:rFonts w:ascii="Calibri" w:eastAsia="Calibri" w:hAnsi="Calibri" w:cs="Calibri"/>
                <w:lang w:val="es-ES"/>
              </w:rPr>
              <w:t>)</w:t>
            </w:r>
          </w:p>
          <w:p w14:paraId="616D8648" w14:textId="20C49682" w:rsidR="009D520B" w:rsidRPr="009D520B" w:rsidRDefault="00E53454" w:rsidP="009D520B">
            <w:pPr>
              <w:spacing w:before="44" w:line="235" w:lineRule="auto"/>
              <w:ind w:right="119"/>
              <w:jc w:val="both"/>
              <w:rPr>
                <w:rFonts w:ascii="Calibri" w:eastAsia="Calibri" w:hAnsi="Calibri" w:cs="Calibri"/>
                <w:lang w:val="es-ES"/>
              </w:rPr>
            </w:pPr>
            <w:r>
              <w:rPr>
                <w:rFonts w:ascii="Calibri" w:eastAsia="Calibri" w:hAnsi="Calibri" w:cs="Calibri"/>
                <w:lang w:val="es-ES"/>
              </w:rPr>
              <w:t>-</w:t>
            </w:r>
            <w:r w:rsidR="009D520B" w:rsidRPr="009D520B">
              <w:rPr>
                <w:rFonts w:ascii="Calibri" w:eastAsia="Calibri" w:hAnsi="Calibri" w:cs="Calibri"/>
                <w:lang w:val="es-ES"/>
              </w:rPr>
              <w:t>Las principales demandas y propuestas se sintetizan en la necesidad de fortalecer la gestión artística cultural mediante la planificación participativa inclusiva y pertinente a la realidad territorial cultural, a través de acciones que impulsen la habilitación de infraestructura base, como un Centro Cultural con diseño arquitectónico Mapuche y natural, espacios para el trabajo y fomento de los recursos culturales, apoyado de un diagnóstico permanente de las necesidades culturales en base a la evaluación de los antecedentes entregados por la contraparte municipal y en reuniones de participación ciudadana, Ello, requiere acompañamiento técnico y la facilitación de un proceso comunitario participativo, monitoreado, evaluado y que sistematice la experiencias, avances y/o resultados.</w:t>
            </w:r>
          </w:p>
          <w:p w14:paraId="44FA6C36" w14:textId="41C55D3C" w:rsidR="009D520B" w:rsidRPr="000B04C5" w:rsidRDefault="009D520B" w:rsidP="009D520B">
            <w:pPr>
              <w:spacing w:before="44" w:line="235" w:lineRule="auto"/>
              <w:ind w:right="119"/>
              <w:jc w:val="both"/>
              <w:rPr>
                <w:rFonts w:ascii="Calibri" w:eastAsia="Calibri" w:hAnsi="Calibri" w:cs="Calibri"/>
                <w:lang w:val="es-ES"/>
              </w:rPr>
            </w:pPr>
            <w:r w:rsidRPr="009D520B">
              <w:rPr>
                <w:rFonts w:ascii="Calibri" w:eastAsia="Calibri" w:hAnsi="Calibri" w:cs="Calibri"/>
                <w:lang w:val="es-ES"/>
              </w:rPr>
              <w:t xml:space="preserve">Tan importante como lo anterior, se debe promover las redes de apoyo </w:t>
            </w:r>
            <w:r w:rsidRPr="009D520B">
              <w:rPr>
                <w:rFonts w:ascii="Calibri" w:eastAsia="Calibri" w:hAnsi="Calibri" w:cs="Calibri"/>
                <w:lang w:val="es-ES"/>
              </w:rPr>
              <w:lastRenderedPageBreak/>
              <w:t>colaborativo, la asociatividad y encadenamiento interno y externo, entre las distintas agrupaciones y/o organizaciones artísticas culturales urbanas y rurales, con entidades públicas y privados, generando procesos de vinculación para el trabajo en conjunto en el desarrollo de la cultura comunal.</w:t>
            </w:r>
          </w:p>
          <w:p w14:paraId="31A1B5EA" w14:textId="6F295C3E" w:rsidR="00BF64C9" w:rsidRPr="00F61BC9" w:rsidRDefault="00BF64C9" w:rsidP="00BF64C9">
            <w:pPr>
              <w:spacing w:before="44" w:line="235" w:lineRule="auto"/>
              <w:ind w:right="119"/>
              <w:jc w:val="both"/>
              <w:rPr>
                <w:i/>
                <w:iCs/>
                <w:lang w:val="es-CL"/>
              </w:rPr>
            </w:pPr>
          </w:p>
        </w:tc>
      </w:tr>
    </w:tbl>
    <w:p w14:paraId="67FE3199" w14:textId="12F4E409" w:rsidR="00BF64C9" w:rsidRPr="00722F4C" w:rsidRDefault="00722F4C" w:rsidP="00722F4C">
      <w:pPr>
        <w:spacing w:before="196"/>
        <w:ind w:right="851"/>
        <w:jc w:val="center"/>
        <w:rPr>
          <w:bCs/>
        </w:rPr>
      </w:pPr>
      <w:r w:rsidRPr="00722F4C">
        <w:rPr>
          <w:bCs/>
        </w:rPr>
        <w:lastRenderedPageBreak/>
        <w:t>Fuente: elaboración propia</w:t>
      </w:r>
    </w:p>
    <w:bookmarkEnd w:id="25"/>
    <w:p w14:paraId="4EC08043" w14:textId="77777777" w:rsidR="003D60DC" w:rsidRPr="00C32BB0" w:rsidRDefault="003D60DC" w:rsidP="00C32BB0">
      <w:pPr>
        <w:widowControl w:val="0"/>
        <w:autoSpaceDE w:val="0"/>
        <w:autoSpaceDN w:val="0"/>
        <w:spacing w:before="196" w:after="0" w:line="276" w:lineRule="auto"/>
        <w:ind w:right="851"/>
        <w:jc w:val="both"/>
        <w:rPr>
          <w:rFonts w:ascii="Calibri" w:eastAsia="Calibri" w:hAnsi="Calibri" w:cs="Calibri"/>
          <w:b/>
          <w:bCs/>
          <w:sz w:val="24"/>
          <w:szCs w:val="24"/>
          <w:lang w:val="es-MX"/>
        </w:rPr>
      </w:pPr>
    </w:p>
    <w:p w14:paraId="4C8F4E8D" w14:textId="7D50304A" w:rsidR="002D5981" w:rsidRPr="00C55CAB" w:rsidRDefault="002D6D2F" w:rsidP="002D5981">
      <w:pPr>
        <w:widowControl w:val="0"/>
        <w:autoSpaceDE w:val="0"/>
        <w:autoSpaceDN w:val="0"/>
        <w:spacing w:before="196" w:after="0" w:line="276" w:lineRule="auto"/>
        <w:ind w:left="851" w:right="851" w:firstLine="318"/>
        <w:jc w:val="both"/>
        <w:rPr>
          <w:rFonts w:ascii="Calibri" w:eastAsia="Calibri" w:hAnsi="Calibri" w:cs="Calibri"/>
          <w:b/>
          <w:color w:val="002060"/>
          <w:sz w:val="28"/>
          <w:szCs w:val="28"/>
          <w:lang w:val="es-ES"/>
        </w:rPr>
      </w:pPr>
      <w:bookmarkStart w:id="29" w:name="_Hlk115370407"/>
      <w:bookmarkStart w:id="30" w:name="_Hlk121411635"/>
      <w:bookmarkStart w:id="31" w:name="_Hlk120870678"/>
      <w:r>
        <w:rPr>
          <w:rFonts w:ascii="Calibri" w:eastAsia="Calibri" w:hAnsi="Calibri" w:cs="Calibri"/>
          <w:b/>
          <w:color w:val="002060"/>
          <w:sz w:val="28"/>
          <w:szCs w:val="28"/>
          <w:lang w:val="es-ES"/>
        </w:rPr>
        <w:t>3</w:t>
      </w:r>
      <w:r w:rsidR="002D5981" w:rsidRPr="00C55CAB">
        <w:rPr>
          <w:rFonts w:ascii="Calibri" w:eastAsia="Calibri" w:hAnsi="Calibri" w:cs="Calibri"/>
          <w:b/>
          <w:color w:val="002060"/>
          <w:sz w:val="28"/>
          <w:szCs w:val="28"/>
          <w:lang w:val="es-ES"/>
        </w:rPr>
        <w:t xml:space="preserve">. PROSPECTIVA Y PLANIFICACIÓN </w:t>
      </w:r>
    </w:p>
    <w:p w14:paraId="7281EAC6" w14:textId="750C3BCC" w:rsidR="00722F4C" w:rsidRPr="00722F4C" w:rsidRDefault="00D13828" w:rsidP="00722F4C">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722F4C">
        <w:rPr>
          <w:rFonts w:ascii="Calibri" w:eastAsia="Calibri" w:hAnsi="Calibri" w:cs="Calibri"/>
          <w:bCs/>
          <w:sz w:val="24"/>
          <w:lang w:val="es-ES"/>
        </w:rPr>
        <w:t xml:space="preserve">El Plan </w:t>
      </w:r>
      <w:r w:rsidR="00722F4C">
        <w:rPr>
          <w:rFonts w:ascii="Calibri" w:eastAsia="Calibri" w:hAnsi="Calibri" w:cs="Calibri"/>
          <w:bCs/>
          <w:sz w:val="24"/>
          <w:lang w:val="es-ES"/>
        </w:rPr>
        <w:t xml:space="preserve">Municipal de cultura </w:t>
      </w:r>
      <w:r w:rsidRPr="00722F4C">
        <w:rPr>
          <w:rFonts w:ascii="Calibri" w:eastAsia="Calibri" w:hAnsi="Calibri" w:cs="Calibri"/>
          <w:bCs/>
          <w:sz w:val="24"/>
          <w:lang w:val="es-ES"/>
        </w:rPr>
        <w:t>es un instrumento para la toma de decisiones</w:t>
      </w:r>
      <w:r w:rsidR="00722F4C">
        <w:rPr>
          <w:rFonts w:ascii="Calibri" w:eastAsia="Calibri" w:hAnsi="Calibri" w:cs="Calibri"/>
          <w:bCs/>
          <w:sz w:val="24"/>
          <w:lang w:val="es-ES"/>
        </w:rPr>
        <w:t xml:space="preserve"> municipales en relación con el ámbito de la cultura para los próximos cuatro años. En lo que sigue se plantea una prospectiva y planificación de este en base a una estructura que contempla: 1. Generalidades y principios orientadores del PMC. 2. </w:t>
      </w:r>
      <w:r w:rsidR="00722F4C" w:rsidRPr="00F4174D">
        <w:rPr>
          <w:rFonts w:ascii="Calibri" w:eastAsia="Calibri" w:hAnsi="Calibri" w:cs="Calibri"/>
          <w:bCs/>
          <w:sz w:val="24"/>
          <w:szCs w:val="24"/>
          <w:lang w:val="es-ES"/>
        </w:rPr>
        <w:t>Imagen comunal: misión y visión del PM</w:t>
      </w:r>
      <w:r w:rsidR="00722F4C">
        <w:rPr>
          <w:rFonts w:ascii="Calibri" w:eastAsia="Calibri" w:hAnsi="Calibri" w:cs="Calibri"/>
          <w:bCs/>
          <w:sz w:val="24"/>
          <w:szCs w:val="24"/>
          <w:lang w:val="es-ES"/>
        </w:rPr>
        <w:t>C.</w:t>
      </w:r>
      <w:r w:rsidR="00722F4C">
        <w:rPr>
          <w:rFonts w:ascii="Calibri" w:eastAsia="Calibri" w:hAnsi="Calibri" w:cs="Calibri"/>
          <w:bCs/>
          <w:sz w:val="24"/>
          <w:lang w:val="es-ES"/>
        </w:rPr>
        <w:t xml:space="preserve"> </w:t>
      </w:r>
      <w:r w:rsidR="00722F4C">
        <w:rPr>
          <w:rFonts w:ascii="Calibri" w:eastAsia="Calibri" w:hAnsi="Calibri" w:cs="Calibri"/>
          <w:bCs/>
          <w:sz w:val="24"/>
          <w:szCs w:val="24"/>
          <w:lang w:val="es-ES"/>
        </w:rPr>
        <w:t xml:space="preserve">3. </w:t>
      </w:r>
      <w:r w:rsidR="00722F4C" w:rsidRPr="00F4174D">
        <w:rPr>
          <w:rFonts w:ascii="Calibri" w:eastAsia="Calibri" w:hAnsi="Calibri" w:cs="Calibri"/>
          <w:bCs/>
          <w:sz w:val="24"/>
          <w:szCs w:val="24"/>
          <w:lang w:val="es-ES"/>
        </w:rPr>
        <w:t>Objetivos estratégicos de PMC Melipeuco</w:t>
      </w:r>
      <w:r w:rsidR="00722F4C">
        <w:rPr>
          <w:rFonts w:ascii="Calibri" w:eastAsia="Calibri" w:hAnsi="Calibri" w:cs="Calibri"/>
          <w:bCs/>
          <w:sz w:val="24"/>
          <w:szCs w:val="24"/>
          <w:lang w:val="es-ES"/>
        </w:rPr>
        <w:t xml:space="preserve">. 4. Un Plan de acción de PMC, que considera una programación, financiamiento y lineamientos estratégicos para la implementación del PMC en un contexto de alta complejidad social y organizacional. </w:t>
      </w:r>
    </w:p>
    <w:p w14:paraId="102E54A2" w14:textId="77777777" w:rsidR="00722F4C" w:rsidRDefault="002D6D2F" w:rsidP="00722F4C">
      <w:pPr>
        <w:widowControl w:val="0"/>
        <w:autoSpaceDE w:val="0"/>
        <w:autoSpaceDN w:val="0"/>
        <w:spacing w:before="196" w:after="0" w:line="276" w:lineRule="auto"/>
        <w:ind w:left="851" w:right="851" w:firstLine="318"/>
        <w:jc w:val="both"/>
        <w:rPr>
          <w:rFonts w:ascii="Calibri" w:eastAsia="Calibri" w:hAnsi="Calibri" w:cs="Calibri"/>
          <w:b/>
          <w:sz w:val="24"/>
          <w:lang w:val="es-ES"/>
        </w:rPr>
      </w:pPr>
      <w:bookmarkStart w:id="32" w:name="_Hlk121432580"/>
      <w:r>
        <w:rPr>
          <w:rFonts w:ascii="Calibri" w:eastAsia="Calibri" w:hAnsi="Calibri" w:cs="Calibri"/>
          <w:b/>
          <w:sz w:val="24"/>
          <w:lang w:val="es-ES"/>
        </w:rPr>
        <w:t xml:space="preserve">3.1 </w:t>
      </w:r>
      <w:r w:rsidRPr="00C55CAB">
        <w:rPr>
          <w:rFonts w:ascii="Calibri" w:eastAsia="Calibri" w:hAnsi="Calibri" w:cs="Calibri"/>
          <w:b/>
          <w:sz w:val="24"/>
          <w:lang w:val="es-ES"/>
        </w:rPr>
        <w:t>Generalidades</w:t>
      </w:r>
      <w:r w:rsidR="002D5981" w:rsidRPr="00C55CAB">
        <w:rPr>
          <w:rFonts w:ascii="Calibri" w:eastAsia="Calibri" w:hAnsi="Calibri" w:cs="Calibri"/>
          <w:b/>
          <w:sz w:val="24"/>
          <w:lang w:val="es-ES"/>
        </w:rPr>
        <w:t xml:space="preserve"> y principios</w:t>
      </w:r>
      <w:r>
        <w:rPr>
          <w:rFonts w:ascii="Calibri" w:eastAsia="Calibri" w:hAnsi="Calibri" w:cs="Calibri"/>
          <w:b/>
          <w:sz w:val="24"/>
          <w:lang w:val="es-ES"/>
        </w:rPr>
        <w:t xml:space="preserve"> orientadores</w:t>
      </w:r>
      <w:r w:rsidR="002D5981" w:rsidRPr="00C55CAB">
        <w:rPr>
          <w:rFonts w:ascii="Calibri" w:eastAsia="Calibri" w:hAnsi="Calibri" w:cs="Calibri"/>
          <w:b/>
          <w:sz w:val="24"/>
          <w:lang w:val="es-ES"/>
        </w:rPr>
        <w:t xml:space="preserve"> </w:t>
      </w:r>
      <w:bookmarkEnd w:id="29"/>
      <w:r>
        <w:rPr>
          <w:rFonts w:ascii="Calibri" w:eastAsia="Calibri" w:hAnsi="Calibri" w:cs="Calibri"/>
          <w:b/>
          <w:sz w:val="24"/>
          <w:lang w:val="es-ES"/>
        </w:rPr>
        <w:t xml:space="preserve">del PMC </w:t>
      </w:r>
      <w:bookmarkEnd w:id="32"/>
    </w:p>
    <w:p w14:paraId="0A995490" w14:textId="7CC21C4A" w:rsidR="00511D81" w:rsidRPr="00722F4C" w:rsidRDefault="00A22771" w:rsidP="00722F4C">
      <w:pPr>
        <w:widowControl w:val="0"/>
        <w:autoSpaceDE w:val="0"/>
        <w:autoSpaceDN w:val="0"/>
        <w:spacing w:before="196" w:after="0" w:line="276" w:lineRule="auto"/>
        <w:ind w:left="851" w:right="851" w:firstLine="565"/>
        <w:jc w:val="both"/>
        <w:rPr>
          <w:rFonts w:ascii="Calibri" w:eastAsia="Calibri" w:hAnsi="Calibri" w:cs="Calibri"/>
          <w:b/>
          <w:sz w:val="24"/>
          <w:lang w:val="es-ES"/>
        </w:rPr>
      </w:pPr>
      <w:r w:rsidRPr="00A22771">
        <w:rPr>
          <w:rFonts w:ascii="Calibri" w:eastAsia="Calibri" w:hAnsi="Calibri" w:cs="Calibri"/>
          <w:bCs/>
          <w:sz w:val="24"/>
          <w:lang w:val="es-ES"/>
        </w:rPr>
        <w:t xml:space="preserve">El PMC Melipeuco se orienta por principios vinculados directamente a la política pública </w:t>
      </w:r>
      <w:r>
        <w:rPr>
          <w:rFonts w:ascii="Calibri" w:eastAsia="Calibri" w:hAnsi="Calibri" w:cs="Calibri"/>
          <w:bCs/>
          <w:sz w:val="24"/>
          <w:lang w:val="es-ES"/>
        </w:rPr>
        <w:t xml:space="preserve">cultural </w:t>
      </w:r>
      <w:r w:rsidRPr="00A22771">
        <w:rPr>
          <w:rFonts w:ascii="Calibri" w:eastAsia="Calibri" w:hAnsi="Calibri" w:cs="Calibri"/>
          <w:bCs/>
          <w:sz w:val="24"/>
          <w:lang w:val="es-ES"/>
        </w:rPr>
        <w:t xml:space="preserve"> vigente, ello dice relación con dos ejes más tradicionales</w:t>
      </w:r>
      <w:r>
        <w:rPr>
          <w:rFonts w:ascii="Calibri" w:eastAsia="Calibri" w:hAnsi="Calibri" w:cs="Calibri"/>
          <w:bCs/>
          <w:sz w:val="24"/>
          <w:lang w:val="es-ES"/>
        </w:rPr>
        <w:t xml:space="preserve"> de la misma: el acceso  la cultura, y el fortalecimiento de la institucionalidad cultural local para garantizar el primero, sin embargo consideramos aquí relevante la interculturalidad como un principio que </w:t>
      </w:r>
      <w:r w:rsidR="00015963">
        <w:rPr>
          <w:rFonts w:ascii="Calibri" w:eastAsia="Calibri" w:hAnsi="Calibri" w:cs="Calibri"/>
          <w:bCs/>
          <w:sz w:val="24"/>
          <w:lang w:val="es-ES"/>
        </w:rPr>
        <w:t>dé</w:t>
      </w:r>
      <w:r>
        <w:rPr>
          <w:rFonts w:ascii="Calibri" w:eastAsia="Calibri" w:hAnsi="Calibri" w:cs="Calibri"/>
          <w:bCs/>
          <w:sz w:val="24"/>
          <w:lang w:val="es-ES"/>
        </w:rPr>
        <w:t xml:space="preserve"> cuenta de la historia y contexto sociopolítico de los diversos  territorios de la comuna, en el entendido de que es necesario desde el punto de vista de la ciudadanía cultural   </w:t>
      </w:r>
      <w:r w:rsidR="002D5981" w:rsidRPr="00A22771">
        <w:rPr>
          <w:rFonts w:ascii="Calibri" w:eastAsia="Calibri" w:hAnsi="Calibri" w:cs="Calibri"/>
          <w:bCs/>
          <w:sz w:val="24"/>
          <w:lang w:val="es-ES"/>
        </w:rPr>
        <w:tab/>
      </w:r>
    </w:p>
    <w:p w14:paraId="25BB00B0" w14:textId="0ABD1A89" w:rsidR="00511D81" w:rsidRDefault="002D5981" w:rsidP="00511D81">
      <w:pPr>
        <w:pStyle w:val="Prrafodelista"/>
        <w:numPr>
          <w:ilvl w:val="0"/>
          <w:numId w:val="10"/>
        </w:numPr>
        <w:spacing w:before="196" w:line="276" w:lineRule="auto"/>
        <w:ind w:right="851"/>
        <w:jc w:val="both"/>
        <w:rPr>
          <w:bCs/>
          <w:sz w:val="24"/>
        </w:rPr>
      </w:pPr>
      <w:r w:rsidRPr="00511D81">
        <w:rPr>
          <w:bCs/>
          <w:i/>
          <w:iCs/>
          <w:sz w:val="24"/>
        </w:rPr>
        <w:t>Acceso</w:t>
      </w:r>
      <w:r w:rsidR="00511D81" w:rsidRPr="00511D81">
        <w:rPr>
          <w:bCs/>
          <w:i/>
          <w:iCs/>
          <w:sz w:val="24"/>
        </w:rPr>
        <w:t xml:space="preserve"> y creación cultural territorial-comunitaria</w:t>
      </w:r>
      <w:r w:rsidRPr="00511D81">
        <w:rPr>
          <w:bCs/>
          <w:sz w:val="24"/>
        </w:rPr>
        <w:t>: Melipeuco reconoce la importancia de impulsar procesos de desarrollo cultural accesible para toda la ciudadanía, desplegando una amplia programación, de calidad y variada, siendo un derecho fundamental el que todas y todos puedan disfrutar de experiencias de la vida cultural de forma equitativa territorialmente.</w:t>
      </w:r>
      <w:r w:rsidR="00511D81">
        <w:rPr>
          <w:bCs/>
          <w:sz w:val="24"/>
        </w:rPr>
        <w:t xml:space="preserve"> </w:t>
      </w:r>
    </w:p>
    <w:p w14:paraId="0B266944" w14:textId="70B7B67C" w:rsidR="00511D81" w:rsidRDefault="002D5981" w:rsidP="00511D81">
      <w:pPr>
        <w:pStyle w:val="Prrafodelista"/>
        <w:numPr>
          <w:ilvl w:val="0"/>
          <w:numId w:val="10"/>
        </w:numPr>
        <w:spacing w:before="196" w:line="276" w:lineRule="auto"/>
        <w:ind w:right="851"/>
        <w:jc w:val="both"/>
        <w:rPr>
          <w:bCs/>
          <w:sz w:val="24"/>
        </w:rPr>
      </w:pPr>
      <w:r w:rsidRPr="00511D81">
        <w:rPr>
          <w:bCs/>
          <w:i/>
          <w:iCs/>
          <w:sz w:val="24"/>
        </w:rPr>
        <w:t>Institucionalidad</w:t>
      </w:r>
      <w:r w:rsidR="00511D81" w:rsidRPr="00511D81">
        <w:rPr>
          <w:bCs/>
          <w:i/>
          <w:iCs/>
          <w:sz w:val="24"/>
        </w:rPr>
        <w:t xml:space="preserve"> cultural</w:t>
      </w:r>
      <w:r w:rsidRPr="00511D81">
        <w:rPr>
          <w:bCs/>
          <w:sz w:val="24"/>
        </w:rPr>
        <w:t>: El contar con un ente formal y una estructura organizacional, que coordine y planifique la gestión cultural en el territorio, es de vital importancia para la ciudadanía, ya que potencia y centra a la cultura como actor importante para el desarrollo de la comuna y ordena su quehacer bajo una visión común.</w:t>
      </w:r>
    </w:p>
    <w:p w14:paraId="4D92BE3D" w14:textId="38936F6D" w:rsidR="002D5981" w:rsidRPr="00511D81" w:rsidRDefault="002D5981" w:rsidP="00511D81">
      <w:pPr>
        <w:pStyle w:val="Prrafodelista"/>
        <w:numPr>
          <w:ilvl w:val="0"/>
          <w:numId w:val="10"/>
        </w:numPr>
        <w:spacing w:before="196" w:line="276" w:lineRule="auto"/>
        <w:ind w:right="851"/>
        <w:jc w:val="both"/>
        <w:rPr>
          <w:bCs/>
          <w:sz w:val="24"/>
        </w:rPr>
      </w:pPr>
      <w:r w:rsidRPr="00511D81">
        <w:rPr>
          <w:bCs/>
          <w:i/>
          <w:iCs/>
          <w:sz w:val="24"/>
        </w:rPr>
        <w:t>Interculturalidad</w:t>
      </w:r>
      <w:r w:rsidRPr="00511D81">
        <w:rPr>
          <w:bCs/>
          <w:sz w:val="24"/>
        </w:rPr>
        <w:t xml:space="preserve">: El reconocimiento y valoración de la diversidad cultural del territorio, es una necesidad para el establecimiento de relaciones interculturales basadas en el dialogo y la coexistencia de diversas raíces, siendo la mayor riqueza y patrimonio de </w:t>
      </w:r>
      <w:r w:rsidR="005A0FE8" w:rsidRPr="00511D81">
        <w:rPr>
          <w:bCs/>
          <w:sz w:val="24"/>
        </w:rPr>
        <w:t>Melipeuco.</w:t>
      </w:r>
    </w:p>
    <w:p w14:paraId="46F13BC4" w14:textId="14CAF133" w:rsidR="002D6D2F" w:rsidRDefault="002D6D2F" w:rsidP="002D6D2F">
      <w:pPr>
        <w:widowControl w:val="0"/>
        <w:autoSpaceDE w:val="0"/>
        <w:autoSpaceDN w:val="0"/>
        <w:spacing w:before="196" w:after="0" w:line="276" w:lineRule="auto"/>
        <w:ind w:right="851"/>
        <w:jc w:val="both"/>
        <w:rPr>
          <w:rFonts w:ascii="Calibri" w:eastAsia="Calibri" w:hAnsi="Calibri" w:cs="Calibri"/>
          <w:bCs/>
          <w:sz w:val="24"/>
          <w:lang w:val="es-ES"/>
        </w:rPr>
      </w:pPr>
    </w:p>
    <w:p w14:paraId="491199F9" w14:textId="03568819" w:rsidR="002D6D2F" w:rsidRPr="002D6D2F" w:rsidRDefault="002D6D2F" w:rsidP="007519AF">
      <w:pPr>
        <w:widowControl w:val="0"/>
        <w:autoSpaceDE w:val="0"/>
        <w:autoSpaceDN w:val="0"/>
        <w:spacing w:before="196" w:after="0" w:line="276" w:lineRule="auto"/>
        <w:ind w:left="708" w:right="851" w:firstLine="708"/>
        <w:jc w:val="both"/>
        <w:rPr>
          <w:rFonts w:ascii="Calibri" w:eastAsia="Calibri" w:hAnsi="Calibri" w:cs="Calibri"/>
          <w:b/>
          <w:sz w:val="24"/>
          <w:lang w:val="es-ES"/>
        </w:rPr>
      </w:pPr>
      <w:bookmarkStart w:id="33" w:name="_Hlk121432666"/>
      <w:r>
        <w:rPr>
          <w:rFonts w:ascii="Calibri" w:eastAsia="Calibri" w:hAnsi="Calibri" w:cs="Calibri"/>
          <w:b/>
          <w:sz w:val="24"/>
          <w:lang w:val="es-ES"/>
        </w:rPr>
        <w:t xml:space="preserve">3.2 </w:t>
      </w:r>
      <w:r w:rsidRPr="002D6D2F">
        <w:rPr>
          <w:rFonts w:ascii="Calibri" w:eastAsia="Calibri" w:hAnsi="Calibri" w:cs="Calibri"/>
          <w:b/>
          <w:sz w:val="24"/>
          <w:lang w:val="es-ES"/>
        </w:rPr>
        <w:t>Imagen comunal: misión y visión del PMC</w:t>
      </w:r>
      <w:r>
        <w:rPr>
          <w:rFonts w:ascii="Calibri" w:eastAsia="Calibri" w:hAnsi="Calibri" w:cs="Calibri"/>
          <w:b/>
          <w:sz w:val="24"/>
          <w:lang w:val="es-ES"/>
        </w:rPr>
        <w:t xml:space="preserve">: </w:t>
      </w:r>
    </w:p>
    <w:bookmarkEnd w:id="33"/>
    <w:p w14:paraId="38FA19DC" w14:textId="2EE0A93D" w:rsidR="002D6D2F" w:rsidRPr="002D6D2F" w:rsidRDefault="002D6D2F" w:rsidP="002D6D2F">
      <w:pPr>
        <w:widowControl w:val="0"/>
        <w:autoSpaceDE w:val="0"/>
        <w:autoSpaceDN w:val="0"/>
        <w:spacing w:before="196" w:after="0" w:line="276" w:lineRule="auto"/>
        <w:ind w:left="851" w:right="851" w:firstLine="565"/>
        <w:jc w:val="both"/>
        <w:rPr>
          <w:rFonts w:ascii="Calibri" w:eastAsia="Calibri" w:hAnsi="Calibri" w:cs="Calibri"/>
          <w:bCs/>
          <w:sz w:val="24"/>
          <w:lang w:val="es-ES"/>
        </w:rPr>
      </w:pPr>
      <w:r>
        <w:rPr>
          <w:rFonts w:ascii="Calibri" w:eastAsia="Calibri" w:hAnsi="Calibri" w:cs="Calibri"/>
          <w:bCs/>
          <w:sz w:val="24"/>
          <w:lang w:val="es-ES"/>
        </w:rPr>
        <w:t xml:space="preserve">El </w:t>
      </w:r>
      <w:r w:rsidRPr="002D6D2F">
        <w:rPr>
          <w:rFonts w:ascii="Calibri" w:eastAsia="Calibri" w:hAnsi="Calibri" w:cs="Calibri"/>
          <w:bCs/>
          <w:sz w:val="24"/>
          <w:lang w:val="es-ES"/>
        </w:rPr>
        <w:t>Diagnóstico Participativo que comienza con l</w:t>
      </w:r>
      <w:r>
        <w:rPr>
          <w:rFonts w:ascii="Calibri" w:eastAsia="Calibri" w:hAnsi="Calibri" w:cs="Calibri"/>
          <w:bCs/>
          <w:sz w:val="24"/>
          <w:lang w:val="es-ES"/>
        </w:rPr>
        <w:t>os talleres participativos</w:t>
      </w:r>
      <w:r w:rsidRPr="002D6D2F">
        <w:rPr>
          <w:rFonts w:ascii="Calibri" w:eastAsia="Calibri" w:hAnsi="Calibri" w:cs="Calibri"/>
          <w:bCs/>
          <w:sz w:val="24"/>
          <w:lang w:val="es-ES"/>
        </w:rPr>
        <w:t xml:space="preserve"> y termina con la definición consensuada de la Imagen Objetivo y </w:t>
      </w:r>
      <w:r>
        <w:rPr>
          <w:rFonts w:ascii="Calibri" w:eastAsia="Calibri" w:hAnsi="Calibri" w:cs="Calibri"/>
          <w:bCs/>
          <w:sz w:val="24"/>
          <w:lang w:val="es-ES"/>
        </w:rPr>
        <w:t>misión y visión del PMC</w:t>
      </w:r>
      <w:r w:rsidRPr="002D6D2F">
        <w:rPr>
          <w:rFonts w:ascii="Calibri" w:eastAsia="Calibri" w:hAnsi="Calibri" w:cs="Calibri"/>
          <w:bCs/>
          <w:sz w:val="24"/>
          <w:lang w:val="es-ES"/>
        </w:rPr>
        <w:t xml:space="preserve">. Es la culminación del proceso en donde se abordaron las expectativas y la percepción de los habitantes de </w:t>
      </w:r>
      <w:r>
        <w:rPr>
          <w:rFonts w:ascii="Calibri" w:eastAsia="Calibri" w:hAnsi="Calibri" w:cs="Calibri"/>
          <w:bCs/>
          <w:sz w:val="24"/>
          <w:lang w:val="es-ES"/>
        </w:rPr>
        <w:t>Melipeuco</w:t>
      </w:r>
      <w:r w:rsidRPr="002D6D2F">
        <w:rPr>
          <w:rFonts w:ascii="Calibri" w:eastAsia="Calibri" w:hAnsi="Calibri" w:cs="Calibri"/>
          <w:bCs/>
          <w:sz w:val="24"/>
          <w:lang w:val="es-ES"/>
        </w:rPr>
        <w:t xml:space="preserve"> acerca del futuro comunal, así como las características, tanto positivas como negativas, internas y externas, que le asisten al sistema en el logro de sus objetivos.</w:t>
      </w:r>
    </w:p>
    <w:p w14:paraId="43B41911" w14:textId="0137FBB1" w:rsidR="002D6D2F" w:rsidRDefault="002D6D2F" w:rsidP="00EA112C">
      <w:pPr>
        <w:widowControl w:val="0"/>
        <w:autoSpaceDE w:val="0"/>
        <w:autoSpaceDN w:val="0"/>
        <w:spacing w:before="196" w:after="0" w:line="276" w:lineRule="auto"/>
        <w:ind w:left="851" w:right="851" w:firstLine="565"/>
        <w:jc w:val="both"/>
        <w:rPr>
          <w:rFonts w:ascii="Calibri" w:eastAsia="Calibri" w:hAnsi="Calibri" w:cs="Calibri"/>
          <w:bCs/>
          <w:sz w:val="24"/>
          <w:lang w:val="es-ES"/>
        </w:rPr>
      </w:pPr>
      <w:r w:rsidRPr="002D6D2F">
        <w:rPr>
          <w:rFonts w:ascii="Calibri" w:eastAsia="Calibri" w:hAnsi="Calibri" w:cs="Calibri"/>
          <w:bCs/>
          <w:sz w:val="24"/>
          <w:lang w:val="es-ES"/>
        </w:rPr>
        <w:t>Evidentemente, las expectativas y la percepción de los habitantes fueron contrastadas con los aspectos, socioculturales e históricos de la comuna y de las distintas localidades que la componen, a través de los antecedentes recogidos en la etapa previa de</w:t>
      </w:r>
      <w:r>
        <w:rPr>
          <w:rFonts w:ascii="Calibri" w:eastAsia="Calibri" w:hAnsi="Calibri" w:cs="Calibri"/>
          <w:bCs/>
          <w:sz w:val="24"/>
          <w:lang w:val="es-ES"/>
        </w:rPr>
        <w:t xml:space="preserve"> “antecedentes culturales”</w:t>
      </w:r>
      <w:r w:rsidRPr="002D6D2F">
        <w:rPr>
          <w:rFonts w:ascii="Calibri" w:eastAsia="Calibri" w:hAnsi="Calibri" w:cs="Calibri"/>
          <w:bCs/>
          <w:sz w:val="24"/>
          <w:lang w:val="es-ES"/>
        </w:rPr>
        <w:t>. Esto, con el objeto de no incorporar aquellas propuestas que carezcan de viabilidad económica, política, social o técnica. En este sentido, es importante destacar las limitaciones presupuestarias y de capacidad de gestión que la Municipalidad (dada en gran parte por la institucionalidad que la norma) posee y que son un antecedente imposible de obviar en las futuras etapas del presente Plan.</w:t>
      </w:r>
    </w:p>
    <w:p w14:paraId="0EFF6FCB" w14:textId="7761908A" w:rsidR="00FD51D4" w:rsidRPr="003A2AD1" w:rsidRDefault="00F4174D" w:rsidP="003A2AD1">
      <w:pPr>
        <w:widowControl w:val="0"/>
        <w:autoSpaceDE w:val="0"/>
        <w:autoSpaceDN w:val="0"/>
        <w:spacing w:before="196" w:after="0" w:line="276" w:lineRule="auto"/>
        <w:ind w:left="851" w:right="851" w:firstLine="565"/>
        <w:jc w:val="both"/>
        <w:rPr>
          <w:color w:val="252525"/>
          <w:sz w:val="24"/>
          <w:szCs w:val="24"/>
        </w:rPr>
      </w:pPr>
      <w:r w:rsidRPr="00EA112C">
        <w:rPr>
          <w:color w:val="252525"/>
          <w:sz w:val="24"/>
          <w:szCs w:val="24"/>
        </w:rPr>
        <w:t>la imagen objetivo sintetiza los sueños más recurrentes de la población y se constituye en la situación deseada a la que se debe arribar luego de la implementación a los programas y proyectos que de estas imágenes objetivos emanen.</w:t>
      </w:r>
      <w:bookmarkStart w:id="34" w:name="_Hlk115370431"/>
    </w:p>
    <w:p w14:paraId="119910BD" w14:textId="1C828F2F" w:rsidR="002D5981" w:rsidRPr="00C55CAB" w:rsidRDefault="002D6D2F" w:rsidP="002D5981">
      <w:pPr>
        <w:widowControl w:val="0"/>
        <w:autoSpaceDE w:val="0"/>
        <w:autoSpaceDN w:val="0"/>
        <w:spacing w:before="196" w:after="0" w:line="276" w:lineRule="auto"/>
        <w:ind w:left="851" w:right="851" w:firstLine="318"/>
        <w:jc w:val="both"/>
        <w:rPr>
          <w:rFonts w:ascii="Calibri" w:eastAsia="Calibri" w:hAnsi="Calibri" w:cs="Calibri"/>
          <w:b/>
          <w:sz w:val="24"/>
          <w:lang w:val="es-ES"/>
        </w:rPr>
      </w:pPr>
      <w:r>
        <w:rPr>
          <w:rFonts w:ascii="Calibri" w:eastAsia="Calibri" w:hAnsi="Calibri" w:cs="Calibri"/>
          <w:b/>
          <w:sz w:val="24"/>
          <w:lang w:val="es-ES"/>
        </w:rPr>
        <w:t>-</w:t>
      </w:r>
      <w:r w:rsidR="002D5981" w:rsidRPr="00C55CAB">
        <w:rPr>
          <w:rFonts w:ascii="Calibri" w:eastAsia="Calibri" w:hAnsi="Calibri" w:cs="Calibri"/>
          <w:b/>
          <w:sz w:val="24"/>
          <w:lang w:val="es-ES"/>
        </w:rPr>
        <w:t>Misión de PMC:</w:t>
      </w:r>
      <w:r w:rsidR="002D5981" w:rsidRPr="00C55CAB">
        <w:rPr>
          <w:rFonts w:ascii="Calibri" w:eastAsia="Calibri" w:hAnsi="Calibri" w:cs="Calibri"/>
          <w:b/>
          <w:sz w:val="24"/>
          <w:lang w:val="es-ES"/>
        </w:rPr>
        <w:tab/>
      </w:r>
    </w:p>
    <w:p w14:paraId="3823EFB0" w14:textId="3CA7835D" w:rsidR="002D5981" w:rsidRPr="002D5981" w:rsidRDefault="002D5981" w:rsidP="00EA112C">
      <w:pPr>
        <w:widowControl w:val="0"/>
        <w:autoSpaceDE w:val="0"/>
        <w:autoSpaceDN w:val="0"/>
        <w:spacing w:before="196" w:after="0" w:line="276" w:lineRule="auto"/>
        <w:ind w:left="851" w:right="851" w:firstLine="565"/>
        <w:jc w:val="both"/>
        <w:rPr>
          <w:rFonts w:ascii="Calibri" w:eastAsia="Calibri" w:hAnsi="Calibri" w:cs="Calibri"/>
          <w:b/>
          <w:color w:val="696464"/>
          <w:sz w:val="24"/>
          <w:lang w:val="es-ES"/>
        </w:rPr>
      </w:pPr>
      <w:r w:rsidRPr="002D5981">
        <w:rPr>
          <w:rFonts w:ascii="Calibri" w:eastAsia="Calibri" w:hAnsi="Calibri" w:cs="Calibri"/>
          <w:bCs/>
          <w:sz w:val="24"/>
          <w:lang w:val="es-ES"/>
        </w:rPr>
        <w:t>Melipeuco despliega todos sus esfuerzos por la consolidación de una institucionalidad cultural</w:t>
      </w:r>
      <w:r w:rsidRPr="002D5981">
        <w:rPr>
          <w:rFonts w:ascii="Calibri" w:eastAsia="Calibri" w:hAnsi="Calibri" w:cs="Calibri"/>
          <w:b/>
          <w:color w:val="696464"/>
          <w:sz w:val="24"/>
          <w:lang w:val="es-ES"/>
        </w:rPr>
        <w:t xml:space="preserve"> </w:t>
      </w:r>
      <w:r w:rsidRPr="002D5981">
        <w:rPr>
          <w:rFonts w:ascii="Calibri" w:eastAsia="Calibri" w:hAnsi="Calibri" w:cs="Calibri"/>
          <w:bCs/>
          <w:sz w:val="24"/>
          <w:lang w:val="es-ES"/>
        </w:rPr>
        <w:t xml:space="preserve">municipal, que </w:t>
      </w:r>
      <w:r w:rsidR="002A0CCA">
        <w:rPr>
          <w:rFonts w:ascii="Calibri" w:eastAsia="Calibri" w:hAnsi="Calibri" w:cs="Calibri"/>
          <w:bCs/>
          <w:sz w:val="24"/>
          <w:lang w:val="es-ES"/>
        </w:rPr>
        <w:t>trabaja</w:t>
      </w:r>
      <w:r w:rsidRPr="002D5981">
        <w:rPr>
          <w:rFonts w:ascii="Calibri" w:eastAsia="Calibri" w:hAnsi="Calibri" w:cs="Calibri"/>
          <w:bCs/>
          <w:sz w:val="24"/>
          <w:lang w:val="es-ES"/>
        </w:rPr>
        <w:t xml:space="preserve"> por sus agentes culturales, sus raíces originarias y da vitalidad a</w:t>
      </w:r>
      <w:r w:rsidRPr="002D5981">
        <w:rPr>
          <w:rFonts w:ascii="Calibri" w:eastAsia="Calibri" w:hAnsi="Calibri" w:cs="Calibri"/>
          <w:b/>
          <w:color w:val="696464"/>
          <w:sz w:val="24"/>
          <w:lang w:val="es-ES"/>
        </w:rPr>
        <w:t xml:space="preserve"> </w:t>
      </w:r>
      <w:r w:rsidRPr="002D5981">
        <w:rPr>
          <w:rFonts w:ascii="Calibri" w:eastAsia="Calibri" w:hAnsi="Calibri" w:cs="Calibri"/>
          <w:bCs/>
          <w:sz w:val="24"/>
          <w:lang w:val="es-ES"/>
        </w:rPr>
        <w:t>los espacios comunales dedicados a las artes y el patrimonio, manteniendo una oferta</w:t>
      </w:r>
      <w:r w:rsidRPr="002D5981">
        <w:rPr>
          <w:rFonts w:ascii="Calibri" w:eastAsia="Calibri" w:hAnsi="Calibri" w:cs="Calibri"/>
          <w:b/>
          <w:color w:val="696464"/>
          <w:sz w:val="24"/>
          <w:lang w:val="es-ES"/>
        </w:rPr>
        <w:t xml:space="preserve"> </w:t>
      </w:r>
      <w:r w:rsidRPr="002D5981">
        <w:rPr>
          <w:rFonts w:ascii="Calibri" w:eastAsia="Calibri" w:hAnsi="Calibri" w:cs="Calibri"/>
          <w:bCs/>
          <w:sz w:val="24"/>
          <w:lang w:val="es-ES"/>
        </w:rPr>
        <w:t xml:space="preserve">de bienes y servicios culturales variada y para toda la ciudadanía, </w:t>
      </w:r>
      <w:r w:rsidR="002A0CCA">
        <w:rPr>
          <w:rFonts w:ascii="Calibri" w:eastAsia="Calibri" w:hAnsi="Calibri" w:cs="Calibri"/>
          <w:bCs/>
          <w:sz w:val="24"/>
          <w:lang w:val="es-ES"/>
        </w:rPr>
        <w:t xml:space="preserve">desde una mirada intercultural. </w:t>
      </w:r>
    </w:p>
    <w:p w14:paraId="55AF0249" w14:textId="3024F11D" w:rsidR="002D5981" w:rsidRPr="00C55CAB" w:rsidRDefault="002D6D2F" w:rsidP="002D5981">
      <w:pPr>
        <w:widowControl w:val="0"/>
        <w:autoSpaceDE w:val="0"/>
        <w:autoSpaceDN w:val="0"/>
        <w:spacing w:before="196" w:after="0" w:line="276" w:lineRule="auto"/>
        <w:ind w:left="851" w:right="851" w:firstLine="318"/>
        <w:jc w:val="both"/>
        <w:rPr>
          <w:rFonts w:ascii="Calibri" w:eastAsia="Calibri" w:hAnsi="Calibri" w:cs="Calibri"/>
          <w:b/>
          <w:sz w:val="24"/>
          <w:lang w:val="es-ES"/>
        </w:rPr>
      </w:pPr>
      <w:r>
        <w:rPr>
          <w:rFonts w:ascii="Calibri" w:eastAsia="Calibri" w:hAnsi="Calibri" w:cs="Calibri"/>
          <w:b/>
          <w:sz w:val="24"/>
          <w:lang w:val="es-ES"/>
        </w:rPr>
        <w:t>-</w:t>
      </w:r>
      <w:r w:rsidR="002D5981" w:rsidRPr="00C55CAB">
        <w:rPr>
          <w:rFonts w:ascii="Calibri" w:eastAsia="Calibri" w:hAnsi="Calibri" w:cs="Calibri"/>
          <w:b/>
          <w:sz w:val="24"/>
          <w:lang w:val="es-ES"/>
        </w:rPr>
        <w:t>Visión de PMC</w:t>
      </w:r>
    </w:p>
    <w:p w14:paraId="109083C6" w14:textId="565DC27B" w:rsidR="002D6D2F" w:rsidRDefault="002D5981" w:rsidP="002D6D2F">
      <w:pPr>
        <w:widowControl w:val="0"/>
        <w:autoSpaceDE w:val="0"/>
        <w:autoSpaceDN w:val="0"/>
        <w:spacing w:before="196" w:after="0" w:line="276" w:lineRule="auto"/>
        <w:ind w:left="851" w:right="851" w:firstLine="318"/>
        <w:jc w:val="both"/>
        <w:rPr>
          <w:rFonts w:ascii="Calibri" w:eastAsia="Calibri" w:hAnsi="Calibri" w:cs="Calibri"/>
          <w:bCs/>
          <w:sz w:val="24"/>
          <w:lang w:val="es-ES"/>
        </w:rPr>
      </w:pPr>
      <w:r w:rsidRPr="002D5981">
        <w:rPr>
          <w:rFonts w:ascii="Calibri" w:eastAsia="Calibri" w:hAnsi="Calibri" w:cs="Calibri"/>
          <w:b/>
          <w:color w:val="696464"/>
          <w:sz w:val="24"/>
          <w:lang w:val="es-ES"/>
        </w:rPr>
        <w:tab/>
      </w:r>
      <w:r w:rsidRPr="002D5981">
        <w:rPr>
          <w:rFonts w:ascii="Calibri" w:eastAsia="Calibri" w:hAnsi="Calibri" w:cs="Calibri"/>
          <w:bCs/>
          <w:sz w:val="24"/>
          <w:lang w:val="es-ES"/>
        </w:rPr>
        <w:t>La comuna se observa como un territorio que valora y reconoce su diversidad cultural y su historia, siendo parte de su riqueza patrimonial y base importante del desarrollo local, con una gestión cultural enriquecida por la colaboración entre institucionalidad y agentes culturales, que en conjunto promueven la interculturalidad y los derechos culturales como derechos fundamentales para la vida en sociedad.</w:t>
      </w:r>
    </w:p>
    <w:p w14:paraId="354CA87C" w14:textId="77777777" w:rsidR="002D6D2F" w:rsidRDefault="002D6D2F" w:rsidP="002D6D2F">
      <w:pPr>
        <w:widowControl w:val="0"/>
        <w:autoSpaceDE w:val="0"/>
        <w:autoSpaceDN w:val="0"/>
        <w:spacing w:before="196" w:after="0" w:line="276" w:lineRule="auto"/>
        <w:ind w:right="851"/>
        <w:jc w:val="both"/>
        <w:rPr>
          <w:rFonts w:ascii="Calibri" w:eastAsia="Calibri" w:hAnsi="Calibri" w:cs="Calibri"/>
          <w:bCs/>
          <w:sz w:val="24"/>
          <w:lang w:val="es-ES"/>
        </w:rPr>
      </w:pPr>
    </w:p>
    <w:p w14:paraId="75AB976D" w14:textId="4776EEAE" w:rsidR="002D5981" w:rsidRPr="002D6D2F" w:rsidRDefault="002D6D2F" w:rsidP="002D6D2F">
      <w:pPr>
        <w:widowControl w:val="0"/>
        <w:autoSpaceDE w:val="0"/>
        <w:autoSpaceDN w:val="0"/>
        <w:spacing w:before="196" w:after="0" w:line="276" w:lineRule="auto"/>
        <w:ind w:left="851" w:right="851"/>
        <w:rPr>
          <w:rFonts w:ascii="Calibri" w:eastAsia="Calibri" w:hAnsi="Calibri" w:cs="Calibri"/>
          <w:bCs/>
          <w:sz w:val="24"/>
          <w:lang w:val="es-ES"/>
        </w:rPr>
      </w:pPr>
      <w:bookmarkStart w:id="35" w:name="_Hlk121432691"/>
      <w:r>
        <w:rPr>
          <w:rFonts w:ascii="Calibri" w:eastAsia="Calibri" w:hAnsi="Calibri" w:cs="Calibri"/>
          <w:b/>
          <w:sz w:val="24"/>
          <w:lang w:val="es-ES"/>
        </w:rPr>
        <w:t xml:space="preserve">3.3 </w:t>
      </w:r>
      <w:r w:rsidR="00D13828" w:rsidRPr="00D13828">
        <w:rPr>
          <w:rFonts w:ascii="Calibri" w:eastAsia="Calibri" w:hAnsi="Calibri" w:cs="Calibri"/>
          <w:b/>
          <w:sz w:val="24"/>
          <w:lang w:val="es-ES"/>
        </w:rPr>
        <w:t xml:space="preserve">Objetivos estratégicos de PMC Melipeuco </w:t>
      </w:r>
    </w:p>
    <w:bookmarkEnd w:id="35"/>
    <w:p w14:paraId="0B939AA3" w14:textId="38A0280C" w:rsidR="00D13828" w:rsidRDefault="00D13828" w:rsidP="002D5981">
      <w:pPr>
        <w:autoSpaceDE w:val="0"/>
        <w:autoSpaceDN w:val="0"/>
        <w:adjustRightInd w:val="0"/>
        <w:spacing w:after="0" w:line="276" w:lineRule="auto"/>
        <w:ind w:left="851" w:right="851" w:firstLine="720"/>
        <w:jc w:val="both"/>
        <w:rPr>
          <w:rFonts w:ascii="Calibri" w:eastAsia="Calibri" w:hAnsi="Calibri" w:cs="Calibri"/>
          <w:b/>
          <w:bCs/>
          <w:sz w:val="24"/>
          <w:szCs w:val="24"/>
        </w:rPr>
      </w:pPr>
    </w:p>
    <w:p w14:paraId="732D1D1D" w14:textId="24C2C9B0" w:rsidR="00D13828" w:rsidRDefault="00D13828" w:rsidP="002D5981">
      <w:pPr>
        <w:autoSpaceDE w:val="0"/>
        <w:autoSpaceDN w:val="0"/>
        <w:adjustRightInd w:val="0"/>
        <w:spacing w:after="0" w:line="276" w:lineRule="auto"/>
        <w:ind w:left="851" w:right="851" w:firstLine="720"/>
        <w:jc w:val="both"/>
        <w:rPr>
          <w:rFonts w:ascii="Calibri" w:eastAsia="Calibri" w:hAnsi="Calibri" w:cs="Calibri"/>
          <w:b/>
          <w:bCs/>
          <w:sz w:val="24"/>
          <w:szCs w:val="24"/>
        </w:rPr>
      </w:pPr>
    </w:p>
    <w:p w14:paraId="795ED9E1" w14:textId="13F83AFA" w:rsidR="00D13828" w:rsidRDefault="00D13828" w:rsidP="00D13828">
      <w:pPr>
        <w:autoSpaceDE w:val="0"/>
        <w:autoSpaceDN w:val="0"/>
        <w:adjustRightInd w:val="0"/>
        <w:spacing w:after="0" w:line="276" w:lineRule="auto"/>
        <w:ind w:left="851" w:right="851" w:firstLine="720"/>
        <w:jc w:val="both"/>
        <w:rPr>
          <w:rFonts w:ascii="Calibri" w:eastAsia="Calibri" w:hAnsi="Calibri" w:cs="Calibri"/>
          <w:sz w:val="24"/>
          <w:szCs w:val="24"/>
        </w:rPr>
      </w:pPr>
      <w:r w:rsidRPr="00D13828">
        <w:rPr>
          <w:rFonts w:ascii="Calibri" w:eastAsia="Calibri" w:hAnsi="Calibri" w:cs="Calibri"/>
          <w:sz w:val="24"/>
          <w:szCs w:val="24"/>
        </w:rPr>
        <w:t xml:space="preserve">Los Objetivos Estratégicos, son un conjunto de ideas y proposiciones que expresan, en términos globales, cómo se pretende lograr en la comuna la situación deseada a largo plazo. Describe la actuación prevista de la autoridad política y los compromisos que ésta espera de </w:t>
      </w:r>
      <w:r w:rsidRPr="00D13828">
        <w:rPr>
          <w:rFonts w:ascii="Calibri" w:eastAsia="Calibri" w:hAnsi="Calibri" w:cs="Calibri"/>
          <w:sz w:val="24"/>
          <w:szCs w:val="24"/>
        </w:rPr>
        <w:lastRenderedPageBreak/>
        <w:t>los demás actores sociales, anticipando las decisiones estratégicas y prioridades que guiarán los lineamientos o las normas y los planes y programas específicos.</w:t>
      </w:r>
    </w:p>
    <w:p w14:paraId="34FB4AC2" w14:textId="77777777" w:rsidR="00D13828" w:rsidRPr="00D13828" w:rsidRDefault="00D13828" w:rsidP="00D13828">
      <w:pPr>
        <w:autoSpaceDE w:val="0"/>
        <w:autoSpaceDN w:val="0"/>
        <w:adjustRightInd w:val="0"/>
        <w:spacing w:after="0" w:line="276" w:lineRule="auto"/>
        <w:ind w:left="851" w:right="851" w:firstLine="720"/>
        <w:jc w:val="both"/>
        <w:rPr>
          <w:rFonts w:ascii="Calibri" w:eastAsia="Calibri" w:hAnsi="Calibri" w:cs="Calibri"/>
          <w:sz w:val="24"/>
          <w:szCs w:val="24"/>
        </w:rPr>
      </w:pPr>
    </w:p>
    <w:p w14:paraId="46D98D77" w14:textId="276FC853" w:rsidR="00D13828" w:rsidRDefault="00D13828" w:rsidP="00D13828">
      <w:pPr>
        <w:autoSpaceDE w:val="0"/>
        <w:autoSpaceDN w:val="0"/>
        <w:adjustRightInd w:val="0"/>
        <w:spacing w:after="0" w:line="276" w:lineRule="auto"/>
        <w:ind w:left="851" w:right="851" w:firstLine="720"/>
        <w:jc w:val="both"/>
        <w:rPr>
          <w:rFonts w:ascii="Calibri" w:eastAsia="Calibri" w:hAnsi="Calibri" w:cs="Calibri"/>
          <w:sz w:val="24"/>
          <w:szCs w:val="24"/>
        </w:rPr>
      </w:pPr>
      <w:r w:rsidRPr="00D13828">
        <w:rPr>
          <w:rFonts w:ascii="Calibri" w:eastAsia="Calibri" w:hAnsi="Calibri" w:cs="Calibri"/>
          <w:sz w:val="24"/>
          <w:szCs w:val="24"/>
        </w:rPr>
        <w:t>En cuanto constituyen un compromiso social de largo alcance, los objetivos estratégicos reflejan los intereses mayoritarios expresados por la comunidad en forma directa o indirecta a través de las jornadas de participación y/o a través de sus representantes en el Concejo Municipal, durante el proceso de elaboración del Plan.</w:t>
      </w:r>
    </w:p>
    <w:p w14:paraId="0664D573" w14:textId="77777777" w:rsidR="00D13828" w:rsidRPr="00D13828" w:rsidRDefault="00D13828" w:rsidP="00D13828">
      <w:pPr>
        <w:autoSpaceDE w:val="0"/>
        <w:autoSpaceDN w:val="0"/>
        <w:adjustRightInd w:val="0"/>
        <w:spacing w:after="0" w:line="276" w:lineRule="auto"/>
        <w:ind w:left="851" w:right="851" w:firstLine="720"/>
        <w:jc w:val="both"/>
        <w:rPr>
          <w:rFonts w:ascii="Calibri" w:eastAsia="Calibri" w:hAnsi="Calibri" w:cs="Calibri"/>
          <w:sz w:val="24"/>
          <w:szCs w:val="24"/>
        </w:rPr>
      </w:pPr>
    </w:p>
    <w:p w14:paraId="3D22CF12" w14:textId="655D4037" w:rsidR="00D13828" w:rsidRDefault="00D13828" w:rsidP="00D13828">
      <w:pPr>
        <w:autoSpaceDE w:val="0"/>
        <w:autoSpaceDN w:val="0"/>
        <w:adjustRightInd w:val="0"/>
        <w:spacing w:after="0" w:line="276" w:lineRule="auto"/>
        <w:ind w:left="851" w:right="851" w:firstLine="720"/>
        <w:jc w:val="both"/>
        <w:rPr>
          <w:rFonts w:ascii="Calibri" w:eastAsia="Calibri" w:hAnsi="Calibri" w:cs="Calibri"/>
          <w:sz w:val="24"/>
          <w:szCs w:val="24"/>
        </w:rPr>
      </w:pPr>
      <w:r w:rsidRPr="00D13828">
        <w:rPr>
          <w:rFonts w:ascii="Calibri" w:eastAsia="Calibri" w:hAnsi="Calibri" w:cs="Calibri"/>
          <w:sz w:val="24"/>
          <w:szCs w:val="24"/>
        </w:rPr>
        <w:t>Los objetivos estratégicos permiten dar forma a las distintas imágenes objetivos trazadas, delineando, a futuro, en los planes y programas, conjuntos estructurados de acciones, proyectos e iniciativas, dentro del marco de las fortalezas y debilidades que el sistema comunal presenta, así como las restricciones y oportunidades establecidas por el modelo económico nacional y las estrategias centrales de desarrollo.</w:t>
      </w:r>
    </w:p>
    <w:p w14:paraId="45757AF6" w14:textId="77777777" w:rsidR="00D13828" w:rsidRPr="00D13828" w:rsidRDefault="00D13828" w:rsidP="00D13828">
      <w:pPr>
        <w:autoSpaceDE w:val="0"/>
        <w:autoSpaceDN w:val="0"/>
        <w:adjustRightInd w:val="0"/>
        <w:spacing w:after="0" w:line="276" w:lineRule="auto"/>
        <w:ind w:left="851" w:right="851" w:firstLine="720"/>
        <w:jc w:val="both"/>
        <w:rPr>
          <w:rFonts w:ascii="Calibri" w:eastAsia="Calibri" w:hAnsi="Calibri" w:cs="Calibri"/>
          <w:sz w:val="24"/>
          <w:szCs w:val="24"/>
        </w:rPr>
      </w:pPr>
    </w:p>
    <w:p w14:paraId="5FC02AFE" w14:textId="7B6ECC90" w:rsidR="00D13828" w:rsidRPr="00D13828" w:rsidRDefault="00D13828" w:rsidP="00D13828">
      <w:pPr>
        <w:autoSpaceDE w:val="0"/>
        <w:autoSpaceDN w:val="0"/>
        <w:adjustRightInd w:val="0"/>
        <w:spacing w:after="0" w:line="276" w:lineRule="auto"/>
        <w:ind w:left="851" w:right="851" w:firstLine="720"/>
        <w:jc w:val="both"/>
        <w:rPr>
          <w:rFonts w:ascii="Calibri" w:eastAsia="Calibri" w:hAnsi="Calibri" w:cs="Calibri"/>
          <w:sz w:val="24"/>
          <w:szCs w:val="24"/>
        </w:rPr>
      </w:pPr>
      <w:r w:rsidRPr="00D13828">
        <w:rPr>
          <w:rFonts w:ascii="Calibri" w:eastAsia="Calibri" w:hAnsi="Calibri" w:cs="Calibri"/>
          <w:sz w:val="24"/>
          <w:szCs w:val="24"/>
        </w:rPr>
        <w:t>De esta forma, los objetivos estratégicos constituyen el elemento articulador central de todo el ejercicio de planificación. Permiten revisar la consistencia lógica entre las conclusiones del diagnóstico participativo, la imagen objetivo y los principales lineamientos estratégicos, proporcionando las bases mínimas indispensables para poder definir, en las etapas siguientes, las normas o políticas, los planes, programas y proyectos. En esta etapa, entonces, se presentan también, desde una perspectiva global, el conjunto de líneas de acción, criterios y prioridades que mejor describen la estrategia elegida.</w:t>
      </w:r>
    </w:p>
    <w:p w14:paraId="72FA8EFB" w14:textId="114C37F6" w:rsidR="00D13828" w:rsidRDefault="00D13828" w:rsidP="002D5981">
      <w:pPr>
        <w:autoSpaceDE w:val="0"/>
        <w:autoSpaceDN w:val="0"/>
        <w:adjustRightInd w:val="0"/>
        <w:spacing w:after="0" w:line="276" w:lineRule="auto"/>
        <w:ind w:left="851" w:right="851" w:firstLine="720"/>
        <w:jc w:val="both"/>
        <w:rPr>
          <w:rFonts w:ascii="Calibri" w:eastAsia="Calibri" w:hAnsi="Calibri" w:cs="Calibri"/>
          <w:b/>
          <w:bCs/>
          <w:sz w:val="24"/>
          <w:szCs w:val="24"/>
        </w:rPr>
      </w:pPr>
    </w:p>
    <w:p w14:paraId="340B86C0" w14:textId="393D37EF" w:rsidR="00D13828" w:rsidRDefault="00D13828" w:rsidP="002D5981">
      <w:pPr>
        <w:autoSpaceDE w:val="0"/>
        <w:autoSpaceDN w:val="0"/>
        <w:adjustRightInd w:val="0"/>
        <w:spacing w:after="0" w:line="276" w:lineRule="auto"/>
        <w:ind w:left="851" w:right="851" w:firstLine="720"/>
        <w:jc w:val="both"/>
        <w:rPr>
          <w:rFonts w:ascii="Calibri" w:eastAsia="Calibri" w:hAnsi="Calibri" w:cs="Calibri"/>
          <w:b/>
          <w:bCs/>
          <w:sz w:val="24"/>
          <w:szCs w:val="24"/>
        </w:rPr>
      </w:pPr>
    </w:p>
    <w:p w14:paraId="7C97B0E6" w14:textId="5D09F240" w:rsidR="00D13828" w:rsidRPr="00D13828" w:rsidRDefault="00D13828" w:rsidP="00D13828">
      <w:pPr>
        <w:autoSpaceDE w:val="0"/>
        <w:autoSpaceDN w:val="0"/>
        <w:adjustRightInd w:val="0"/>
        <w:spacing w:after="0" w:line="276" w:lineRule="auto"/>
        <w:ind w:right="851" w:firstLine="708"/>
        <w:jc w:val="both"/>
        <w:rPr>
          <w:rFonts w:ascii="Calibri" w:eastAsia="Calibri" w:hAnsi="Calibri" w:cs="Calibri"/>
          <w:b/>
          <w:bCs/>
          <w:sz w:val="24"/>
          <w:szCs w:val="24"/>
        </w:rPr>
      </w:pPr>
      <w:r>
        <w:rPr>
          <w:rFonts w:ascii="Calibri" w:eastAsia="Calibri" w:hAnsi="Calibri" w:cs="Calibri"/>
          <w:b/>
          <w:bCs/>
          <w:sz w:val="24"/>
          <w:szCs w:val="24"/>
        </w:rPr>
        <w:t>-</w:t>
      </w:r>
      <w:r w:rsidRPr="00D13828">
        <w:rPr>
          <w:rFonts w:ascii="Calibri" w:eastAsia="Calibri" w:hAnsi="Calibri" w:cs="Calibri"/>
          <w:b/>
          <w:bCs/>
          <w:sz w:val="24"/>
          <w:szCs w:val="24"/>
        </w:rPr>
        <w:t>Objetivo estratégico general del PMC.</w:t>
      </w:r>
    </w:p>
    <w:p w14:paraId="06CC0682" w14:textId="77777777" w:rsidR="002D5981" w:rsidRPr="002D5981" w:rsidRDefault="002D5981" w:rsidP="002D5981">
      <w:pPr>
        <w:autoSpaceDE w:val="0"/>
        <w:autoSpaceDN w:val="0"/>
        <w:adjustRightInd w:val="0"/>
        <w:spacing w:after="0" w:line="276" w:lineRule="auto"/>
        <w:ind w:left="851" w:right="851"/>
        <w:jc w:val="both"/>
        <w:rPr>
          <w:rFonts w:ascii="Calibri" w:eastAsia="Calibri" w:hAnsi="Calibri" w:cs="Calibri"/>
          <w:sz w:val="24"/>
          <w:szCs w:val="24"/>
        </w:rPr>
      </w:pPr>
    </w:p>
    <w:p w14:paraId="5C225655" w14:textId="77777777" w:rsidR="002D5981" w:rsidRPr="002D5981" w:rsidRDefault="002D5981" w:rsidP="002D5981">
      <w:pPr>
        <w:autoSpaceDE w:val="0"/>
        <w:autoSpaceDN w:val="0"/>
        <w:adjustRightInd w:val="0"/>
        <w:spacing w:after="0" w:line="276" w:lineRule="auto"/>
        <w:ind w:left="851" w:right="851" w:firstLine="720"/>
        <w:jc w:val="both"/>
        <w:rPr>
          <w:rFonts w:ascii="Calibri" w:eastAsia="Calibri" w:hAnsi="Calibri" w:cs="Calibri"/>
          <w:sz w:val="24"/>
          <w:szCs w:val="24"/>
        </w:rPr>
      </w:pPr>
      <w:r w:rsidRPr="002D5981">
        <w:rPr>
          <w:rFonts w:ascii="Calibri" w:eastAsia="Calibri" w:hAnsi="Calibri" w:cs="Calibri"/>
          <w:sz w:val="24"/>
          <w:szCs w:val="24"/>
        </w:rPr>
        <w:t xml:space="preserve">Potenciar el desarrollo cultural de la comuna de Melipeuco a partir de una gestión planificada y ordenada, que contemple el acceso de la ciudadanía a la cultura, el patrimonio e interculturalidad y la consolidación de la institucionalidad cultural municipal. </w:t>
      </w:r>
    </w:p>
    <w:p w14:paraId="2C56E20F" w14:textId="77777777" w:rsidR="002D5981" w:rsidRPr="002D5981" w:rsidRDefault="002D5981" w:rsidP="002D5981">
      <w:pPr>
        <w:autoSpaceDE w:val="0"/>
        <w:autoSpaceDN w:val="0"/>
        <w:adjustRightInd w:val="0"/>
        <w:spacing w:after="0" w:line="276" w:lineRule="auto"/>
        <w:ind w:left="851" w:right="851"/>
        <w:jc w:val="both"/>
        <w:rPr>
          <w:rFonts w:ascii="Calibri" w:eastAsia="Calibri" w:hAnsi="Calibri" w:cs="Calibri"/>
          <w:b/>
          <w:bCs/>
          <w:sz w:val="24"/>
          <w:szCs w:val="24"/>
        </w:rPr>
      </w:pPr>
    </w:p>
    <w:p w14:paraId="7D2A89F0" w14:textId="083AA28C" w:rsidR="00D13828" w:rsidRDefault="002D5981" w:rsidP="00D13828">
      <w:pPr>
        <w:autoSpaceDE w:val="0"/>
        <w:autoSpaceDN w:val="0"/>
        <w:adjustRightInd w:val="0"/>
        <w:spacing w:after="0" w:line="276" w:lineRule="auto"/>
        <w:ind w:left="851" w:right="851"/>
        <w:jc w:val="both"/>
        <w:rPr>
          <w:rFonts w:ascii="Calibri" w:eastAsia="Calibri" w:hAnsi="Calibri" w:cs="Calibri"/>
          <w:b/>
          <w:bCs/>
          <w:color w:val="696464"/>
          <w:sz w:val="24"/>
          <w:szCs w:val="24"/>
        </w:rPr>
      </w:pPr>
      <w:r w:rsidRPr="002D5981">
        <w:rPr>
          <w:rFonts w:ascii="Calibri" w:eastAsia="Calibri" w:hAnsi="Calibri" w:cs="Calibri"/>
          <w:b/>
          <w:bCs/>
          <w:color w:val="696464"/>
          <w:sz w:val="24"/>
          <w:szCs w:val="24"/>
        </w:rPr>
        <w:t xml:space="preserve">              </w:t>
      </w:r>
    </w:p>
    <w:p w14:paraId="698EC98C" w14:textId="739739E6" w:rsidR="00C55CAB" w:rsidRDefault="00D13828" w:rsidP="00C55CAB">
      <w:pPr>
        <w:autoSpaceDE w:val="0"/>
        <w:autoSpaceDN w:val="0"/>
        <w:adjustRightInd w:val="0"/>
        <w:spacing w:after="0" w:line="276" w:lineRule="auto"/>
        <w:ind w:left="851" w:right="851"/>
        <w:jc w:val="both"/>
        <w:rPr>
          <w:rFonts w:ascii="Calibri" w:eastAsia="Calibri" w:hAnsi="Calibri" w:cs="Calibri"/>
          <w:b/>
          <w:bCs/>
          <w:sz w:val="24"/>
          <w:szCs w:val="24"/>
        </w:rPr>
      </w:pPr>
      <w:r>
        <w:rPr>
          <w:rFonts w:ascii="Calibri" w:eastAsia="Calibri" w:hAnsi="Calibri" w:cs="Calibri"/>
          <w:b/>
          <w:bCs/>
          <w:sz w:val="24"/>
          <w:szCs w:val="24"/>
        </w:rPr>
        <w:t>-</w:t>
      </w:r>
      <w:r w:rsidR="002D5981" w:rsidRPr="00C55CAB">
        <w:rPr>
          <w:rFonts w:ascii="Calibri" w:eastAsia="Calibri" w:hAnsi="Calibri" w:cs="Calibri"/>
          <w:b/>
          <w:bCs/>
          <w:sz w:val="24"/>
          <w:szCs w:val="24"/>
        </w:rPr>
        <w:t xml:space="preserve">Objetivos </w:t>
      </w:r>
      <w:r>
        <w:rPr>
          <w:rFonts w:ascii="Calibri" w:eastAsia="Calibri" w:hAnsi="Calibri" w:cs="Calibri"/>
          <w:b/>
          <w:bCs/>
          <w:sz w:val="24"/>
          <w:szCs w:val="24"/>
        </w:rPr>
        <w:t>estratégicos específicos</w:t>
      </w:r>
      <w:r w:rsidR="002D5981" w:rsidRPr="00C55CAB">
        <w:rPr>
          <w:rFonts w:ascii="Calibri" w:eastAsia="Calibri" w:hAnsi="Calibri" w:cs="Calibri"/>
          <w:b/>
          <w:bCs/>
          <w:sz w:val="24"/>
          <w:szCs w:val="24"/>
        </w:rPr>
        <w:t xml:space="preserve">: </w:t>
      </w:r>
    </w:p>
    <w:p w14:paraId="0B951F46" w14:textId="77777777" w:rsidR="00B27C28" w:rsidRDefault="00B27C28" w:rsidP="00C55CAB">
      <w:pPr>
        <w:autoSpaceDE w:val="0"/>
        <w:autoSpaceDN w:val="0"/>
        <w:adjustRightInd w:val="0"/>
        <w:spacing w:after="0" w:line="276" w:lineRule="auto"/>
        <w:ind w:left="851" w:right="851"/>
        <w:jc w:val="both"/>
        <w:rPr>
          <w:rFonts w:ascii="Calibri" w:eastAsia="Calibri" w:hAnsi="Calibri" w:cs="Calibri"/>
          <w:sz w:val="24"/>
          <w:szCs w:val="24"/>
        </w:rPr>
      </w:pPr>
    </w:p>
    <w:p w14:paraId="64766A08" w14:textId="77777777" w:rsidR="00C55CAB" w:rsidRDefault="002D5981">
      <w:pPr>
        <w:pStyle w:val="Prrafodelista"/>
        <w:numPr>
          <w:ilvl w:val="0"/>
          <w:numId w:val="4"/>
        </w:numPr>
        <w:adjustRightInd w:val="0"/>
        <w:spacing w:line="276" w:lineRule="auto"/>
        <w:ind w:right="851"/>
        <w:jc w:val="both"/>
        <w:rPr>
          <w:sz w:val="24"/>
          <w:szCs w:val="24"/>
        </w:rPr>
      </w:pPr>
      <w:r w:rsidRPr="00C55CAB">
        <w:rPr>
          <w:sz w:val="24"/>
          <w:szCs w:val="24"/>
        </w:rPr>
        <w:t xml:space="preserve">Fortalecer el acceso de la comunidad a experiencias artísticas y culturales en articulación con diferentes espacios de la comuna. </w:t>
      </w:r>
    </w:p>
    <w:p w14:paraId="54746CC2" w14:textId="77777777" w:rsidR="00D13828" w:rsidRDefault="002D5981" w:rsidP="00D13828">
      <w:pPr>
        <w:pStyle w:val="Prrafodelista"/>
        <w:numPr>
          <w:ilvl w:val="0"/>
          <w:numId w:val="4"/>
        </w:numPr>
        <w:adjustRightInd w:val="0"/>
        <w:spacing w:line="276" w:lineRule="auto"/>
        <w:ind w:right="851"/>
        <w:jc w:val="both"/>
        <w:rPr>
          <w:sz w:val="24"/>
          <w:szCs w:val="24"/>
        </w:rPr>
      </w:pPr>
      <w:r w:rsidRPr="00C55CAB">
        <w:rPr>
          <w:sz w:val="24"/>
          <w:szCs w:val="24"/>
        </w:rPr>
        <w:t xml:space="preserve">Promover el resguardo, reconocimiento y difusión del patrimonio cultural, la memoria histórica de la comuna y la interculturalidad. </w:t>
      </w:r>
    </w:p>
    <w:p w14:paraId="4528E9B5" w14:textId="7A511C63" w:rsidR="002D5981" w:rsidRDefault="002D5981" w:rsidP="00D13828">
      <w:pPr>
        <w:pStyle w:val="Prrafodelista"/>
        <w:numPr>
          <w:ilvl w:val="0"/>
          <w:numId w:val="4"/>
        </w:numPr>
        <w:adjustRightInd w:val="0"/>
        <w:spacing w:line="276" w:lineRule="auto"/>
        <w:ind w:right="851"/>
        <w:jc w:val="both"/>
        <w:rPr>
          <w:sz w:val="24"/>
          <w:szCs w:val="24"/>
        </w:rPr>
      </w:pPr>
      <w:r w:rsidRPr="00D13828">
        <w:rPr>
          <w:sz w:val="24"/>
          <w:szCs w:val="24"/>
        </w:rPr>
        <w:t>Consolidar la institucionalidad cultural local por medio de acciones que contribuyan a la gestión municipal interna y de la ciudadanía cultural</w:t>
      </w:r>
      <w:r w:rsidR="00511D81">
        <w:rPr>
          <w:sz w:val="24"/>
          <w:szCs w:val="24"/>
        </w:rPr>
        <w:t xml:space="preserve">, comprendida desde una gestión cultural comunitaria viva. </w:t>
      </w:r>
    </w:p>
    <w:p w14:paraId="32ABA35D" w14:textId="6B9FFC19" w:rsidR="00D13828" w:rsidRPr="00511D81" w:rsidRDefault="00511D81" w:rsidP="00D13828">
      <w:pPr>
        <w:pStyle w:val="Prrafodelista"/>
        <w:numPr>
          <w:ilvl w:val="0"/>
          <w:numId w:val="4"/>
        </w:numPr>
        <w:adjustRightInd w:val="0"/>
        <w:spacing w:line="276" w:lineRule="auto"/>
        <w:ind w:right="851"/>
        <w:jc w:val="both"/>
        <w:rPr>
          <w:sz w:val="24"/>
          <w:szCs w:val="24"/>
        </w:rPr>
      </w:pPr>
      <w:r w:rsidRPr="00511D81">
        <w:rPr>
          <w:sz w:val="24"/>
          <w:szCs w:val="24"/>
        </w:rPr>
        <w:t>Fortalecer las economías c</w:t>
      </w:r>
      <w:r w:rsidR="00B27C28">
        <w:rPr>
          <w:sz w:val="24"/>
          <w:szCs w:val="24"/>
        </w:rPr>
        <w:t>reativas</w:t>
      </w:r>
      <w:r w:rsidRPr="00511D81">
        <w:rPr>
          <w:sz w:val="24"/>
          <w:szCs w:val="24"/>
        </w:rPr>
        <w:t xml:space="preserve"> territoriales de Melipeuco, especialmente las vinculadas al sector del turismo y el emprendimiento con identidad local. </w:t>
      </w:r>
    </w:p>
    <w:p w14:paraId="40B19428" w14:textId="77777777" w:rsidR="002D5981" w:rsidRPr="002D5981" w:rsidRDefault="002D5981" w:rsidP="003A2AD1">
      <w:pPr>
        <w:autoSpaceDE w:val="0"/>
        <w:autoSpaceDN w:val="0"/>
        <w:adjustRightInd w:val="0"/>
        <w:spacing w:after="0" w:line="276" w:lineRule="auto"/>
        <w:ind w:right="851"/>
        <w:jc w:val="both"/>
        <w:rPr>
          <w:rFonts w:ascii="Calibri" w:eastAsia="Calibri" w:hAnsi="Calibri" w:cs="Calibri"/>
          <w:color w:val="696464"/>
          <w:sz w:val="24"/>
          <w:szCs w:val="24"/>
        </w:rPr>
      </w:pPr>
    </w:p>
    <w:p w14:paraId="2491D7C7" w14:textId="0C2C1984" w:rsidR="004E3F4E" w:rsidRDefault="002D6D2F" w:rsidP="002D6D2F">
      <w:pPr>
        <w:widowControl w:val="0"/>
        <w:autoSpaceDE w:val="0"/>
        <w:autoSpaceDN w:val="0"/>
        <w:spacing w:before="196" w:after="0" w:line="276" w:lineRule="auto"/>
        <w:ind w:left="708" w:right="851"/>
        <w:rPr>
          <w:rFonts w:ascii="Calibri" w:eastAsia="Calibri" w:hAnsi="Calibri" w:cs="Calibri"/>
          <w:b/>
          <w:sz w:val="24"/>
          <w:lang w:val="es-ES"/>
        </w:rPr>
      </w:pPr>
      <w:bookmarkStart w:id="36" w:name="_Hlk121432730"/>
      <w:bookmarkStart w:id="37" w:name="_Hlk115421965"/>
      <w:r>
        <w:rPr>
          <w:rFonts w:ascii="Calibri" w:eastAsia="Calibri" w:hAnsi="Calibri" w:cs="Calibri"/>
          <w:b/>
          <w:sz w:val="24"/>
          <w:lang w:val="es-ES"/>
        </w:rPr>
        <w:lastRenderedPageBreak/>
        <w:t xml:space="preserve">3.4 </w:t>
      </w:r>
      <w:r w:rsidR="004E3F4E">
        <w:rPr>
          <w:rFonts w:ascii="Calibri" w:eastAsia="Calibri" w:hAnsi="Calibri" w:cs="Calibri"/>
          <w:b/>
          <w:sz w:val="24"/>
          <w:lang w:val="es-ES"/>
        </w:rPr>
        <w:t xml:space="preserve">Plan de acción PMC </w:t>
      </w:r>
    </w:p>
    <w:p w14:paraId="12DB8C29" w14:textId="60C4FB5A" w:rsidR="004E3F4E" w:rsidRPr="00511D81" w:rsidRDefault="004E3F4E" w:rsidP="00511D81">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511D81">
        <w:rPr>
          <w:rFonts w:ascii="Calibri" w:eastAsia="Calibri" w:hAnsi="Calibri" w:cs="Calibri"/>
          <w:bCs/>
          <w:sz w:val="24"/>
          <w:lang w:val="es-ES"/>
        </w:rPr>
        <w:t>Para facilitar una mejor comprensión del Plan de Acción propuesto, se hace indispensable establecer a qué nos referimos cuando la propuesta distingue entre ejes, programas y proyectos. Para conseguirlo, precisaremos las definiciones básicas que se utilizaran en este apartado.</w:t>
      </w:r>
    </w:p>
    <w:p w14:paraId="00DD35AF" w14:textId="2BD305D0" w:rsidR="004E3F4E" w:rsidRPr="007519AF" w:rsidRDefault="004E3F4E" w:rsidP="007519AF">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7519AF">
        <w:rPr>
          <w:rFonts w:ascii="Calibri" w:eastAsia="Calibri" w:hAnsi="Calibri" w:cs="Calibri"/>
          <w:bCs/>
          <w:sz w:val="24"/>
          <w:lang w:val="es-ES"/>
        </w:rPr>
        <w:t xml:space="preserve">Los ejes </w:t>
      </w:r>
      <w:r w:rsidR="007519AF">
        <w:rPr>
          <w:rFonts w:ascii="Calibri" w:eastAsia="Calibri" w:hAnsi="Calibri" w:cs="Calibri"/>
          <w:bCs/>
          <w:sz w:val="24"/>
          <w:lang w:val="es-ES"/>
        </w:rPr>
        <w:t xml:space="preserve">de acción son los grandes temas que se sintetizan y emergen del proceso participativo del PMC, los cuales tienen como base las principales orientaciones de política cultural en Chile de los últimos treinta años, donde progresivamente el régimen de lo </w:t>
      </w:r>
      <w:proofErr w:type="gramStart"/>
      <w:r w:rsidR="007519AF">
        <w:rPr>
          <w:rFonts w:ascii="Calibri" w:eastAsia="Calibri" w:hAnsi="Calibri" w:cs="Calibri"/>
          <w:bCs/>
          <w:sz w:val="24"/>
          <w:lang w:val="es-ES"/>
        </w:rPr>
        <w:t>cultural,</w:t>
      </w:r>
      <w:proofErr w:type="gramEnd"/>
      <w:r w:rsidR="007519AF">
        <w:rPr>
          <w:rFonts w:ascii="Calibri" w:eastAsia="Calibri" w:hAnsi="Calibri" w:cs="Calibri"/>
          <w:bCs/>
          <w:sz w:val="24"/>
          <w:lang w:val="es-ES"/>
        </w:rPr>
        <w:t xml:space="preserve"> se </w:t>
      </w:r>
      <w:r w:rsidR="00015963">
        <w:rPr>
          <w:rFonts w:ascii="Calibri" w:eastAsia="Calibri" w:hAnsi="Calibri" w:cs="Calibri"/>
          <w:bCs/>
          <w:sz w:val="24"/>
          <w:lang w:val="es-ES"/>
        </w:rPr>
        <w:t>amplía</w:t>
      </w:r>
      <w:r w:rsidR="007519AF">
        <w:rPr>
          <w:rFonts w:ascii="Calibri" w:eastAsia="Calibri" w:hAnsi="Calibri" w:cs="Calibri"/>
          <w:bCs/>
          <w:sz w:val="24"/>
          <w:lang w:val="es-ES"/>
        </w:rPr>
        <w:t xml:space="preserve"> de conceptos, ámbitos temáticos, normativas; ello desde la idea de acceso de cultura, hasta las economías creativas y la cultura comunitaria viva, por citar algunos ejemplos. </w:t>
      </w:r>
    </w:p>
    <w:p w14:paraId="1650F7E9" w14:textId="6F70CC70" w:rsidR="004E3F4E" w:rsidRPr="004E3F4E" w:rsidRDefault="004E3F4E" w:rsidP="004E3F4E">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4E3F4E">
        <w:rPr>
          <w:rFonts w:ascii="Calibri" w:eastAsia="Calibri" w:hAnsi="Calibri" w:cs="Calibri"/>
          <w:bCs/>
          <w:sz w:val="24"/>
          <w:lang w:val="es-ES"/>
        </w:rPr>
        <w:t>Los programas son un conjunto de iniciativas y procedimientos que se articulan con la finalidad de alcanzar los objetivos estratégicos</w:t>
      </w:r>
      <w:r>
        <w:rPr>
          <w:rFonts w:ascii="Calibri" w:eastAsia="Calibri" w:hAnsi="Calibri" w:cs="Calibri"/>
          <w:bCs/>
          <w:sz w:val="24"/>
          <w:lang w:val="es-ES"/>
        </w:rPr>
        <w:t xml:space="preserve"> </w:t>
      </w:r>
      <w:r w:rsidRPr="004E3F4E">
        <w:rPr>
          <w:rFonts w:ascii="Calibri" w:eastAsia="Calibri" w:hAnsi="Calibri" w:cs="Calibri"/>
          <w:bCs/>
          <w:sz w:val="24"/>
          <w:lang w:val="es-ES"/>
        </w:rPr>
        <w:t>y expresan secuencias correlacionadas de proyectos y acciones que responden a objetivos de desarrollo preestablecidos.</w:t>
      </w:r>
    </w:p>
    <w:p w14:paraId="56AFE05F" w14:textId="7EE67AAE" w:rsidR="004E3F4E" w:rsidRPr="007519AF" w:rsidRDefault="004E3F4E" w:rsidP="007519AF">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4E3F4E">
        <w:rPr>
          <w:rFonts w:ascii="Calibri" w:eastAsia="Calibri" w:hAnsi="Calibri" w:cs="Calibri"/>
          <w:bCs/>
          <w:sz w:val="24"/>
          <w:lang w:val="es-ES"/>
        </w:rPr>
        <w:t>Los proyectos, por su parte, son el resultado de la sistematización de los elementos que permiten concurrir a la solución de un problema determinado. Un proyecto debe incluir especificaciones técnicas generales, responsables, plazos de ejecución y recursos necesarios para su ejecución.</w:t>
      </w:r>
    </w:p>
    <w:p w14:paraId="02B67688" w14:textId="118A3A2D" w:rsidR="004E3F4E" w:rsidRDefault="004E3F4E" w:rsidP="004E3F4E">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4E3F4E">
        <w:rPr>
          <w:rFonts w:ascii="Calibri" w:eastAsia="Calibri" w:hAnsi="Calibri" w:cs="Calibri"/>
          <w:bCs/>
          <w:sz w:val="24"/>
          <w:lang w:val="es-ES"/>
        </w:rPr>
        <w:t>Es necesario aclarar que en</w:t>
      </w:r>
      <w:r w:rsidR="007519AF">
        <w:rPr>
          <w:rFonts w:ascii="Calibri" w:eastAsia="Calibri" w:hAnsi="Calibri" w:cs="Calibri"/>
          <w:bCs/>
          <w:sz w:val="24"/>
          <w:lang w:val="es-ES"/>
        </w:rPr>
        <w:t xml:space="preserve"> </w:t>
      </w:r>
      <w:r w:rsidRPr="004E3F4E">
        <w:rPr>
          <w:rFonts w:ascii="Calibri" w:eastAsia="Calibri" w:hAnsi="Calibri" w:cs="Calibri"/>
          <w:bCs/>
          <w:sz w:val="24"/>
          <w:lang w:val="es-ES"/>
        </w:rPr>
        <w:t>el P</w:t>
      </w:r>
      <w:r>
        <w:rPr>
          <w:rFonts w:ascii="Calibri" w:eastAsia="Calibri" w:hAnsi="Calibri" w:cs="Calibri"/>
          <w:bCs/>
          <w:sz w:val="24"/>
          <w:lang w:val="es-ES"/>
        </w:rPr>
        <w:t xml:space="preserve">MC </w:t>
      </w:r>
      <w:r w:rsidRPr="004E3F4E">
        <w:rPr>
          <w:rFonts w:ascii="Calibri" w:eastAsia="Calibri" w:hAnsi="Calibri" w:cs="Calibri"/>
          <w:bCs/>
          <w:sz w:val="24"/>
          <w:lang w:val="es-ES"/>
        </w:rPr>
        <w:t xml:space="preserve">interesa destacar particularmente aquellos </w:t>
      </w:r>
      <w:r>
        <w:rPr>
          <w:rFonts w:ascii="Calibri" w:eastAsia="Calibri" w:hAnsi="Calibri" w:cs="Calibri"/>
          <w:bCs/>
          <w:sz w:val="24"/>
          <w:lang w:val="es-ES"/>
        </w:rPr>
        <w:t xml:space="preserve">programas </w:t>
      </w:r>
      <w:r w:rsidRPr="004E3F4E">
        <w:rPr>
          <w:rFonts w:ascii="Calibri" w:eastAsia="Calibri" w:hAnsi="Calibri" w:cs="Calibri"/>
          <w:bCs/>
          <w:sz w:val="24"/>
          <w:lang w:val="es-ES"/>
        </w:rPr>
        <w:t>definidos como "emblemáticos” (PE), es decir, aquellos que indiscutiblemente apuntan a lograr los objetivos propuestos y son cabal expresión de los lineamientos señalados en la propuesta general</w:t>
      </w:r>
      <w:r>
        <w:rPr>
          <w:rFonts w:ascii="Calibri" w:eastAsia="Calibri" w:hAnsi="Calibri" w:cs="Calibri"/>
          <w:bCs/>
          <w:sz w:val="24"/>
          <w:lang w:val="es-ES"/>
        </w:rPr>
        <w:t>.</w:t>
      </w:r>
    </w:p>
    <w:p w14:paraId="28270558" w14:textId="3A4ABEF9" w:rsidR="004E3F4E" w:rsidRPr="004E3F4E" w:rsidRDefault="004E3F4E" w:rsidP="003A2AD1">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4E3F4E">
        <w:rPr>
          <w:rFonts w:ascii="Calibri" w:eastAsia="Calibri" w:hAnsi="Calibri" w:cs="Calibri"/>
          <w:bCs/>
          <w:sz w:val="24"/>
          <w:lang w:val="es-ES"/>
        </w:rPr>
        <w:t>De este modo, este PLADECO sólo incluye aquellos programas que serán coordinados directamente por la Municipalidad, sin perjuicio de otros.</w:t>
      </w:r>
    </w:p>
    <w:p w14:paraId="6A049303" w14:textId="505DD1E9" w:rsidR="00C55CAB" w:rsidRDefault="004E3F4E" w:rsidP="002D6D2F">
      <w:pPr>
        <w:widowControl w:val="0"/>
        <w:autoSpaceDE w:val="0"/>
        <w:autoSpaceDN w:val="0"/>
        <w:spacing w:before="196" w:after="0" w:line="276" w:lineRule="auto"/>
        <w:ind w:left="708" w:right="851"/>
        <w:rPr>
          <w:rFonts w:ascii="Calibri" w:eastAsia="Calibri" w:hAnsi="Calibri" w:cs="Calibri"/>
          <w:b/>
          <w:color w:val="696464"/>
          <w:sz w:val="24"/>
          <w:lang w:val="es-ES"/>
        </w:rPr>
      </w:pPr>
      <w:r>
        <w:rPr>
          <w:rFonts w:ascii="Calibri" w:eastAsia="Calibri" w:hAnsi="Calibri" w:cs="Calibri"/>
          <w:b/>
          <w:sz w:val="24"/>
          <w:lang w:val="es-ES"/>
        </w:rPr>
        <w:t xml:space="preserve">3.4.1 </w:t>
      </w:r>
      <w:r w:rsidR="002D5981" w:rsidRPr="00C55CAB">
        <w:rPr>
          <w:rFonts w:ascii="Calibri" w:eastAsia="Calibri" w:hAnsi="Calibri" w:cs="Calibri"/>
          <w:b/>
          <w:sz w:val="24"/>
          <w:lang w:val="es-ES"/>
        </w:rPr>
        <w:t>Ejes de A</w:t>
      </w:r>
      <w:r w:rsidR="003A2AD1">
        <w:rPr>
          <w:rFonts w:ascii="Calibri" w:eastAsia="Calibri" w:hAnsi="Calibri" w:cs="Calibri"/>
          <w:b/>
          <w:sz w:val="24"/>
          <w:lang w:val="es-ES"/>
        </w:rPr>
        <w:t>c</w:t>
      </w:r>
      <w:r w:rsidR="002D5981" w:rsidRPr="00C55CAB">
        <w:rPr>
          <w:rFonts w:ascii="Calibri" w:eastAsia="Calibri" w:hAnsi="Calibri" w:cs="Calibri"/>
          <w:b/>
          <w:sz w:val="24"/>
          <w:lang w:val="es-ES"/>
        </w:rPr>
        <w:t>ción</w:t>
      </w:r>
      <w:bookmarkEnd w:id="34"/>
      <w:r w:rsidR="002D6D2F">
        <w:rPr>
          <w:rFonts w:ascii="Calibri" w:eastAsia="Calibri" w:hAnsi="Calibri" w:cs="Calibri"/>
          <w:b/>
          <w:sz w:val="24"/>
          <w:lang w:val="es-ES"/>
        </w:rPr>
        <w:t xml:space="preserve"> del PMC</w:t>
      </w:r>
    </w:p>
    <w:bookmarkEnd w:id="36"/>
    <w:p w14:paraId="778D9F24" w14:textId="39B4098C" w:rsidR="002D5981" w:rsidRPr="00B61F4C" w:rsidRDefault="007519AF" w:rsidP="007519AF">
      <w:pPr>
        <w:widowControl w:val="0"/>
        <w:autoSpaceDE w:val="0"/>
        <w:autoSpaceDN w:val="0"/>
        <w:spacing w:before="196" w:after="0" w:line="276" w:lineRule="auto"/>
        <w:ind w:right="851"/>
        <w:jc w:val="both"/>
        <w:rPr>
          <w:rFonts w:ascii="Calibri" w:eastAsia="Calibri" w:hAnsi="Calibri" w:cs="Calibri"/>
          <w:bCs/>
          <w:sz w:val="24"/>
          <w:lang w:val="es-ES"/>
        </w:rPr>
      </w:pPr>
      <w:r>
        <w:rPr>
          <w:rFonts w:ascii="Calibri" w:eastAsia="Calibri" w:hAnsi="Calibri" w:cs="Calibri"/>
          <w:bCs/>
          <w:sz w:val="24"/>
          <w:lang w:val="es-ES"/>
        </w:rPr>
        <w:tab/>
      </w:r>
      <w:r>
        <w:rPr>
          <w:rFonts w:ascii="Calibri" w:eastAsia="Calibri" w:hAnsi="Calibri" w:cs="Calibri"/>
          <w:bCs/>
          <w:sz w:val="24"/>
          <w:lang w:val="es-ES"/>
        </w:rPr>
        <w:tab/>
        <w:t xml:space="preserve">Los ejes de acción del PMC se sintetizan en cuatro: </w:t>
      </w:r>
    </w:p>
    <w:bookmarkStart w:id="38" w:name="_Hlk119506749"/>
    <w:p w14:paraId="0F1F1567" w14:textId="77777777" w:rsidR="002D5981" w:rsidRPr="002D5981" w:rsidRDefault="002D5981" w:rsidP="002D5981">
      <w:pPr>
        <w:widowControl w:val="0"/>
        <w:autoSpaceDE w:val="0"/>
        <w:autoSpaceDN w:val="0"/>
        <w:spacing w:before="1" w:after="0" w:line="276" w:lineRule="auto"/>
        <w:ind w:left="851" w:right="851"/>
        <w:jc w:val="both"/>
        <w:rPr>
          <w:rFonts w:ascii="Arial" w:eastAsia="Lucida Sans Unicode" w:hAnsi="Lucida Sans Unicode" w:cs="Lucida Sans Unicode"/>
          <w:b/>
          <w:sz w:val="18"/>
          <w:lang w:val="es-ES"/>
        </w:rPr>
      </w:pPr>
      <w:r w:rsidRPr="002D5981">
        <w:rPr>
          <w:rFonts w:ascii="Lucida Sans Unicode" w:eastAsia="Lucida Sans Unicode" w:hAnsi="Lucida Sans Unicode" w:cs="Lucida Sans Unicode"/>
          <w:noProof/>
          <w:color w:val="D34817"/>
          <w:lang w:val="es-ES"/>
        </w:rPr>
        <mc:AlternateContent>
          <mc:Choice Requires="wpg">
            <w:drawing>
              <wp:anchor distT="0" distB="0" distL="0" distR="0" simplePos="0" relativeHeight="251664384" behindDoc="1" locked="0" layoutInCell="1" allowOverlap="1" wp14:anchorId="4562E263" wp14:editId="7D93D351">
                <wp:simplePos x="0" y="0"/>
                <wp:positionH relativeFrom="page">
                  <wp:posOffset>894871</wp:posOffset>
                </wp:positionH>
                <wp:positionV relativeFrom="paragraph">
                  <wp:posOffset>1931599</wp:posOffset>
                </wp:positionV>
                <wp:extent cx="5760720" cy="384175"/>
                <wp:effectExtent l="0" t="0" r="11430" b="15875"/>
                <wp:wrapTopAndBottom/>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84175"/>
                          <a:chOff x="1416" y="2140"/>
                          <a:chExt cx="9072" cy="605"/>
                        </a:xfrm>
                      </wpg:grpSpPr>
                      <wps:wsp>
                        <wps:cNvPr id="48" name="Freeform 75"/>
                        <wps:cNvSpPr>
                          <a:spLocks/>
                        </wps:cNvSpPr>
                        <wps:spPr bwMode="auto">
                          <a:xfrm>
                            <a:off x="1416" y="2140"/>
                            <a:ext cx="605" cy="605"/>
                          </a:xfrm>
                          <a:custGeom>
                            <a:avLst/>
                            <a:gdLst>
                              <a:gd name="T0" fmla="+- 0 1964 1416"/>
                              <a:gd name="T1" fmla="*/ T0 w 605"/>
                              <a:gd name="T2" fmla="+- 0 2140 2140"/>
                              <a:gd name="T3" fmla="*/ 2140 h 605"/>
                              <a:gd name="T4" fmla="+- 0 1473 1416"/>
                              <a:gd name="T5" fmla="*/ T4 w 605"/>
                              <a:gd name="T6" fmla="+- 0 2140 2140"/>
                              <a:gd name="T7" fmla="*/ 2140 h 605"/>
                              <a:gd name="T8" fmla="+- 0 1440 1416"/>
                              <a:gd name="T9" fmla="*/ T8 w 605"/>
                              <a:gd name="T10" fmla="+- 0 2141 2140"/>
                              <a:gd name="T11" fmla="*/ 2141 h 605"/>
                              <a:gd name="T12" fmla="+- 0 1423 1416"/>
                              <a:gd name="T13" fmla="*/ T12 w 605"/>
                              <a:gd name="T14" fmla="+- 0 2147 2140"/>
                              <a:gd name="T15" fmla="*/ 2147 h 605"/>
                              <a:gd name="T16" fmla="+- 0 1417 1416"/>
                              <a:gd name="T17" fmla="*/ T16 w 605"/>
                              <a:gd name="T18" fmla="+- 0 2164 2140"/>
                              <a:gd name="T19" fmla="*/ 2164 h 605"/>
                              <a:gd name="T20" fmla="+- 0 1416 1416"/>
                              <a:gd name="T21" fmla="*/ T20 w 605"/>
                              <a:gd name="T22" fmla="+- 0 2197 2140"/>
                              <a:gd name="T23" fmla="*/ 2197 h 605"/>
                              <a:gd name="T24" fmla="+- 0 1416 1416"/>
                              <a:gd name="T25" fmla="*/ T24 w 605"/>
                              <a:gd name="T26" fmla="+- 0 2688 2140"/>
                              <a:gd name="T27" fmla="*/ 2688 h 605"/>
                              <a:gd name="T28" fmla="+- 0 1417 1416"/>
                              <a:gd name="T29" fmla="*/ T28 w 605"/>
                              <a:gd name="T30" fmla="+- 0 2721 2140"/>
                              <a:gd name="T31" fmla="*/ 2721 h 605"/>
                              <a:gd name="T32" fmla="+- 0 1423 1416"/>
                              <a:gd name="T33" fmla="*/ T32 w 605"/>
                              <a:gd name="T34" fmla="+- 0 2738 2140"/>
                              <a:gd name="T35" fmla="*/ 2738 h 605"/>
                              <a:gd name="T36" fmla="+- 0 1440 1416"/>
                              <a:gd name="T37" fmla="*/ T36 w 605"/>
                              <a:gd name="T38" fmla="+- 0 2744 2140"/>
                              <a:gd name="T39" fmla="*/ 2744 h 605"/>
                              <a:gd name="T40" fmla="+- 0 1473 1416"/>
                              <a:gd name="T41" fmla="*/ T40 w 605"/>
                              <a:gd name="T42" fmla="+- 0 2745 2140"/>
                              <a:gd name="T43" fmla="*/ 2745 h 605"/>
                              <a:gd name="T44" fmla="+- 0 1964 1416"/>
                              <a:gd name="T45" fmla="*/ T44 w 605"/>
                              <a:gd name="T46" fmla="+- 0 2745 2140"/>
                              <a:gd name="T47" fmla="*/ 2745 h 605"/>
                              <a:gd name="T48" fmla="+- 0 1997 1416"/>
                              <a:gd name="T49" fmla="*/ T48 w 605"/>
                              <a:gd name="T50" fmla="+- 0 2744 2140"/>
                              <a:gd name="T51" fmla="*/ 2744 h 605"/>
                              <a:gd name="T52" fmla="+- 0 2014 1416"/>
                              <a:gd name="T53" fmla="*/ T52 w 605"/>
                              <a:gd name="T54" fmla="+- 0 2738 2140"/>
                              <a:gd name="T55" fmla="*/ 2738 h 605"/>
                              <a:gd name="T56" fmla="+- 0 2020 1416"/>
                              <a:gd name="T57" fmla="*/ T56 w 605"/>
                              <a:gd name="T58" fmla="+- 0 2721 2140"/>
                              <a:gd name="T59" fmla="*/ 2721 h 605"/>
                              <a:gd name="T60" fmla="+- 0 2021 1416"/>
                              <a:gd name="T61" fmla="*/ T60 w 605"/>
                              <a:gd name="T62" fmla="+- 0 2688 2140"/>
                              <a:gd name="T63" fmla="*/ 2688 h 605"/>
                              <a:gd name="T64" fmla="+- 0 2021 1416"/>
                              <a:gd name="T65" fmla="*/ T64 w 605"/>
                              <a:gd name="T66" fmla="+- 0 2197 2140"/>
                              <a:gd name="T67" fmla="*/ 2197 h 605"/>
                              <a:gd name="T68" fmla="+- 0 2020 1416"/>
                              <a:gd name="T69" fmla="*/ T68 w 605"/>
                              <a:gd name="T70" fmla="+- 0 2164 2140"/>
                              <a:gd name="T71" fmla="*/ 2164 h 605"/>
                              <a:gd name="T72" fmla="+- 0 2014 1416"/>
                              <a:gd name="T73" fmla="*/ T72 w 605"/>
                              <a:gd name="T74" fmla="+- 0 2147 2140"/>
                              <a:gd name="T75" fmla="*/ 2147 h 605"/>
                              <a:gd name="T76" fmla="+- 0 1997 1416"/>
                              <a:gd name="T77" fmla="*/ T76 w 605"/>
                              <a:gd name="T78" fmla="+- 0 2141 2140"/>
                              <a:gd name="T79" fmla="*/ 2141 h 605"/>
                              <a:gd name="T80" fmla="+- 0 1964 1416"/>
                              <a:gd name="T81" fmla="*/ T80 w 605"/>
                              <a:gd name="T82" fmla="+- 0 2140 2140"/>
                              <a:gd name="T83" fmla="*/ 2140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05" h="605">
                                <a:moveTo>
                                  <a:pt x="548" y="0"/>
                                </a:moveTo>
                                <a:lnTo>
                                  <a:pt x="57" y="0"/>
                                </a:lnTo>
                                <a:lnTo>
                                  <a:pt x="24" y="1"/>
                                </a:lnTo>
                                <a:lnTo>
                                  <a:pt x="7" y="7"/>
                                </a:lnTo>
                                <a:lnTo>
                                  <a:pt x="1" y="24"/>
                                </a:lnTo>
                                <a:lnTo>
                                  <a:pt x="0" y="57"/>
                                </a:lnTo>
                                <a:lnTo>
                                  <a:pt x="0" y="548"/>
                                </a:lnTo>
                                <a:lnTo>
                                  <a:pt x="1" y="581"/>
                                </a:lnTo>
                                <a:lnTo>
                                  <a:pt x="7" y="598"/>
                                </a:lnTo>
                                <a:lnTo>
                                  <a:pt x="24" y="604"/>
                                </a:lnTo>
                                <a:lnTo>
                                  <a:pt x="57" y="605"/>
                                </a:lnTo>
                                <a:lnTo>
                                  <a:pt x="548" y="605"/>
                                </a:lnTo>
                                <a:lnTo>
                                  <a:pt x="581" y="604"/>
                                </a:lnTo>
                                <a:lnTo>
                                  <a:pt x="598" y="598"/>
                                </a:lnTo>
                                <a:lnTo>
                                  <a:pt x="604" y="581"/>
                                </a:lnTo>
                                <a:lnTo>
                                  <a:pt x="605" y="548"/>
                                </a:lnTo>
                                <a:lnTo>
                                  <a:pt x="605" y="57"/>
                                </a:lnTo>
                                <a:lnTo>
                                  <a:pt x="604" y="24"/>
                                </a:lnTo>
                                <a:lnTo>
                                  <a:pt x="598" y="7"/>
                                </a:lnTo>
                                <a:lnTo>
                                  <a:pt x="581" y="1"/>
                                </a:lnTo>
                                <a:lnTo>
                                  <a:pt x="548"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ectangle 76"/>
                        <wps:cNvSpPr>
                          <a:spLocks noChangeArrowheads="1"/>
                        </wps:cNvSpPr>
                        <wps:spPr bwMode="auto">
                          <a:xfrm>
                            <a:off x="1728" y="2150"/>
                            <a:ext cx="8750" cy="585"/>
                          </a:xfrm>
                          <a:prstGeom prst="rect">
                            <a:avLst/>
                          </a:prstGeom>
                          <a:noFill/>
                          <a:ln w="12700">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77"/>
                        <wps:cNvSpPr txBox="1">
                          <a:spLocks noChangeArrowheads="1"/>
                        </wps:cNvSpPr>
                        <wps:spPr bwMode="auto">
                          <a:xfrm>
                            <a:off x="1631" y="2236"/>
                            <a:ext cx="192"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EB2A" w14:textId="77777777" w:rsidR="002D5981" w:rsidRDefault="00000000" w:rsidP="002D5981">
                              <w:pPr>
                                <w:spacing w:before="39"/>
                                <w:rPr>
                                  <w:rFonts w:ascii="Arial"/>
                                  <w:b/>
                                  <w:sz w:val="30"/>
                                </w:rPr>
                              </w:pPr>
                              <w:hyperlink w:anchor="_bookmark20" w:history="1">
                                <w:r w:rsidR="002D5981">
                                  <w:rPr>
                                    <w:rFonts w:ascii="Arial"/>
                                    <w:b/>
                                    <w:color w:val="FFFFFF"/>
                                    <w:w w:val="102"/>
                                    <w:sz w:val="30"/>
                                  </w:rPr>
                                  <w:t>4</w:t>
                                </w:r>
                              </w:hyperlink>
                            </w:p>
                          </w:txbxContent>
                        </wps:txbx>
                        <wps:bodyPr rot="0" vert="horz" wrap="square" lIns="0" tIns="0" rIns="0" bIns="0" anchor="t" anchorCtr="0" upright="1">
                          <a:noAutofit/>
                        </wps:bodyPr>
                      </wps:wsp>
                      <wps:wsp>
                        <wps:cNvPr id="51" name="Text Box 78"/>
                        <wps:cNvSpPr txBox="1">
                          <a:spLocks noChangeArrowheads="1"/>
                        </wps:cNvSpPr>
                        <wps:spPr bwMode="auto">
                          <a:xfrm>
                            <a:off x="2211" y="2285"/>
                            <a:ext cx="518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D9791" w14:textId="39BE0740" w:rsidR="002D5981" w:rsidRPr="0065368B" w:rsidRDefault="002D5981" w:rsidP="002D5981">
                              <w:pPr>
                                <w:spacing w:line="300" w:lineRule="exact"/>
                              </w:pPr>
                              <w:r w:rsidRPr="0065368B">
                                <w:t>Economía</w:t>
                              </w:r>
                              <w:r w:rsidR="007519AF">
                                <w:t>s</w:t>
                              </w:r>
                              <w:r w:rsidRPr="0065368B">
                                <w:t xml:space="preserve"> c</w:t>
                              </w:r>
                              <w:r w:rsidR="002A0CCA">
                                <w:t xml:space="preserve">reativas </w:t>
                              </w:r>
                              <w:r w:rsidR="007519AF">
                                <w:t xml:space="preserve">territoriales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2E263" id="Grupo 47" o:spid="_x0000_s1027" style="position:absolute;left:0;text-align:left;margin-left:70.45pt;margin-top:152.1pt;width:453.6pt;height:30.25pt;z-index:-251652096;mso-wrap-distance-left:0;mso-wrap-distance-right:0;mso-position-horizontal-relative:page" coordorigin="1416,2140" coordsize="907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">
                <v:shape id="Freeform 75" o:spid="_x0000_s1028" style="position:absolute;left:1416;top:2140;width:605;height:605;visibility:visible;mso-wrap-style:square;v-text-anchor:top" coordsize="60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" path="m548,l57,,24,1,7,7,1,24,,57,,548r1,33l7,598r17,6l57,605r491,l581,604r17,-6l604,581r1,-33l605,57,604,24,598,7,581,1,548,xe" fillcolor="#4f81bd" stroked="f">
                  <v:path arrowok="t" o:connecttype="custom" o:connectlocs="548,2140;57,2140;24,2141;7,2147;1,2164;0,2197;0,2688;1,2721;7,2738;24,2744;57,2745;548,2745;581,2744;598,2738;604,2721;605,2688;605,2197;604,2164;598,2147;581,2141;548,2140" o:connectangles="0,0,0,0,0,0,0,0,0,0,0,0,0,0,0,0,0,0,0,0,0"/>
                </v:shape>
                <v:rect id="Rectangle 76" o:spid="_x0000_s1029" style="position:absolute;left:1728;top:2150;width:875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" filled="f" strokecolor="#4f81bd" strokeweight="1pt"/>
                <v:shapetype id="_x0000_t202" coordsize="21600,21600" o:spt="202" path="m,l,21600r21600,l21600,xe">
                  <v:stroke joinstyle="miter"/>
                  <v:path gradientshapeok="t" o:connecttype="rect"/>
                </v:shapetype>
                <v:shape id="Text Box 77" o:spid="_x0000_s1030" type="#_x0000_t202" style="position:absolute;left:1631;top:2236;width:192;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46DEB2A" w14:textId="77777777" w:rsidR="002D5981" w:rsidRDefault="00000000" w:rsidP="002D5981">
                        <w:pPr>
                          <w:spacing w:before="39"/>
                          <w:rPr>
                            <w:rFonts w:ascii="Arial"/>
                            <w:b/>
                            <w:sz w:val="30"/>
                          </w:rPr>
                        </w:pPr>
                        <w:hyperlink w:anchor="_bookmark20" w:history="1">
                          <w:r w:rsidR="002D5981">
                            <w:rPr>
                              <w:rFonts w:ascii="Arial"/>
                              <w:b/>
                              <w:color w:val="FFFFFF"/>
                              <w:w w:val="102"/>
                              <w:sz w:val="30"/>
                            </w:rPr>
                            <w:t>4</w:t>
                          </w:r>
                        </w:hyperlink>
                      </w:p>
                    </w:txbxContent>
                  </v:textbox>
                </v:shape>
                <v:shape id="Text Box 78" o:spid="_x0000_s1031" type="#_x0000_t202" style="position:absolute;left:2211;top:2285;width:518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23D9791" w14:textId="39BE0740" w:rsidR="002D5981" w:rsidRPr="0065368B" w:rsidRDefault="002D5981" w:rsidP="002D5981">
                        <w:pPr>
                          <w:spacing w:line="300" w:lineRule="exact"/>
                        </w:pPr>
                        <w:r w:rsidRPr="0065368B">
                          <w:t>Economía</w:t>
                        </w:r>
                        <w:r w:rsidR="007519AF">
                          <w:t>s</w:t>
                        </w:r>
                        <w:r w:rsidRPr="0065368B">
                          <w:t xml:space="preserve"> c</w:t>
                        </w:r>
                        <w:r w:rsidR="002A0CCA">
                          <w:t xml:space="preserve">reativas </w:t>
                        </w:r>
                        <w:r w:rsidR="007519AF">
                          <w:t xml:space="preserve">territoriales </w:t>
                        </w:r>
                      </w:p>
                    </w:txbxContent>
                  </v:textbox>
                </v:shape>
                <w10:wrap type="topAndBottom" anchorx="page"/>
              </v:group>
            </w:pict>
          </mc:Fallback>
        </mc:AlternateContent>
      </w:r>
      <w:r w:rsidRPr="002D5981">
        <w:rPr>
          <w:rFonts w:ascii="Lucida Sans Unicode" w:eastAsia="Lucida Sans Unicode" w:hAnsi="Lucida Sans Unicode" w:cs="Lucida Sans Unicode"/>
          <w:noProof/>
          <w:lang w:val="es-ES"/>
        </w:rPr>
        <mc:AlternateContent>
          <mc:Choice Requires="wpg">
            <w:drawing>
              <wp:anchor distT="0" distB="0" distL="0" distR="0" simplePos="0" relativeHeight="251662336" behindDoc="1" locked="0" layoutInCell="1" allowOverlap="1" wp14:anchorId="2B1EC516" wp14:editId="567B9DCE">
                <wp:simplePos x="0" y="0"/>
                <wp:positionH relativeFrom="page">
                  <wp:posOffset>899160</wp:posOffset>
                </wp:positionH>
                <wp:positionV relativeFrom="paragraph">
                  <wp:posOffset>230505</wp:posOffset>
                </wp:positionV>
                <wp:extent cx="5760720" cy="384175"/>
                <wp:effectExtent l="0" t="0" r="0" b="0"/>
                <wp:wrapTopAndBottom/>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84175"/>
                          <a:chOff x="1416" y="363"/>
                          <a:chExt cx="9072" cy="605"/>
                        </a:xfrm>
                      </wpg:grpSpPr>
                      <wps:wsp>
                        <wps:cNvPr id="32" name="Freeform 65"/>
                        <wps:cNvSpPr>
                          <a:spLocks/>
                        </wps:cNvSpPr>
                        <wps:spPr bwMode="auto">
                          <a:xfrm>
                            <a:off x="1416" y="362"/>
                            <a:ext cx="605" cy="605"/>
                          </a:xfrm>
                          <a:custGeom>
                            <a:avLst/>
                            <a:gdLst>
                              <a:gd name="T0" fmla="+- 0 1964 1416"/>
                              <a:gd name="T1" fmla="*/ T0 w 605"/>
                              <a:gd name="T2" fmla="+- 0 363 363"/>
                              <a:gd name="T3" fmla="*/ 363 h 605"/>
                              <a:gd name="T4" fmla="+- 0 1473 1416"/>
                              <a:gd name="T5" fmla="*/ T4 w 605"/>
                              <a:gd name="T6" fmla="+- 0 363 363"/>
                              <a:gd name="T7" fmla="*/ 363 h 605"/>
                              <a:gd name="T8" fmla="+- 0 1440 1416"/>
                              <a:gd name="T9" fmla="*/ T8 w 605"/>
                              <a:gd name="T10" fmla="+- 0 364 363"/>
                              <a:gd name="T11" fmla="*/ 364 h 605"/>
                              <a:gd name="T12" fmla="+- 0 1423 1416"/>
                              <a:gd name="T13" fmla="*/ T12 w 605"/>
                              <a:gd name="T14" fmla="+- 0 370 363"/>
                              <a:gd name="T15" fmla="*/ 370 h 605"/>
                              <a:gd name="T16" fmla="+- 0 1417 1416"/>
                              <a:gd name="T17" fmla="*/ T16 w 605"/>
                              <a:gd name="T18" fmla="+- 0 387 363"/>
                              <a:gd name="T19" fmla="*/ 387 h 605"/>
                              <a:gd name="T20" fmla="+- 0 1416 1416"/>
                              <a:gd name="T21" fmla="*/ T20 w 605"/>
                              <a:gd name="T22" fmla="+- 0 419 363"/>
                              <a:gd name="T23" fmla="*/ 419 h 605"/>
                              <a:gd name="T24" fmla="+- 0 1416 1416"/>
                              <a:gd name="T25" fmla="*/ T24 w 605"/>
                              <a:gd name="T26" fmla="+- 0 911 363"/>
                              <a:gd name="T27" fmla="*/ 911 h 605"/>
                              <a:gd name="T28" fmla="+- 0 1417 1416"/>
                              <a:gd name="T29" fmla="*/ T28 w 605"/>
                              <a:gd name="T30" fmla="+- 0 944 363"/>
                              <a:gd name="T31" fmla="*/ 944 h 605"/>
                              <a:gd name="T32" fmla="+- 0 1423 1416"/>
                              <a:gd name="T33" fmla="*/ T32 w 605"/>
                              <a:gd name="T34" fmla="+- 0 960 363"/>
                              <a:gd name="T35" fmla="*/ 960 h 605"/>
                              <a:gd name="T36" fmla="+- 0 1440 1416"/>
                              <a:gd name="T37" fmla="*/ T36 w 605"/>
                              <a:gd name="T38" fmla="+- 0 967 363"/>
                              <a:gd name="T39" fmla="*/ 967 h 605"/>
                              <a:gd name="T40" fmla="+- 0 1473 1416"/>
                              <a:gd name="T41" fmla="*/ T40 w 605"/>
                              <a:gd name="T42" fmla="+- 0 967 363"/>
                              <a:gd name="T43" fmla="*/ 967 h 605"/>
                              <a:gd name="T44" fmla="+- 0 1964 1416"/>
                              <a:gd name="T45" fmla="*/ T44 w 605"/>
                              <a:gd name="T46" fmla="+- 0 967 363"/>
                              <a:gd name="T47" fmla="*/ 967 h 605"/>
                              <a:gd name="T48" fmla="+- 0 1997 1416"/>
                              <a:gd name="T49" fmla="*/ T48 w 605"/>
                              <a:gd name="T50" fmla="+- 0 967 363"/>
                              <a:gd name="T51" fmla="*/ 967 h 605"/>
                              <a:gd name="T52" fmla="+- 0 2014 1416"/>
                              <a:gd name="T53" fmla="*/ T52 w 605"/>
                              <a:gd name="T54" fmla="+- 0 960 363"/>
                              <a:gd name="T55" fmla="*/ 960 h 605"/>
                              <a:gd name="T56" fmla="+- 0 2020 1416"/>
                              <a:gd name="T57" fmla="*/ T56 w 605"/>
                              <a:gd name="T58" fmla="+- 0 944 363"/>
                              <a:gd name="T59" fmla="*/ 944 h 605"/>
                              <a:gd name="T60" fmla="+- 0 2021 1416"/>
                              <a:gd name="T61" fmla="*/ T60 w 605"/>
                              <a:gd name="T62" fmla="+- 0 911 363"/>
                              <a:gd name="T63" fmla="*/ 911 h 605"/>
                              <a:gd name="T64" fmla="+- 0 2021 1416"/>
                              <a:gd name="T65" fmla="*/ T64 w 605"/>
                              <a:gd name="T66" fmla="+- 0 419 363"/>
                              <a:gd name="T67" fmla="*/ 419 h 605"/>
                              <a:gd name="T68" fmla="+- 0 2020 1416"/>
                              <a:gd name="T69" fmla="*/ T68 w 605"/>
                              <a:gd name="T70" fmla="+- 0 387 363"/>
                              <a:gd name="T71" fmla="*/ 387 h 605"/>
                              <a:gd name="T72" fmla="+- 0 2014 1416"/>
                              <a:gd name="T73" fmla="*/ T72 w 605"/>
                              <a:gd name="T74" fmla="+- 0 370 363"/>
                              <a:gd name="T75" fmla="*/ 370 h 605"/>
                              <a:gd name="T76" fmla="+- 0 1997 1416"/>
                              <a:gd name="T77" fmla="*/ T76 w 605"/>
                              <a:gd name="T78" fmla="+- 0 364 363"/>
                              <a:gd name="T79" fmla="*/ 364 h 605"/>
                              <a:gd name="T80" fmla="+- 0 1964 1416"/>
                              <a:gd name="T81" fmla="*/ T80 w 605"/>
                              <a:gd name="T82" fmla="+- 0 363 363"/>
                              <a:gd name="T83" fmla="*/ 363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05" h="605">
                                <a:moveTo>
                                  <a:pt x="548" y="0"/>
                                </a:moveTo>
                                <a:lnTo>
                                  <a:pt x="57" y="0"/>
                                </a:lnTo>
                                <a:lnTo>
                                  <a:pt x="24" y="1"/>
                                </a:lnTo>
                                <a:lnTo>
                                  <a:pt x="7" y="7"/>
                                </a:lnTo>
                                <a:lnTo>
                                  <a:pt x="1" y="24"/>
                                </a:lnTo>
                                <a:lnTo>
                                  <a:pt x="0" y="56"/>
                                </a:lnTo>
                                <a:lnTo>
                                  <a:pt x="0" y="548"/>
                                </a:lnTo>
                                <a:lnTo>
                                  <a:pt x="1" y="581"/>
                                </a:lnTo>
                                <a:lnTo>
                                  <a:pt x="7" y="597"/>
                                </a:lnTo>
                                <a:lnTo>
                                  <a:pt x="24" y="604"/>
                                </a:lnTo>
                                <a:lnTo>
                                  <a:pt x="57" y="604"/>
                                </a:lnTo>
                                <a:lnTo>
                                  <a:pt x="548" y="604"/>
                                </a:lnTo>
                                <a:lnTo>
                                  <a:pt x="581" y="604"/>
                                </a:lnTo>
                                <a:lnTo>
                                  <a:pt x="598" y="597"/>
                                </a:lnTo>
                                <a:lnTo>
                                  <a:pt x="604" y="581"/>
                                </a:lnTo>
                                <a:lnTo>
                                  <a:pt x="605" y="548"/>
                                </a:lnTo>
                                <a:lnTo>
                                  <a:pt x="605" y="56"/>
                                </a:lnTo>
                                <a:lnTo>
                                  <a:pt x="604" y="24"/>
                                </a:lnTo>
                                <a:lnTo>
                                  <a:pt x="598" y="7"/>
                                </a:lnTo>
                                <a:lnTo>
                                  <a:pt x="581" y="1"/>
                                </a:lnTo>
                                <a:lnTo>
                                  <a:pt x="548" y="0"/>
                                </a:lnTo>
                                <a:close/>
                              </a:path>
                            </a:pathLst>
                          </a:custGeom>
                          <a:solidFill>
                            <a:srgbClr val="8CB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Rectangle 66"/>
                        <wps:cNvSpPr>
                          <a:spLocks noChangeArrowheads="1"/>
                        </wps:cNvSpPr>
                        <wps:spPr bwMode="auto">
                          <a:xfrm>
                            <a:off x="1728" y="372"/>
                            <a:ext cx="8750" cy="585"/>
                          </a:xfrm>
                          <a:prstGeom prst="rect">
                            <a:avLst/>
                          </a:prstGeom>
                          <a:noFill/>
                          <a:ln w="12700">
                            <a:solidFill>
                              <a:srgbClr val="8CBA0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67"/>
                        <wps:cNvSpPr txBox="1">
                          <a:spLocks noChangeArrowheads="1"/>
                        </wps:cNvSpPr>
                        <wps:spPr bwMode="auto">
                          <a:xfrm>
                            <a:off x="1631" y="453"/>
                            <a:ext cx="192"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968F3" w14:textId="77777777" w:rsidR="002D5981" w:rsidRDefault="00000000" w:rsidP="002D5981">
                              <w:pPr>
                                <w:spacing w:before="39"/>
                                <w:rPr>
                                  <w:rFonts w:ascii="Arial"/>
                                  <w:b/>
                                  <w:sz w:val="30"/>
                                </w:rPr>
                              </w:pPr>
                              <w:hyperlink w:anchor="_bookmark18" w:history="1">
                                <w:r w:rsidR="002D5981">
                                  <w:rPr>
                                    <w:rFonts w:ascii="Arial"/>
                                    <w:b/>
                                    <w:color w:val="FFFFFF"/>
                                    <w:w w:val="102"/>
                                    <w:sz w:val="30"/>
                                  </w:rPr>
                                  <w:t>1</w:t>
                                </w:r>
                              </w:hyperlink>
                            </w:p>
                          </w:txbxContent>
                        </wps:txbx>
                        <wps:bodyPr rot="0" vert="horz" wrap="square" lIns="0" tIns="0" rIns="0" bIns="0" anchor="t" anchorCtr="0" upright="1">
                          <a:noAutofit/>
                        </wps:bodyPr>
                      </wps:wsp>
                      <wps:wsp>
                        <wps:cNvPr id="38" name="Text Box 68"/>
                        <wps:cNvSpPr txBox="1">
                          <a:spLocks noChangeArrowheads="1"/>
                        </wps:cNvSpPr>
                        <wps:spPr bwMode="auto">
                          <a:xfrm>
                            <a:off x="2211" y="508"/>
                            <a:ext cx="529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CCA4" w14:textId="4ADF1880" w:rsidR="002D5981" w:rsidRDefault="00000000" w:rsidP="002D5981">
                              <w:pPr>
                                <w:spacing w:line="300" w:lineRule="exact"/>
                                <w:rPr>
                                  <w:color w:val="231F20"/>
                                  <w:w w:val="95"/>
                                </w:rPr>
                              </w:pPr>
                              <w:hyperlink w:anchor="_bookmark18" w:history="1">
                                <w:r w:rsidR="002D5981">
                                  <w:rPr>
                                    <w:color w:val="231F20"/>
                                    <w:w w:val="95"/>
                                  </w:rPr>
                                  <w:t>Fortalecimiento</w:t>
                                </w:r>
                                <w:r w:rsidR="002D5981">
                                  <w:rPr>
                                    <w:color w:val="231F20"/>
                                    <w:spacing w:val="-4"/>
                                    <w:w w:val="95"/>
                                  </w:rPr>
                                  <w:t xml:space="preserve"> </w:t>
                                </w:r>
                              </w:hyperlink>
                              <w:hyperlink w:anchor="_bookmark18" w:history="1">
                                <w:r w:rsidR="002D5981">
                                  <w:rPr>
                                    <w:color w:val="231F20"/>
                                    <w:w w:val="95"/>
                                  </w:rPr>
                                  <w:t>del</w:t>
                                </w:r>
                                <w:r w:rsidR="002D5981">
                                  <w:rPr>
                                    <w:color w:val="231F20"/>
                                    <w:spacing w:val="-5"/>
                                    <w:w w:val="95"/>
                                  </w:rPr>
                                  <w:t xml:space="preserve"> </w:t>
                                </w:r>
                                <w:r w:rsidR="002D5981">
                                  <w:rPr>
                                    <w:color w:val="231F20"/>
                                    <w:w w:val="95"/>
                                  </w:rPr>
                                  <w:t>acceso</w:t>
                                </w:r>
                                <w:r w:rsidR="002D5981">
                                  <w:rPr>
                                    <w:color w:val="231F20"/>
                                    <w:spacing w:val="-4"/>
                                    <w:w w:val="95"/>
                                  </w:rPr>
                                  <w:t xml:space="preserve"> </w:t>
                                </w:r>
                                <w:r w:rsidR="002D5981">
                                  <w:rPr>
                                    <w:color w:val="231F20"/>
                                    <w:w w:val="95"/>
                                  </w:rPr>
                                  <w:t>a</w:t>
                                </w:r>
                                <w:r w:rsidR="002D5981">
                                  <w:rPr>
                                    <w:color w:val="231F20"/>
                                    <w:spacing w:val="-4"/>
                                    <w:w w:val="95"/>
                                  </w:rPr>
                                  <w:t xml:space="preserve"> </w:t>
                                </w:r>
                                <w:r w:rsidR="002D5981">
                                  <w:rPr>
                                    <w:color w:val="231F20"/>
                                    <w:w w:val="95"/>
                                  </w:rPr>
                                  <w:t>las</w:t>
                                </w:r>
                                <w:r w:rsidR="002D5981">
                                  <w:rPr>
                                    <w:color w:val="231F20"/>
                                    <w:spacing w:val="-4"/>
                                    <w:w w:val="95"/>
                                  </w:rPr>
                                  <w:t xml:space="preserve"> </w:t>
                                </w:r>
                                <w:r w:rsidR="002D5981">
                                  <w:rPr>
                                    <w:color w:val="231F20"/>
                                    <w:w w:val="95"/>
                                  </w:rPr>
                                  <w:t>culturas</w:t>
                                </w:r>
                                <w:r w:rsidR="002D5981">
                                  <w:rPr>
                                    <w:color w:val="231F20"/>
                                    <w:spacing w:val="-4"/>
                                    <w:w w:val="95"/>
                                  </w:rPr>
                                  <w:t xml:space="preserve"> </w:t>
                                </w:r>
                                <w:r w:rsidR="002D5981">
                                  <w:rPr>
                                    <w:color w:val="231F20"/>
                                    <w:w w:val="95"/>
                                  </w:rPr>
                                  <w:t>y</w:t>
                                </w:r>
                                <w:r w:rsidR="002D5981">
                                  <w:rPr>
                                    <w:color w:val="231F20"/>
                                    <w:spacing w:val="-4"/>
                                    <w:w w:val="95"/>
                                  </w:rPr>
                                  <w:t xml:space="preserve"> </w:t>
                                </w:r>
                                <w:r w:rsidR="002D5981">
                                  <w:rPr>
                                    <w:color w:val="231F20"/>
                                    <w:w w:val="95"/>
                                  </w:rPr>
                                  <w:t>las</w:t>
                                </w:r>
                                <w:r w:rsidR="002D5981">
                                  <w:rPr>
                                    <w:color w:val="231F20"/>
                                    <w:spacing w:val="-4"/>
                                    <w:w w:val="95"/>
                                  </w:rPr>
                                  <w:t xml:space="preserve"> </w:t>
                                </w:r>
                                <w:r w:rsidR="002D5981">
                                  <w:rPr>
                                    <w:color w:val="231F20"/>
                                    <w:w w:val="95"/>
                                  </w:rPr>
                                  <w:t>artes.</w:t>
                                </w:r>
                              </w:hyperlink>
                            </w:p>
                            <w:p w14:paraId="6BBBBBC4" w14:textId="77777777" w:rsidR="007519AF" w:rsidRDefault="007519AF" w:rsidP="002D5981">
                              <w:pPr>
                                <w:spacing w:line="300" w:lineRule="exac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EC516" id="Grupo 30" o:spid="_x0000_s1032" style="position:absolute;left:0;text-align:left;margin-left:70.8pt;margin-top:18.15pt;width:453.6pt;height:30.25pt;z-index:-251654144;mso-wrap-distance-left:0;mso-wrap-distance-right:0;mso-position-horizontal-relative:page" coordorigin="1416,363" coordsize="907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">
                <v:shape id="Freeform 65" o:spid="_x0000_s1033" style="position:absolute;left:1416;top:362;width:605;height:605;visibility:visible;mso-wrap-style:square;v-text-anchor:top" coordsize="60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" path="m548,l57,,24,1,7,7,1,24,,56,,548r1,33l7,597r17,7l57,604r491,l581,604r17,-7l604,581r1,-33l605,56,604,24,598,7,581,1,548,xe" fillcolor="#8cba0a" stroked="f">
                  <v:path arrowok="t" o:connecttype="custom" o:connectlocs="548,363;57,363;24,364;7,370;1,387;0,419;0,911;1,944;7,960;24,967;57,967;548,967;581,967;598,960;604,944;605,911;605,419;604,387;598,370;581,364;548,363" o:connectangles="0,0,0,0,0,0,0,0,0,0,0,0,0,0,0,0,0,0,0,0,0"/>
                </v:shape>
                <v:rect id="Rectangle 66" o:spid="_x0000_s1034" style="position:absolute;left:1728;top:372;width:875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" filled="f" strokecolor="#8cba0a" strokeweight="1pt"/>
                <v:shape id="Text Box 67" o:spid="_x0000_s1035" type="#_x0000_t202" style="position:absolute;left:1631;top:453;width:192;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A0968F3" w14:textId="77777777" w:rsidR="002D5981" w:rsidRDefault="00000000" w:rsidP="002D5981">
                        <w:pPr>
                          <w:spacing w:before="39"/>
                          <w:rPr>
                            <w:rFonts w:ascii="Arial"/>
                            <w:b/>
                            <w:sz w:val="30"/>
                          </w:rPr>
                        </w:pPr>
                        <w:hyperlink w:anchor="_bookmark18" w:history="1">
                          <w:r w:rsidR="002D5981">
                            <w:rPr>
                              <w:rFonts w:ascii="Arial"/>
                              <w:b/>
                              <w:color w:val="FFFFFF"/>
                              <w:w w:val="102"/>
                              <w:sz w:val="30"/>
                            </w:rPr>
                            <w:t>1</w:t>
                          </w:r>
                        </w:hyperlink>
                      </w:p>
                    </w:txbxContent>
                  </v:textbox>
                </v:shape>
                <v:shape id="Text Box 68" o:spid="_x0000_s1036" type="#_x0000_t202" style="position:absolute;left:2211;top:508;width:529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470CCA4" w14:textId="4ADF1880" w:rsidR="002D5981" w:rsidRDefault="00000000" w:rsidP="002D5981">
                        <w:pPr>
                          <w:spacing w:line="300" w:lineRule="exact"/>
                          <w:rPr>
                            <w:color w:val="231F20"/>
                            <w:w w:val="95"/>
                          </w:rPr>
                        </w:pPr>
                        <w:hyperlink w:anchor="_bookmark18" w:history="1">
                          <w:r w:rsidR="002D5981">
                            <w:rPr>
                              <w:color w:val="231F20"/>
                              <w:w w:val="95"/>
                            </w:rPr>
                            <w:t>Fortalecimiento</w:t>
                          </w:r>
                          <w:r w:rsidR="002D5981">
                            <w:rPr>
                              <w:color w:val="231F20"/>
                              <w:spacing w:val="-4"/>
                              <w:w w:val="95"/>
                            </w:rPr>
                            <w:t xml:space="preserve"> </w:t>
                          </w:r>
                        </w:hyperlink>
                        <w:hyperlink w:anchor="_bookmark18" w:history="1">
                          <w:r w:rsidR="002D5981">
                            <w:rPr>
                              <w:color w:val="231F20"/>
                              <w:w w:val="95"/>
                            </w:rPr>
                            <w:t>del</w:t>
                          </w:r>
                          <w:r w:rsidR="002D5981">
                            <w:rPr>
                              <w:color w:val="231F20"/>
                              <w:spacing w:val="-5"/>
                              <w:w w:val="95"/>
                            </w:rPr>
                            <w:t xml:space="preserve"> </w:t>
                          </w:r>
                          <w:r w:rsidR="002D5981">
                            <w:rPr>
                              <w:color w:val="231F20"/>
                              <w:w w:val="95"/>
                            </w:rPr>
                            <w:t>acceso</w:t>
                          </w:r>
                          <w:r w:rsidR="002D5981">
                            <w:rPr>
                              <w:color w:val="231F20"/>
                              <w:spacing w:val="-4"/>
                              <w:w w:val="95"/>
                            </w:rPr>
                            <w:t xml:space="preserve"> </w:t>
                          </w:r>
                          <w:r w:rsidR="002D5981">
                            <w:rPr>
                              <w:color w:val="231F20"/>
                              <w:w w:val="95"/>
                            </w:rPr>
                            <w:t>a</w:t>
                          </w:r>
                          <w:r w:rsidR="002D5981">
                            <w:rPr>
                              <w:color w:val="231F20"/>
                              <w:spacing w:val="-4"/>
                              <w:w w:val="95"/>
                            </w:rPr>
                            <w:t xml:space="preserve"> </w:t>
                          </w:r>
                          <w:r w:rsidR="002D5981">
                            <w:rPr>
                              <w:color w:val="231F20"/>
                              <w:w w:val="95"/>
                            </w:rPr>
                            <w:t>las</w:t>
                          </w:r>
                          <w:r w:rsidR="002D5981">
                            <w:rPr>
                              <w:color w:val="231F20"/>
                              <w:spacing w:val="-4"/>
                              <w:w w:val="95"/>
                            </w:rPr>
                            <w:t xml:space="preserve"> </w:t>
                          </w:r>
                          <w:r w:rsidR="002D5981">
                            <w:rPr>
                              <w:color w:val="231F20"/>
                              <w:w w:val="95"/>
                            </w:rPr>
                            <w:t>culturas</w:t>
                          </w:r>
                          <w:r w:rsidR="002D5981">
                            <w:rPr>
                              <w:color w:val="231F20"/>
                              <w:spacing w:val="-4"/>
                              <w:w w:val="95"/>
                            </w:rPr>
                            <w:t xml:space="preserve"> </w:t>
                          </w:r>
                          <w:r w:rsidR="002D5981">
                            <w:rPr>
                              <w:color w:val="231F20"/>
                              <w:w w:val="95"/>
                            </w:rPr>
                            <w:t>y</w:t>
                          </w:r>
                          <w:r w:rsidR="002D5981">
                            <w:rPr>
                              <w:color w:val="231F20"/>
                              <w:spacing w:val="-4"/>
                              <w:w w:val="95"/>
                            </w:rPr>
                            <w:t xml:space="preserve"> </w:t>
                          </w:r>
                          <w:r w:rsidR="002D5981">
                            <w:rPr>
                              <w:color w:val="231F20"/>
                              <w:w w:val="95"/>
                            </w:rPr>
                            <w:t>las</w:t>
                          </w:r>
                          <w:r w:rsidR="002D5981">
                            <w:rPr>
                              <w:color w:val="231F20"/>
                              <w:spacing w:val="-4"/>
                              <w:w w:val="95"/>
                            </w:rPr>
                            <w:t xml:space="preserve"> </w:t>
                          </w:r>
                          <w:r w:rsidR="002D5981">
                            <w:rPr>
                              <w:color w:val="231F20"/>
                              <w:w w:val="95"/>
                            </w:rPr>
                            <w:t>artes.</w:t>
                          </w:r>
                        </w:hyperlink>
                      </w:p>
                      <w:p w14:paraId="6BBBBBC4" w14:textId="77777777" w:rsidR="007519AF" w:rsidRDefault="007519AF" w:rsidP="002D5981">
                        <w:pPr>
                          <w:spacing w:line="300" w:lineRule="exact"/>
                        </w:pPr>
                      </w:p>
                    </w:txbxContent>
                  </v:textbox>
                </v:shape>
                <w10:wrap type="topAndBottom" anchorx="page"/>
              </v:group>
            </w:pict>
          </mc:Fallback>
        </mc:AlternateContent>
      </w:r>
      <w:r w:rsidRPr="002D5981">
        <w:rPr>
          <w:rFonts w:ascii="Lucida Sans Unicode" w:eastAsia="Lucida Sans Unicode" w:hAnsi="Lucida Sans Unicode" w:cs="Lucida Sans Unicode"/>
          <w:noProof/>
          <w:lang w:val="es-ES"/>
        </w:rPr>
        <mc:AlternateContent>
          <mc:Choice Requires="wpg">
            <w:drawing>
              <wp:anchor distT="0" distB="0" distL="0" distR="0" simplePos="0" relativeHeight="251663360" behindDoc="1" locked="0" layoutInCell="1" allowOverlap="1" wp14:anchorId="5F61C63E" wp14:editId="44FF33A1">
                <wp:simplePos x="0" y="0"/>
                <wp:positionH relativeFrom="page">
                  <wp:posOffset>899160</wp:posOffset>
                </wp:positionH>
                <wp:positionV relativeFrom="paragraph">
                  <wp:posOffset>798195</wp:posOffset>
                </wp:positionV>
                <wp:extent cx="5760720" cy="384175"/>
                <wp:effectExtent l="0" t="0" r="11430" b="15875"/>
                <wp:wrapTopAndBottom/>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84175"/>
                          <a:chOff x="1416" y="1257"/>
                          <a:chExt cx="9072" cy="605"/>
                        </a:xfrm>
                      </wpg:grpSpPr>
                      <wps:wsp>
                        <wps:cNvPr id="22" name="Freeform 70"/>
                        <wps:cNvSpPr>
                          <a:spLocks/>
                        </wps:cNvSpPr>
                        <wps:spPr bwMode="auto">
                          <a:xfrm>
                            <a:off x="1416" y="1257"/>
                            <a:ext cx="605" cy="605"/>
                          </a:xfrm>
                          <a:custGeom>
                            <a:avLst/>
                            <a:gdLst>
                              <a:gd name="T0" fmla="+- 0 1964 1416"/>
                              <a:gd name="T1" fmla="*/ T0 w 605"/>
                              <a:gd name="T2" fmla="+- 0 1257 1257"/>
                              <a:gd name="T3" fmla="*/ 1257 h 605"/>
                              <a:gd name="T4" fmla="+- 0 1473 1416"/>
                              <a:gd name="T5" fmla="*/ T4 w 605"/>
                              <a:gd name="T6" fmla="+- 0 1257 1257"/>
                              <a:gd name="T7" fmla="*/ 1257 h 605"/>
                              <a:gd name="T8" fmla="+- 0 1440 1416"/>
                              <a:gd name="T9" fmla="*/ T8 w 605"/>
                              <a:gd name="T10" fmla="+- 0 1258 1257"/>
                              <a:gd name="T11" fmla="*/ 1258 h 605"/>
                              <a:gd name="T12" fmla="+- 0 1423 1416"/>
                              <a:gd name="T13" fmla="*/ T12 w 605"/>
                              <a:gd name="T14" fmla="+- 0 1264 1257"/>
                              <a:gd name="T15" fmla="*/ 1264 h 605"/>
                              <a:gd name="T16" fmla="+- 0 1417 1416"/>
                              <a:gd name="T17" fmla="*/ T16 w 605"/>
                              <a:gd name="T18" fmla="+- 0 1281 1257"/>
                              <a:gd name="T19" fmla="*/ 1281 h 605"/>
                              <a:gd name="T20" fmla="+- 0 1416 1416"/>
                              <a:gd name="T21" fmla="*/ T20 w 605"/>
                              <a:gd name="T22" fmla="+- 0 1314 1257"/>
                              <a:gd name="T23" fmla="*/ 1314 h 605"/>
                              <a:gd name="T24" fmla="+- 0 1416 1416"/>
                              <a:gd name="T25" fmla="*/ T24 w 605"/>
                              <a:gd name="T26" fmla="+- 0 1805 1257"/>
                              <a:gd name="T27" fmla="*/ 1805 h 605"/>
                              <a:gd name="T28" fmla="+- 0 1417 1416"/>
                              <a:gd name="T29" fmla="*/ T28 w 605"/>
                              <a:gd name="T30" fmla="+- 0 1838 1257"/>
                              <a:gd name="T31" fmla="*/ 1838 h 605"/>
                              <a:gd name="T32" fmla="+- 0 1423 1416"/>
                              <a:gd name="T33" fmla="*/ T32 w 605"/>
                              <a:gd name="T34" fmla="+- 0 1855 1257"/>
                              <a:gd name="T35" fmla="*/ 1855 h 605"/>
                              <a:gd name="T36" fmla="+- 0 1440 1416"/>
                              <a:gd name="T37" fmla="*/ T36 w 605"/>
                              <a:gd name="T38" fmla="+- 0 1861 1257"/>
                              <a:gd name="T39" fmla="*/ 1861 h 605"/>
                              <a:gd name="T40" fmla="+- 0 1473 1416"/>
                              <a:gd name="T41" fmla="*/ T40 w 605"/>
                              <a:gd name="T42" fmla="+- 0 1862 1257"/>
                              <a:gd name="T43" fmla="*/ 1862 h 605"/>
                              <a:gd name="T44" fmla="+- 0 1964 1416"/>
                              <a:gd name="T45" fmla="*/ T44 w 605"/>
                              <a:gd name="T46" fmla="+- 0 1862 1257"/>
                              <a:gd name="T47" fmla="*/ 1862 h 605"/>
                              <a:gd name="T48" fmla="+- 0 1997 1416"/>
                              <a:gd name="T49" fmla="*/ T48 w 605"/>
                              <a:gd name="T50" fmla="+- 0 1861 1257"/>
                              <a:gd name="T51" fmla="*/ 1861 h 605"/>
                              <a:gd name="T52" fmla="+- 0 2014 1416"/>
                              <a:gd name="T53" fmla="*/ T52 w 605"/>
                              <a:gd name="T54" fmla="+- 0 1855 1257"/>
                              <a:gd name="T55" fmla="*/ 1855 h 605"/>
                              <a:gd name="T56" fmla="+- 0 2020 1416"/>
                              <a:gd name="T57" fmla="*/ T56 w 605"/>
                              <a:gd name="T58" fmla="+- 0 1838 1257"/>
                              <a:gd name="T59" fmla="*/ 1838 h 605"/>
                              <a:gd name="T60" fmla="+- 0 2021 1416"/>
                              <a:gd name="T61" fmla="*/ T60 w 605"/>
                              <a:gd name="T62" fmla="+- 0 1805 1257"/>
                              <a:gd name="T63" fmla="*/ 1805 h 605"/>
                              <a:gd name="T64" fmla="+- 0 2021 1416"/>
                              <a:gd name="T65" fmla="*/ T64 w 605"/>
                              <a:gd name="T66" fmla="+- 0 1314 1257"/>
                              <a:gd name="T67" fmla="*/ 1314 h 605"/>
                              <a:gd name="T68" fmla="+- 0 2020 1416"/>
                              <a:gd name="T69" fmla="*/ T68 w 605"/>
                              <a:gd name="T70" fmla="+- 0 1281 1257"/>
                              <a:gd name="T71" fmla="*/ 1281 h 605"/>
                              <a:gd name="T72" fmla="+- 0 2014 1416"/>
                              <a:gd name="T73" fmla="*/ T72 w 605"/>
                              <a:gd name="T74" fmla="+- 0 1264 1257"/>
                              <a:gd name="T75" fmla="*/ 1264 h 605"/>
                              <a:gd name="T76" fmla="+- 0 1997 1416"/>
                              <a:gd name="T77" fmla="*/ T76 w 605"/>
                              <a:gd name="T78" fmla="+- 0 1258 1257"/>
                              <a:gd name="T79" fmla="*/ 1258 h 605"/>
                              <a:gd name="T80" fmla="+- 0 1964 1416"/>
                              <a:gd name="T81" fmla="*/ T80 w 605"/>
                              <a:gd name="T82" fmla="+- 0 1257 1257"/>
                              <a:gd name="T83" fmla="*/ 1257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05" h="605">
                                <a:moveTo>
                                  <a:pt x="548" y="0"/>
                                </a:moveTo>
                                <a:lnTo>
                                  <a:pt x="57" y="0"/>
                                </a:lnTo>
                                <a:lnTo>
                                  <a:pt x="24" y="1"/>
                                </a:lnTo>
                                <a:lnTo>
                                  <a:pt x="7" y="7"/>
                                </a:lnTo>
                                <a:lnTo>
                                  <a:pt x="1" y="24"/>
                                </a:lnTo>
                                <a:lnTo>
                                  <a:pt x="0" y="57"/>
                                </a:lnTo>
                                <a:lnTo>
                                  <a:pt x="0" y="548"/>
                                </a:lnTo>
                                <a:lnTo>
                                  <a:pt x="1" y="581"/>
                                </a:lnTo>
                                <a:lnTo>
                                  <a:pt x="7" y="598"/>
                                </a:lnTo>
                                <a:lnTo>
                                  <a:pt x="24" y="604"/>
                                </a:lnTo>
                                <a:lnTo>
                                  <a:pt x="57" y="605"/>
                                </a:lnTo>
                                <a:lnTo>
                                  <a:pt x="548" y="605"/>
                                </a:lnTo>
                                <a:lnTo>
                                  <a:pt x="581" y="604"/>
                                </a:lnTo>
                                <a:lnTo>
                                  <a:pt x="598" y="598"/>
                                </a:lnTo>
                                <a:lnTo>
                                  <a:pt x="604" y="581"/>
                                </a:lnTo>
                                <a:lnTo>
                                  <a:pt x="605" y="548"/>
                                </a:lnTo>
                                <a:lnTo>
                                  <a:pt x="605" y="57"/>
                                </a:lnTo>
                                <a:lnTo>
                                  <a:pt x="604" y="24"/>
                                </a:lnTo>
                                <a:lnTo>
                                  <a:pt x="598" y="7"/>
                                </a:lnTo>
                                <a:lnTo>
                                  <a:pt x="581" y="1"/>
                                </a:lnTo>
                                <a:lnTo>
                                  <a:pt x="548" y="0"/>
                                </a:lnTo>
                                <a:close/>
                              </a:path>
                            </a:pathLst>
                          </a:custGeom>
                          <a:solidFill>
                            <a:srgbClr val="918485">
                              <a:lumMod val="60000"/>
                              <a:lumOff val="4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71"/>
                        <wps:cNvSpPr>
                          <a:spLocks noChangeArrowheads="1"/>
                        </wps:cNvSpPr>
                        <wps:spPr bwMode="auto">
                          <a:xfrm>
                            <a:off x="1728" y="1267"/>
                            <a:ext cx="8750" cy="585"/>
                          </a:xfrm>
                          <a:prstGeom prst="rect">
                            <a:avLst/>
                          </a:prstGeom>
                          <a:noFill/>
                          <a:ln w="12700">
                            <a:solidFill>
                              <a:srgbClr val="70D1F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72"/>
                        <wps:cNvSpPr txBox="1">
                          <a:spLocks noChangeArrowheads="1"/>
                        </wps:cNvSpPr>
                        <wps:spPr bwMode="auto">
                          <a:xfrm>
                            <a:off x="1631" y="1353"/>
                            <a:ext cx="192"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D35E6" w14:textId="77777777" w:rsidR="002D5981" w:rsidRDefault="00000000" w:rsidP="002D5981">
                              <w:pPr>
                                <w:spacing w:before="39"/>
                                <w:rPr>
                                  <w:rFonts w:ascii="Arial"/>
                                  <w:b/>
                                  <w:sz w:val="30"/>
                                </w:rPr>
                              </w:pPr>
                              <w:hyperlink w:anchor="_bookmark19" w:history="1">
                                <w:r w:rsidR="002D5981">
                                  <w:rPr>
                                    <w:rFonts w:ascii="Arial"/>
                                    <w:b/>
                                    <w:color w:val="FFFFFF"/>
                                    <w:w w:val="102"/>
                                    <w:sz w:val="30"/>
                                  </w:rPr>
                                  <w:t>2</w:t>
                                </w:r>
                              </w:hyperlink>
                            </w:p>
                          </w:txbxContent>
                        </wps:txbx>
                        <wps:bodyPr rot="0" vert="horz" wrap="square" lIns="0" tIns="0" rIns="0" bIns="0" anchor="t" anchorCtr="0" upright="1">
                          <a:noAutofit/>
                        </wps:bodyPr>
                      </wps:wsp>
                      <wps:wsp>
                        <wps:cNvPr id="28" name="Text Box 73"/>
                        <wps:cNvSpPr txBox="1">
                          <a:spLocks noChangeArrowheads="1"/>
                        </wps:cNvSpPr>
                        <wps:spPr bwMode="auto">
                          <a:xfrm>
                            <a:off x="2211" y="1402"/>
                            <a:ext cx="635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C63FB" w14:textId="781B18C2" w:rsidR="002D5981" w:rsidRDefault="00000000" w:rsidP="002D5981">
                              <w:pPr>
                                <w:spacing w:line="300" w:lineRule="exact"/>
                              </w:pPr>
                              <w:hyperlink w:anchor="_bookmark19" w:history="1">
                                <w:r w:rsidR="00B61F4C">
                                  <w:rPr>
                                    <w:color w:val="231F20"/>
                                    <w:w w:val="95"/>
                                  </w:rPr>
                                  <w:t>identificación</w:t>
                                </w:r>
                                <w:r w:rsidR="002D5981">
                                  <w:rPr>
                                    <w:color w:val="231F20"/>
                                    <w:w w:val="95"/>
                                  </w:rPr>
                                  <w:t>,</w:t>
                                </w:r>
                                <w:r w:rsidR="002D5981">
                                  <w:rPr>
                                    <w:color w:val="231F20"/>
                                    <w:spacing w:val="-1"/>
                                    <w:w w:val="95"/>
                                  </w:rPr>
                                  <w:t xml:space="preserve"> </w:t>
                                </w:r>
                              </w:hyperlink>
                              <w:hyperlink w:anchor="_bookmark19" w:history="1">
                                <w:r w:rsidR="002D5981">
                                  <w:rPr>
                                    <w:color w:val="231F20"/>
                                    <w:w w:val="95"/>
                                  </w:rPr>
                                  <w:t>reconocimiento</w:t>
                                </w:r>
                                <w:r w:rsidR="002D5981">
                                  <w:rPr>
                                    <w:color w:val="231F20"/>
                                    <w:spacing w:val="-1"/>
                                    <w:w w:val="95"/>
                                  </w:rPr>
                                  <w:t xml:space="preserve"> </w:t>
                                </w:r>
                                <w:r w:rsidR="002D5981">
                                  <w:rPr>
                                    <w:color w:val="231F20"/>
                                    <w:w w:val="95"/>
                                  </w:rPr>
                                  <w:t>y</w:t>
                                </w:r>
                                <w:r w:rsidR="002D5981">
                                  <w:rPr>
                                    <w:color w:val="231F20"/>
                                    <w:spacing w:val="-1"/>
                                    <w:w w:val="95"/>
                                  </w:rPr>
                                  <w:t xml:space="preserve"> </w:t>
                                </w:r>
                                <w:r w:rsidR="00B61F4C">
                                  <w:rPr>
                                    <w:color w:val="231F20"/>
                                    <w:w w:val="95"/>
                                  </w:rPr>
                                  <w:t>valorización</w:t>
                                </w:r>
                                <w:r w:rsidR="002D5981">
                                  <w:rPr>
                                    <w:color w:val="231F20"/>
                                    <w:spacing w:val="-1"/>
                                    <w:w w:val="95"/>
                                  </w:rPr>
                                  <w:t xml:space="preserve"> </w:t>
                                </w:r>
                                <w:r w:rsidR="002D5981">
                                  <w:rPr>
                                    <w:color w:val="231F20"/>
                                    <w:w w:val="95"/>
                                  </w:rPr>
                                  <w:t>del</w:t>
                                </w:r>
                                <w:r w:rsidR="002D5981">
                                  <w:rPr>
                                    <w:color w:val="231F20"/>
                                    <w:spacing w:val="-1"/>
                                    <w:w w:val="95"/>
                                  </w:rPr>
                                  <w:t xml:space="preserve"> </w:t>
                                </w:r>
                                <w:r w:rsidR="002D5981">
                                  <w:rPr>
                                    <w:color w:val="231F20"/>
                                    <w:w w:val="95"/>
                                  </w:rPr>
                                  <w:t>patrimonio</w:t>
                                </w:r>
                                <w:r w:rsidR="002D5981">
                                  <w:rPr>
                                    <w:color w:val="231F20"/>
                                    <w:spacing w:val="-1"/>
                                    <w:w w:val="95"/>
                                  </w:rPr>
                                  <w:t xml:space="preserve"> </w:t>
                                </w:r>
                                <w:r w:rsidR="002D5981">
                                  <w:rPr>
                                    <w:color w:val="231F20"/>
                                    <w:w w:val="95"/>
                                  </w:rPr>
                                  <w:t>cultural.</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1C63E" id="Grupo 20" o:spid="_x0000_s1037" style="position:absolute;left:0;text-align:left;margin-left:70.8pt;margin-top:62.85pt;width:453.6pt;height:30.25pt;z-index:-251653120;mso-wrap-distance-left:0;mso-wrap-distance-right:0;mso-position-horizontal-relative:page" coordorigin="1416,1257" coordsize="907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">
                <v:shape id="Freeform 70" o:spid="_x0000_s1038" style="position:absolute;left:1416;top:1257;width:605;height:605;visibility:visible;mso-wrap-style:square;v-text-anchor:top" coordsize="60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" path="m548,l57,,24,1,7,7,1,24,,57,,548r1,33l7,598r17,6l57,605r491,l581,604r17,-6l604,581r1,-33l605,57,604,24,598,7,581,1,548,xe" fillcolor="#bdb5b6" stroked="f">
                  <v:path arrowok="t" o:connecttype="custom" o:connectlocs="548,1257;57,1257;24,1258;7,1264;1,1281;0,1314;0,1805;1,1838;7,1855;24,1861;57,1862;548,1862;581,1861;598,1855;604,1838;605,1805;605,1314;604,1281;598,1264;581,1258;548,1257" o:connectangles="0,0,0,0,0,0,0,0,0,0,0,0,0,0,0,0,0,0,0,0,0"/>
                </v:shape>
                <v:rect id="Rectangle 71" o:spid="_x0000_s1039" style="position:absolute;left:1728;top:1267;width:875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" filled="f" strokecolor="#70d1f4" strokeweight="1pt"/>
                <v:shape id="Text Box 72" o:spid="_x0000_s1040" type="#_x0000_t202" style="position:absolute;left:1631;top:1353;width:192;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0AD35E6" w14:textId="77777777" w:rsidR="002D5981" w:rsidRDefault="00000000" w:rsidP="002D5981">
                        <w:pPr>
                          <w:spacing w:before="39"/>
                          <w:rPr>
                            <w:rFonts w:ascii="Arial"/>
                            <w:b/>
                            <w:sz w:val="30"/>
                          </w:rPr>
                        </w:pPr>
                        <w:hyperlink w:anchor="_bookmark19" w:history="1">
                          <w:r w:rsidR="002D5981">
                            <w:rPr>
                              <w:rFonts w:ascii="Arial"/>
                              <w:b/>
                              <w:color w:val="FFFFFF"/>
                              <w:w w:val="102"/>
                              <w:sz w:val="30"/>
                            </w:rPr>
                            <w:t>2</w:t>
                          </w:r>
                        </w:hyperlink>
                      </w:p>
                    </w:txbxContent>
                  </v:textbox>
                </v:shape>
                <v:shape id="Text Box 73" o:spid="_x0000_s1041" type="#_x0000_t202" style="position:absolute;left:2211;top:1402;width:63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6BC63FB" w14:textId="781B18C2" w:rsidR="002D5981" w:rsidRDefault="00000000" w:rsidP="002D5981">
                        <w:pPr>
                          <w:spacing w:line="300" w:lineRule="exact"/>
                        </w:pPr>
                        <w:hyperlink w:anchor="_bookmark19" w:history="1">
                          <w:r w:rsidR="00B61F4C">
                            <w:rPr>
                              <w:color w:val="231F20"/>
                              <w:w w:val="95"/>
                            </w:rPr>
                            <w:t>identificación</w:t>
                          </w:r>
                          <w:r w:rsidR="002D5981">
                            <w:rPr>
                              <w:color w:val="231F20"/>
                              <w:w w:val="95"/>
                            </w:rPr>
                            <w:t>,</w:t>
                          </w:r>
                          <w:r w:rsidR="002D5981">
                            <w:rPr>
                              <w:color w:val="231F20"/>
                              <w:spacing w:val="-1"/>
                              <w:w w:val="95"/>
                            </w:rPr>
                            <w:t xml:space="preserve"> </w:t>
                          </w:r>
                        </w:hyperlink>
                        <w:hyperlink w:anchor="_bookmark19" w:history="1">
                          <w:r w:rsidR="002D5981">
                            <w:rPr>
                              <w:color w:val="231F20"/>
                              <w:w w:val="95"/>
                            </w:rPr>
                            <w:t>reconocimiento</w:t>
                          </w:r>
                          <w:r w:rsidR="002D5981">
                            <w:rPr>
                              <w:color w:val="231F20"/>
                              <w:spacing w:val="-1"/>
                              <w:w w:val="95"/>
                            </w:rPr>
                            <w:t xml:space="preserve"> </w:t>
                          </w:r>
                          <w:r w:rsidR="002D5981">
                            <w:rPr>
                              <w:color w:val="231F20"/>
                              <w:w w:val="95"/>
                            </w:rPr>
                            <w:t>y</w:t>
                          </w:r>
                          <w:r w:rsidR="002D5981">
                            <w:rPr>
                              <w:color w:val="231F20"/>
                              <w:spacing w:val="-1"/>
                              <w:w w:val="95"/>
                            </w:rPr>
                            <w:t xml:space="preserve"> </w:t>
                          </w:r>
                          <w:r w:rsidR="00B61F4C">
                            <w:rPr>
                              <w:color w:val="231F20"/>
                              <w:w w:val="95"/>
                            </w:rPr>
                            <w:t>valorización</w:t>
                          </w:r>
                          <w:r w:rsidR="002D5981">
                            <w:rPr>
                              <w:color w:val="231F20"/>
                              <w:spacing w:val="-1"/>
                              <w:w w:val="95"/>
                            </w:rPr>
                            <w:t xml:space="preserve"> </w:t>
                          </w:r>
                          <w:r w:rsidR="002D5981">
                            <w:rPr>
                              <w:color w:val="231F20"/>
                              <w:w w:val="95"/>
                            </w:rPr>
                            <w:t>del</w:t>
                          </w:r>
                          <w:r w:rsidR="002D5981">
                            <w:rPr>
                              <w:color w:val="231F20"/>
                              <w:spacing w:val="-1"/>
                              <w:w w:val="95"/>
                            </w:rPr>
                            <w:t xml:space="preserve"> </w:t>
                          </w:r>
                          <w:r w:rsidR="002D5981">
                            <w:rPr>
                              <w:color w:val="231F20"/>
                              <w:w w:val="95"/>
                            </w:rPr>
                            <w:t>patrimonio</w:t>
                          </w:r>
                          <w:r w:rsidR="002D5981">
                            <w:rPr>
                              <w:color w:val="231F20"/>
                              <w:spacing w:val="-1"/>
                              <w:w w:val="95"/>
                            </w:rPr>
                            <w:t xml:space="preserve"> </w:t>
                          </w:r>
                          <w:r w:rsidR="002D5981">
                            <w:rPr>
                              <w:color w:val="231F20"/>
                              <w:w w:val="95"/>
                            </w:rPr>
                            <w:t>cultural.</w:t>
                          </w:r>
                        </w:hyperlink>
                      </w:p>
                    </w:txbxContent>
                  </v:textbox>
                </v:shape>
                <w10:wrap type="topAndBottom" anchorx="page"/>
              </v:group>
            </w:pict>
          </mc:Fallback>
        </mc:AlternateContent>
      </w:r>
      <w:r w:rsidRPr="002D5981">
        <w:rPr>
          <w:rFonts w:ascii="Lucida Sans Unicode" w:eastAsia="Lucida Sans Unicode" w:hAnsi="Lucida Sans Unicode" w:cs="Lucida Sans Unicode"/>
          <w:noProof/>
          <w:color w:val="D34817"/>
          <w:lang w:val="es-ES"/>
        </w:rPr>
        <mc:AlternateContent>
          <mc:Choice Requires="wpg">
            <w:drawing>
              <wp:anchor distT="0" distB="0" distL="0" distR="0" simplePos="0" relativeHeight="251661312" behindDoc="1" locked="0" layoutInCell="1" allowOverlap="1" wp14:anchorId="0D6C920A" wp14:editId="192B485A">
                <wp:simplePos x="0" y="0"/>
                <wp:positionH relativeFrom="page">
                  <wp:posOffset>899160</wp:posOffset>
                </wp:positionH>
                <wp:positionV relativeFrom="paragraph">
                  <wp:posOffset>1358900</wp:posOffset>
                </wp:positionV>
                <wp:extent cx="5760720" cy="384175"/>
                <wp:effectExtent l="0" t="0" r="11430" b="15875"/>
                <wp:wrapTopAndBottom/>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84175"/>
                          <a:chOff x="1416" y="2140"/>
                          <a:chExt cx="9072" cy="605"/>
                        </a:xfrm>
                      </wpg:grpSpPr>
                      <wps:wsp>
                        <wps:cNvPr id="10" name="Freeform 75"/>
                        <wps:cNvSpPr>
                          <a:spLocks/>
                        </wps:cNvSpPr>
                        <wps:spPr bwMode="auto">
                          <a:xfrm>
                            <a:off x="1416" y="2140"/>
                            <a:ext cx="605" cy="605"/>
                          </a:xfrm>
                          <a:custGeom>
                            <a:avLst/>
                            <a:gdLst>
                              <a:gd name="T0" fmla="+- 0 1964 1416"/>
                              <a:gd name="T1" fmla="*/ T0 w 605"/>
                              <a:gd name="T2" fmla="+- 0 2140 2140"/>
                              <a:gd name="T3" fmla="*/ 2140 h 605"/>
                              <a:gd name="T4" fmla="+- 0 1473 1416"/>
                              <a:gd name="T5" fmla="*/ T4 w 605"/>
                              <a:gd name="T6" fmla="+- 0 2140 2140"/>
                              <a:gd name="T7" fmla="*/ 2140 h 605"/>
                              <a:gd name="T8" fmla="+- 0 1440 1416"/>
                              <a:gd name="T9" fmla="*/ T8 w 605"/>
                              <a:gd name="T10" fmla="+- 0 2141 2140"/>
                              <a:gd name="T11" fmla="*/ 2141 h 605"/>
                              <a:gd name="T12" fmla="+- 0 1423 1416"/>
                              <a:gd name="T13" fmla="*/ T12 w 605"/>
                              <a:gd name="T14" fmla="+- 0 2147 2140"/>
                              <a:gd name="T15" fmla="*/ 2147 h 605"/>
                              <a:gd name="T16" fmla="+- 0 1417 1416"/>
                              <a:gd name="T17" fmla="*/ T16 w 605"/>
                              <a:gd name="T18" fmla="+- 0 2164 2140"/>
                              <a:gd name="T19" fmla="*/ 2164 h 605"/>
                              <a:gd name="T20" fmla="+- 0 1416 1416"/>
                              <a:gd name="T21" fmla="*/ T20 w 605"/>
                              <a:gd name="T22" fmla="+- 0 2197 2140"/>
                              <a:gd name="T23" fmla="*/ 2197 h 605"/>
                              <a:gd name="T24" fmla="+- 0 1416 1416"/>
                              <a:gd name="T25" fmla="*/ T24 w 605"/>
                              <a:gd name="T26" fmla="+- 0 2688 2140"/>
                              <a:gd name="T27" fmla="*/ 2688 h 605"/>
                              <a:gd name="T28" fmla="+- 0 1417 1416"/>
                              <a:gd name="T29" fmla="*/ T28 w 605"/>
                              <a:gd name="T30" fmla="+- 0 2721 2140"/>
                              <a:gd name="T31" fmla="*/ 2721 h 605"/>
                              <a:gd name="T32" fmla="+- 0 1423 1416"/>
                              <a:gd name="T33" fmla="*/ T32 w 605"/>
                              <a:gd name="T34" fmla="+- 0 2738 2140"/>
                              <a:gd name="T35" fmla="*/ 2738 h 605"/>
                              <a:gd name="T36" fmla="+- 0 1440 1416"/>
                              <a:gd name="T37" fmla="*/ T36 w 605"/>
                              <a:gd name="T38" fmla="+- 0 2744 2140"/>
                              <a:gd name="T39" fmla="*/ 2744 h 605"/>
                              <a:gd name="T40" fmla="+- 0 1473 1416"/>
                              <a:gd name="T41" fmla="*/ T40 w 605"/>
                              <a:gd name="T42" fmla="+- 0 2745 2140"/>
                              <a:gd name="T43" fmla="*/ 2745 h 605"/>
                              <a:gd name="T44" fmla="+- 0 1964 1416"/>
                              <a:gd name="T45" fmla="*/ T44 w 605"/>
                              <a:gd name="T46" fmla="+- 0 2745 2140"/>
                              <a:gd name="T47" fmla="*/ 2745 h 605"/>
                              <a:gd name="T48" fmla="+- 0 1997 1416"/>
                              <a:gd name="T49" fmla="*/ T48 w 605"/>
                              <a:gd name="T50" fmla="+- 0 2744 2140"/>
                              <a:gd name="T51" fmla="*/ 2744 h 605"/>
                              <a:gd name="T52" fmla="+- 0 2014 1416"/>
                              <a:gd name="T53" fmla="*/ T52 w 605"/>
                              <a:gd name="T54" fmla="+- 0 2738 2140"/>
                              <a:gd name="T55" fmla="*/ 2738 h 605"/>
                              <a:gd name="T56" fmla="+- 0 2020 1416"/>
                              <a:gd name="T57" fmla="*/ T56 w 605"/>
                              <a:gd name="T58" fmla="+- 0 2721 2140"/>
                              <a:gd name="T59" fmla="*/ 2721 h 605"/>
                              <a:gd name="T60" fmla="+- 0 2021 1416"/>
                              <a:gd name="T61" fmla="*/ T60 w 605"/>
                              <a:gd name="T62" fmla="+- 0 2688 2140"/>
                              <a:gd name="T63" fmla="*/ 2688 h 605"/>
                              <a:gd name="T64" fmla="+- 0 2021 1416"/>
                              <a:gd name="T65" fmla="*/ T64 w 605"/>
                              <a:gd name="T66" fmla="+- 0 2197 2140"/>
                              <a:gd name="T67" fmla="*/ 2197 h 605"/>
                              <a:gd name="T68" fmla="+- 0 2020 1416"/>
                              <a:gd name="T69" fmla="*/ T68 w 605"/>
                              <a:gd name="T70" fmla="+- 0 2164 2140"/>
                              <a:gd name="T71" fmla="*/ 2164 h 605"/>
                              <a:gd name="T72" fmla="+- 0 2014 1416"/>
                              <a:gd name="T73" fmla="*/ T72 w 605"/>
                              <a:gd name="T74" fmla="+- 0 2147 2140"/>
                              <a:gd name="T75" fmla="*/ 2147 h 605"/>
                              <a:gd name="T76" fmla="+- 0 1997 1416"/>
                              <a:gd name="T77" fmla="*/ T76 w 605"/>
                              <a:gd name="T78" fmla="+- 0 2141 2140"/>
                              <a:gd name="T79" fmla="*/ 2141 h 605"/>
                              <a:gd name="T80" fmla="+- 0 1964 1416"/>
                              <a:gd name="T81" fmla="*/ T80 w 605"/>
                              <a:gd name="T82" fmla="+- 0 2140 2140"/>
                              <a:gd name="T83" fmla="*/ 2140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05" h="605">
                                <a:moveTo>
                                  <a:pt x="548" y="0"/>
                                </a:moveTo>
                                <a:lnTo>
                                  <a:pt x="57" y="0"/>
                                </a:lnTo>
                                <a:lnTo>
                                  <a:pt x="24" y="1"/>
                                </a:lnTo>
                                <a:lnTo>
                                  <a:pt x="7" y="7"/>
                                </a:lnTo>
                                <a:lnTo>
                                  <a:pt x="1" y="24"/>
                                </a:lnTo>
                                <a:lnTo>
                                  <a:pt x="0" y="57"/>
                                </a:lnTo>
                                <a:lnTo>
                                  <a:pt x="0" y="548"/>
                                </a:lnTo>
                                <a:lnTo>
                                  <a:pt x="1" y="581"/>
                                </a:lnTo>
                                <a:lnTo>
                                  <a:pt x="7" y="598"/>
                                </a:lnTo>
                                <a:lnTo>
                                  <a:pt x="24" y="604"/>
                                </a:lnTo>
                                <a:lnTo>
                                  <a:pt x="57" y="605"/>
                                </a:lnTo>
                                <a:lnTo>
                                  <a:pt x="548" y="605"/>
                                </a:lnTo>
                                <a:lnTo>
                                  <a:pt x="581" y="604"/>
                                </a:lnTo>
                                <a:lnTo>
                                  <a:pt x="598" y="598"/>
                                </a:lnTo>
                                <a:lnTo>
                                  <a:pt x="604" y="581"/>
                                </a:lnTo>
                                <a:lnTo>
                                  <a:pt x="605" y="548"/>
                                </a:lnTo>
                                <a:lnTo>
                                  <a:pt x="605" y="57"/>
                                </a:lnTo>
                                <a:lnTo>
                                  <a:pt x="604" y="24"/>
                                </a:lnTo>
                                <a:lnTo>
                                  <a:pt x="598" y="7"/>
                                </a:lnTo>
                                <a:lnTo>
                                  <a:pt x="581" y="1"/>
                                </a:lnTo>
                                <a:lnTo>
                                  <a:pt x="548" y="0"/>
                                </a:lnTo>
                                <a:close/>
                              </a:path>
                            </a:pathLst>
                          </a:custGeom>
                          <a:solidFill>
                            <a:srgbClr val="D348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76"/>
                        <wps:cNvSpPr>
                          <a:spLocks noChangeArrowheads="1"/>
                        </wps:cNvSpPr>
                        <wps:spPr bwMode="auto">
                          <a:xfrm>
                            <a:off x="1728" y="2150"/>
                            <a:ext cx="8750" cy="585"/>
                          </a:xfrm>
                          <a:prstGeom prst="rect">
                            <a:avLst/>
                          </a:prstGeom>
                          <a:noFill/>
                          <a:ln w="12700">
                            <a:solidFill>
                              <a:srgbClr val="D348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77"/>
                        <wps:cNvSpPr txBox="1">
                          <a:spLocks noChangeArrowheads="1"/>
                        </wps:cNvSpPr>
                        <wps:spPr bwMode="auto">
                          <a:xfrm>
                            <a:off x="1631" y="2236"/>
                            <a:ext cx="192"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AE8EF" w14:textId="77777777" w:rsidR="002D5981" w:rsidRDefault="00000000" w:rsidP="002D5981">
                              <w:pPr>
                                <w:spacing w:before="39"/>
                                <w:rPr>
                                  <w:rFonts w:ascii="Arial"/>
                                  <w:b/>
                                  <w:sz w:val="30"/>
                                </w:rPr>
                              </w:pPr>
                              <w:hyperlink w:anchor="_bookmark20" w:history="1">
                                <w:r w:rsidR="002D5981">
                                  <w:rPr>
                                    <w:rFonts w:ascii="Arial"/>
                                    <w:b/>
                                    <w:color w:val="FFFFFF"/>
                                    <w:w w:val="102"/>
                                    <w:sz w:val="30"/>
                                  </w:rPr>
                                  <w:t>3</w:t>
                                </w:r>
                              </w:hyperlink>
                            </w:p>
                          </w:txbxContent>
                        </wps:txbx>
                        <wps:bodyPr rot="0" vert="horz" wrap="square" lIns="0" tIns="0" rIns="0" bIns="0" anchor="t" anchorCtr="0" upright="1">
                          <a:noAutofit/>
                        </wps:bodyPr>
                      </wps:wsp>
                      <wps:wsp>
                        <wps:cNvPr id="18" name="Text Box 78"/>
                        <wps:cNvSpPr txBox="1">
                          <a:spLocks noChangeArrowheads="1"/>
                        </wps:cNvSpPr>
                        <wps:spPr bwMode="auto">
                          <a:xfrm>
                            <a:off x="2211" y="2285"/>
                            <a:ext cx="518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DF980" w14:textId="77777777" w:rsidR="002D5981" w:rsidRDefault="00000000" w:rsidP="002D5981">
                              <w:pPr>
                                <w:spacing w:line="300" w:lineRule="exact"/>
                              </w:pPr>
                              <w:hyperlink w:anchor="_bookmark20" w:history="1">
                                <w:r w:rsidR="002D5981">
                                  <w:rPr>
                                    <w:color w:val="231F20"/>
                                    <w:w w:val="95"/>
                                  </w:rPr>
                                  <w:t>Consolidación</w:t>
                                </w:r>
                                <w:r w:rsidR="002D5981">
                                  <w:rPr>
                                    <w:color w:val="231F20"/>
                                    <w:spacing w:val="-5"/>
                                    <w:w w:val="95"/>
                                  </w:rPr>
                                  <w:t xml:space="preserve"> </w:t>
                                </w:r>
                              </w:hyperlink>
                              <w:hyperlink w:anchor="_bookmark20" w:history="1">
                                <w:r w:rsidR="002D5981">
                                  <w:rPr>
                                    <w:color w:val="231F20"/>
                                    <w:w w:val="95"/>
                                  </w:rPr>
                                  <w:t>de</w:t>
                                </w:r>
                                <w:r w:rsidR="002D5981">
                                  <w:rPr>
                                    <w:color w:val="231F20"/>
                                    <w:spacing w:val="-4"/>
                                    <w:w w:val="95"/>
                                  </w:rPr>
                                  <w:t xml:space="preserve"> </w:t>
                                </w:r>
                                <w:r w:rsidR="002D5981">
                                  <w:rPr>
                                    <w:color w:val="231F20"/>
                                    <w:w w:val="95"/>
                                  </w:rPr>
                                  <w:t>la</w:t>
                                </w:r>
                                <w:r w:rsidR="002D5981">
                                  <w:rPr>
                                    <w:color w:val="231F20"/>
                                    <w:spacing w:val="-4"/>
                                    <w:w w:val="95"/>
                                  </w:rPr>
                                  <w:t xml:space="preserve"> </w:t>
                                </w:r>
                                <w:r w:rsidR="002D5981">
                                  <w:rPr>
                                    <w:color w:val="231F20"/>
                                    <w:w w:val="95"/>
                                  </w:rPr>
                                  <w:t>institucionalidad</w:t>
                                </w:r>
                                <w:r w:rsidR="002D5981">
                                  <w:rPr>
                                    <w:color w:val="231F20"/>
                                    <w:spacing w:val="-4"/>
                                    <w:w w:val="95"/>
                                  </w:rPr>
                                  <w:t xml:space="preserve"> </w:t>
                                </w:r>
                                <w:r w:rsidR="002D5981">
                                  <w:rPr>
                                    <w:color w:val="231F20"/>
                                    <w:w w:val="95"/>
                                  </w:rPr>
                                  <w:t>cultural</w:t>
                                </w:r>
                                <w:r w:rsidR="002D5981">
                                  <w:rPr>
                                    <w:color w:val="231F20"/>
                                    <w:spacing w:val="-5"/>
                                    <w:w w:val="95"/>
                                  </w:rPr>
                                  <w:t xml:space="preserve"> </w:t>
                                </w:r>
                                <w:r w:rsidR="002D5981">
                                  <w:rPr>
                                    <w:color w:val="231F20"/>
                                    <w:w w:val="95"/>
                                  </w:rPr>
                                  <w:t>local.</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C920A" id="Grupo 7" o:spid="_x0000_s1042" style="position:absolute;left:0;text-align:left;margin-left:70.8pt;margin-top:107pt;width:453.6pt;height:30.25pt;z-index:-251655168;mso-wrap-distance-left:0;mso-wrap-distance-right:0;mso-position-horizontal-relative:page" coordorigin="1416,2140" coordsize="907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">
                <v:shape id="Freeform 75" o:spid="_x0000_s1043" style="position:absolute;left:1416;top:2140;width:605;height:605;visibility:visible;mso-wrap-style:square;v-text-anchor:top" coordsize="60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" path="m548,l57,,24,1,7,7,1,24,,57,,548r1,33l7,598r17,6l57,605r491,l581,604r17,-6l604,581r1,-33l605,57,604,24,598,7,581,1,548,xe" fillcolor="#d34817" stroked="f">
                  <v:path arrowok="t" o:connecttype="custom" o:connectlocs="548,2140;57,2140;24,2141;7,2147;1,2164;0,2197;0,2688;1,2721;7,2738;24,2744;57,2745;548,2745;581,2744;598,2738;604,2721;605,2688;605,2197;604,2164;598,2147;581,2141;548,2140" o:connectangles="0,0,0,0,0,0,0,0,0,0,0,0,0,0,0,0,0,0,0,0,0"/>
                </v:shape>
                <v:rect id="Rectangle 76" o:spid="_x0000_s1044" style="position:absolute;left:1728;top:2150;width:875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" filled="f" strokecolor="#d34817" strokeweight="1pt"/>
                <v:shape id="Text Box 77" o:spid="_x0000_s1045" type="#_x0000_t202" style="position:absolute;left:1631;top:2236;width:192;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67AE8EF" w14:textId="77777777" w:rsidR="002D5981" w:rsidRDefault="00000000" w:rsidP="002D5981">
                        <w:pPr>
                          <w:spacing w:before="39"/>
                          <w:rPr>
                            <w:rFonts w:ascii="Arial"/>
                            <w:b/>
                            <w:sz w:val="30"/>
                          </w:rPr>
                        </w:pPr>
                        <w:hyperlink w:anchor="_bookmark20" w:history="1">
                          <w:r w:rsidR="002D5981">
                            <w:rPr>
                              <w:rFonts w:ascii="Arial"/>
                              <w:b/>
                              <w:color w:val="FFFFFF"/>
                              <w:w w:val="102"/>
                              <w:sz w:val="30"/>
                            </w:rPr>
                            <w:t>3</w:t>
                          </w:r>
                        </w:hyperlink>
                      </w:p>
                    </w:txbxContent>
                  </v:textbox>
                </v:shape>
                <v:shape id="Text Box 78" o:spid="_x0000_s1046" type="#_x0000_t202" style="position:absolute;left:2211;top:2285;width:518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60DF980" w14:textId="77777777" w:rsidR="002D5981" w:rsidRDefault="00000000" w:rsidP="002D5981">
                        <w:pPr>
                          <w:spacing w:line="300" w:lineRule="exact"/>
                        </w:pPr>
                        <w:hyperlink w:anchor="_bookmark20" w:history="1">
                          <w:r w:rsidR="002D5981">
                            <w:rPr>
                              <w:color w:val="231F20"/>
                              <w:w w:val="95"/>
                            </w:rPr>
                            <w:t>Consolidación</w:t>
                          </w:r>
                          <w:r w:rsidR="002D5981">
                            <w:rPr>
                              <w:color w:val="231F20"/>
                              <w:spacing w:val="-5"/>
                              <w:w w:val="95"/>
                            </w:rPr>
                            <w:t xml:space="preserve"> </w:t>
                          </w:r>
                        </w:hyperlink>
                        <w:hyperlink w:anchor="_bookmark20" w:history="1">
                          <w:r w:rsidR="002D5981">
                            <w:rPr>
                              <w:color w:val="231F20"/>
                              <w:w w:val="95"/>
                            </w:rPr>
                            <w:t>de</w:t>
                          </w:r>
                          <w:r w:rsidR="002D5981">
                            <w:rPr>
                              <w:color w:val="231F20"/>
                              <w:spacing w:val="-4"/>
                              <w:w w:val="95"/>
                            </w:rPr>
                            <w:t xml:space="preserve"> </w:t>
                          </w:r>
                          <w:r w:rsidR="002D5981">
                            <w:rPr>
                              <w:color w:val="231F20"/>
                              <w:w w:val="95"/>
                            </w:rPr>
                            <w:t>la</w:t>
                          </w:r>
                          <w:r w:rsidR="002D5981">
                            <w:rPr>
                              <w:color w:val="231F20"/>
                              <w:spacing w:val="-4"/>
                              <w:w w:val="95"/>
                            </w:rPr>
                            <w:t xml:space="preserve"> </w:t>
                          </w:r>
                          <w:r w:rsidR="002D5981">
                            <w:rPr>
                              <w:color w:val="231F20"/>
                              <w:w w:val="95"/>
                            </w:rPr>
                            <w:t>institucionalidad</w:t>
                          </w:r>
                          <w:r w:rsidR="002D5981">
                            <w:rPr>
                              <w:color w:val="231F20"/>
                              <w:spacing w:val="-4"/>
                              <w:w w:val="95"/>
                            </w:rPr>
                            <w:t xml:space="preserve"> </w:t>
                          </w:r>
                          <w:r w:rsidR="002D5981">
                            <w:rPr>
                              <w:color w:val="231F20"/>
                              <w:w w:val="95"/>
                            </w:rPr>
                            <w:t>cultural</w:t>
                          </w:r>
                          <w:r w:rsidR="002D5981">
                            <w:rPr>
                              <w:color w:val="231F20"/>
                              <w:spacing w:val="-5"/>
                              <w:w w:val="95"/>
                            </w:rPr>
                            <w:t xml:space="preserve"> </w:t>
                          </w:r>
                          <w:r w:rsidR="002D5981">
                            <w:rPr>
                              <w:color w:val="231F20"/>
                              <w:w w:val="95"/>
                            </w:rPr>
                            <w:t>local.</w:t>
                          </w:r>
                        </w:hyperlink>
                      </w:p>
                    </w:txbxContent>
                  </v:textbox>
                </v:shape>
                <w10:wrap type="topAndBottom" anchorx="page"/>
              </v:group>
            </w:pict>
          </mc:Fallback>
        </mc:AlternateContent>
      </w:r>
    </w:p>
    <w:p w14:paraId="14035DE2" w14:textId="1C1F432B" w:rsidR="007519AF" w:rsidRDefault="007519AF" w:rsidP="004E3F4E">
      <w:pPr>
        <w:widowControl w:val="0"/>
        <w:autoSpaceDE w:val="0"/>
        <w:autoSpaceDN w:val="0"/>
        <w:spacing w:before="196" w:after="0" w:line="276" w:lineRule="auto"/>
        <w:ind w:left="143" w:right="851" w:firstLine="708"/>
        <w:jc w:val="both"/>
        <w:rPr>
          <w:rFonts w:ascii="Calibri" w:eastAsia="Calibri" w:hAnsi="Calibri" w:cs="Calibri"/>
          <w:b/>
          <w:color w:val="696464"/>
          <w:sz w:val="24"/>
          <w:lang w:val="es-ES"/>
        </w:rPr>
      </w:pPr>
      <w:bookmarkStart w:id="39" w:name="_Hlk121432849"/>
      <w:bookmarkStart w:id="40" w:name="_Hlk115370454"/>
      <w:bookmarkEnd w:id="37"/>
      <w:bookmarkEnd w:id="38"/>
    </w:p>
    <w:p w14:paraId="766090ED" w14:textId="6D7ACA27" w:rsidR="007519AF" w:rsidRPr="002A0CCA" w:rsidRDefault="00EA112C" w:rsidP="00513E2F">
      <w:pPr>
        <w:widowControl w:val="0"/>
        <w:autoSpaceDE w:val="0"/>
        <w:autoSpaceDN w:val="0"/>
        <w:spacing w:before="196" w:after="0" w:line="276" w:lineRule="auto"/>
        <w:ind w:left="708" w:right="851" w:firstLine="565"/>
        <w:jc w:val="both"/>
        <w:rPr>
          <w:rFonts w:ascii="Calibri" w:eastAsia="Calibri" w:hAnsi="Calibri" w:cs="Calibri"/>
          <w:bCs/>
          <w:sz w:val="24"/>
          <w:lang w:val="es-ES"/>
        </w:rPr>
      </w:pPr>
      <w:r w:rsidRPr="002A0CCA">
        <w:rPr>
          <w:rFonts w:ascii="Calibri" w:eastAsia="Calibri" w:hAnsi="Calibri" w:cs="Calibri"/>
          <w:bCs/>
          <w:sz w:val="24"/>
          <w:lang w:val="es-ES"/>
        </w:rPr>
        <w:lastRenderedPageBreak/>
        <w:t>En relación con el</w:t>
      </w:r>
      <w:r w:rsidR="007519AF" w:rsidRPr="002A0CCA">
        <w:rPr>
          <w:rFonts w:ascii="Calibri" w:eastAsia="Calibri" w:hAnsi="Calibri" w:cs="Calibri"/>
          <w:bCs/>
          <w:sz w:val="24"/>
          <w:lang w:val="es-ES"/>
        </w:rPr>
        <w:t xml:space="preserve"> “fortalecimiento del acceso a las culturas y las artes”</w:t>
      </w:r>
      <w:r w:rsidR="002A0CCA">
        <w:rPr>
          <w:rFonts w:ascii="Calibri" w:eastAsia="Calibri" w:hAnsi="Calibri" w:cs="Calibri"/>
          <w:bCs/>
          <w:sz w:val="24"/>
          <w:lang w:val="es-ES"/>
        </w:rPr>
        <w:t>, entendemos aquí al mejorar las condiciones de accesibilidad de los diversos grupos sociales presentes en la comuna de Melipeuco</w:t>
      </w:r>
      <w:r w:rsidR="00513E2F">
        <w:rPr>
          <w:rFonts w:ascii="Calibri" w:eastAsia="Calibri" w:hAnsi="Calibri" w:cs="Calibri"/>
          <w:bCs/>
          <w:sz w:val="24"/>
          <w:lang w:val="es-ES"/>
        </w:rPr>
        <w:t xml:space="preserve">, a las diversas disciplinas artísticas en los ámbitos de la formación, la programación artística </w:t>
      </w:r>
      <w:r w:rsidR="00015963">
        <w:rPr>
          <w:rFonts w:ascii="Calibri" w:eastAsia="Calibri" w:hAnsi="Calibri" w:cs="Calibri"/>
          <w:bCs/>
          <w:sz w:val="24"/>
          <w:lang w:val="es-ES"/>
        </w:rPr>
        <w:t>(de</w:t>
      </w:r>
      <w:r w:rsidR="00513E2F">
        <w:rPr>
          <w:rFonts w:ascii="Calibri" w:eastAsia="Calibri" w:hAnsi="Calibri" w:cs="Calibri"/>
          <w:bCs/>
          <w:sz w:val="24"/>
          <w:lang w:val="es-ES"/>
        </w:rPr>
        <w:t xml:space="preserve"> responsabilidad municipal) y la gestión de artistas y creadores locales, desde una visión de la cultura en base comunitaria y territorial</w:t>
      </w:r>
    </w:p>
    <w:p w14:paraId="53411E88" w14:textId="00A1EDE9" w:rsidR="007519AF" w:rsidRPr="002A0CCA" w:rsidRDefault="007519AF" w:rsidP="00513E2F">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2A0CCA">
        <w:rPr>
          <w:rFonts w:ascii="Calibri" w:eastAsia="Calibri" w:hAnsi="Calibri" w:cs="Calibri"/>
          <w:bCs/>
          <w:sz w:val="24"/>
          <w:lang w:val="es-ES"/>
        </w:rPr>
        <w:t>Con la “identificación, reconocimiento y valorización del patrimonio cultural</w:t>
      </w:r>
      <w:r w:rsidR="00513E2F">
        <w:rPr>
          <w:rFonts w:ascii="Calibri" w:eastAsia="Calibri" w:hAnsi="Calibri" w:cs="Calibri"/>
          <w:bCs/>
          <w:sz w:val="24"/>
          <w:lang w:val="es-ES"/>
        </w:rPr>
        <w:t>”, no referimos a todas aquellas iniciativas tendientes a fortalecer el ciclo patrimonial presente en el territorio comunal, tanto a nivel del patrimonio cultural material, inmaterial</w:t>
      </w:r>
      <w:r w:rsidR="00E779EB">
        <w:rPr>
          <w:rFonts w:ascii="Calibri" w:eastAsia="Calibri" w:hAnsi="Calibri" w:cs="Calibri"/>
          <w:bCs/>
          <w:sz w:val="24"/>
          <w:lang w:val="es-ES"/>
        </w:rPr>
        <w:t>, así como natural. Importantes aquí los temas de memoria histórica, identidades culturales, interculturalidad y puesta en valor del patrimonio.</w:t>
      </w:r>
      <w:r w:rsidR="00513E2F">
        <w:rPr>
          <w:rFonts w:ascii="Calibri" w:eastAsia="Calibri" w:hAnsi="Calibri" w:cs="Calibri"/>
          <w:bCs/>
          <w:sz w:val="24"/>
          <w:lang w:val="es-ES"/>
        </w:rPr>
        <w:t xml:space="preserve"> </w:t>
      </w:r>
    </w:p>
    <w:p w14:paraId="431F16E9" w14:textId="41FC9C78" w:rsidR="007519AF" w:rsidRPr="002A0CCA" w:rsidRDefault="007519AF" w:rsidP="00E779EB">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2A0CCA">
        <w:rPr>
          <w:rFonts w:ascii="Calibri" w:eastAsia="Calibri" w:hAnsi="Calibri" w:cs="Calibri"/>
          <w:bCs/>
          <w:sz w:val="24"/>
          <w:lang w:val="es-ES"/>
        </w:rPr>
        <w:t xml:space="preserve">Por su parte “La </w:t>
      </w:r>
      <w:r w:rsidR="00EA112C" w:rsidRPr="002A0CCA">
        <w:rPr>
          <w:rFonts w:ascii="Calibri" w:eastAsia="Calibri" w:hAnsi="Calibri" w:cs="Calibri"/>
          <w:bCs/>
          <w:sz w:val="24"/>
          <w:lang w:val="es-ES"/>
        </w:rPr>
        <w:t>consolidación de la institucionalidad cultural local”</w:t>
      </w:r>
      <w:r w:rsidR="00E779EB">
        <w:rPr>
          <w:rFonts w:ascii="Calibri" w:eastAsia="Calibri" w:hAnsi="Calibri" w:cs="Calibri"/>
          <w:bCs/>
          <w:sz w:val="24"/>
          <w:lang w:val="es-ES"/>
        </w:rPr>
        <w:t xml:space="preserve">, se considera todas aquellas temáticas y problemáticas vinculadas al mejoramiento de las condiciones estructurales y administrativas de la cultura desde las posibilidades y limitantes de la organización municipal, en especial las vinculadas a la infraestructura cultural, la gestión organizacional, el fortalecimiento de la institucionalidad cultural ( gobernanza Estado y sociedad civil), y la consolidación de la producción cultural local. </w:t>
      </w:r>
    </w:p>
    <w:p w14:paraId="30E571D4" w14:textId="7AA2BFCE" w:rsidR="007519AF" w:rsidRPr="002A0CCA" w:rsidRDefault="00EA112C" w:rsidP="00E779EB">
      <w:pPr>
        <w:widowControl w:val="0"/>
        <w:autoSpaceDE w:val="0"/>
        <w:autoSpaceDN w:val="0"/>
        <w:spacing w:before="196" w:after="0" w:line="276" w:lineRule="auto"/>
        <w:ind w:left="708" w:right="851" w:firstLine="708"/>
        <w:jc w:val="both"/>
        <w:rPr>
          <w:rFonts w:ascii="Calibri" w:eastAsia="Calibri" w:hAnsi="Calibri" w:cs="Calibri"/>
          <w:bCs/>
          <w:sz w:val="24"/>
          <w:lang w:val="es-ES"/>
        </w:rPr>
      </w:pPr>
      <w:r w:rsidRPr="002A0CCA">
        <w:rPr>
          <w:rFonts w:ascii="Calibri" w:eastAsia="Calibri" w:hAnsi="Calibri" w:cs="Calibri"/>
          <w:bCs/>
          <w:sz w:val="24"/>
          <w:lang w:val="es-ES"/>
        </w:rPr>
        <w:t>Por último, con “economías c</w:t>
      </w:r>
      <w:r w:rsidR="002A0CCA" w:rsidRPr="002A0CCA">
        <w:rPr>
          <w:rFonts w:ascii="Calibri" w:eastAsia="Calibri" w:hAnsi="Calibri" w:cs="Calibri"/>
          <w:bCs/>
          <w:sz w:val="24"/>
          <w:lang w:val="es-ES"/>
        </w:rPr>
        <w:t xml:space="preserve">reativas </w:t>
      </w:r>
      <w:r w:rsidRPr="002A0CCA">
        <w:rPr>
          <w:rFonts w:ascii="Calibri" w:eastAsia="Calibri" w:hAnsi="Calibri" w:cs="Calibri"/>
          <w:bCs/>
          <w:sz w:val="24"/>
          <w:lang w:val="es-ES"/>
        </w:rPr>
        <w:t>territoriales”</w:t>
      </w:r>
      <w:r w:rsidR="00E779EB">
        <w:rPr>
          <w:rFonts w:ascii="Calibri" w:eastAsia="Calibri" w:hAnsi="Calibri" w:cs="Calibri"/>
          <w:bCs/>
          <w:sz w:val="24"/>
          <w:lang w:val="es-ES"/>
        </w:rPr>
        <w:t xml:space="preserve"> hacemos alusión a todas aquellos servicios y productos que se producen y circulan en el territorio comunal que tienen como base la cultura o la identidad local, quienes a nivel jurídico son objeto de protección de la propiedad intelectual y derechos de autor. Hablamos del sector de la música, audiovisual, el diseño, las artes y oficios tradicionales (la </w:t>
      </w:r>
      <w:proofErr w:type="gramStart"/>
      <w:r w:rsidR="00E779EB">
        <w:rPr>
          <w:rFonts w:ascii="Calibri" w:eastAsia="Calibri" w:hAnsi="Calibri" w:cs="Calibri"/>
          <w:bCs/>
          <w:sz w:val="24"/>
          <w:lang w:val="es-ES"/>
        </w:rPr>
        <w:t>artesanía</w:t>
      </w:r>
      <w:proofErr w:type="gramEnd"/>
      <w:r w:rsidR="00E779EB">
        <w:rPr>
          <w:rFonts w:ascii="Calibri" w:eastAsia="Calibri" w:hAnsi="Calibri" w:cs="Calibri"/>
          <w:bCs/>
          <w:sz w:val="24"/>
          <w:lang w:val="es-ES"/>
        </w:rPr>
        <w:t xml:space="preserve"> por ejemplo), la producción de tecnologías, servicios turísticos, etc.  </w:t>
      </w:r>
    </w:p>
    <w:p w14:paraId="29AA3352" w14:textId="77777777" w:rsidR="00E779EB" w:rsidRDefault="00E779EB" w:rsidP="00B27C28">
      <w:pPr>
        <w:widowControl w:val="0"/>
        <w:autoSpaceDE w:val="0"/>
        <w:autoSpaceDN w:val="0"/>
        <w:spacing w:before="196" w:after="0" w:line="276" w:lineRule="auto"/>
        <w:ind w:left="143" w:right="851" w:firstLine="708"/>
        <w:jc w:val="both"/>
        <w:rPr>
          <w:rFonts w:ascii="Calibri" w:eastAsia="Calibri" w:hAnsi="Calibri" w:cs="Calibri"/>
          <w:b/>
          <w:color w:val="000000" w:themeColor="text1"/>
          <w:sz w:val="24"/>
          <w:lang w:val="es-ES"/>
        </w:rPr>
      </w:pPr>
    </w:p>
    <w:p w14:paraId="11BC8057" w14:textId="5D7697CB" w:rsidR="00B27C28" w:rsidRPr="00B27C28" w:rsidRDefault="004E3F4E" w:rsidP="00B27C28">
      <w:pPr>
        <w:widowControl w:val="0"/>
        <w:autoSpaceDE w:val="0"/>
        <w:autoSpaceDN w:val="0"/>
        <w:spacing w:before="196" w:after="0" w:line="276" w:lineRule="auto"/>
        <w:ind w:left="143" w:right="851" w:firstLine="708"/>
        <w:jc w:val="both"/>
        <w:rPr>
          <w:rFonts w:ascii="Calibri" w:eastAsia="Calibri" w:hAnsi="Calibri" w:cs="Calibri"/>
          <w:b/>
          <w:color w:val="000000" w:themeColor="text1"/>
          <w:sz w:val="24"/>
          <w:lang w:val="es-ES"/>
        </w:rPr>
      </w:pPr>
      <w:r w:rsidRPr="00B27C28">
        <w:rPr>
          <w:rFonts w:ascii="Calibri" w:eastAsia="Calibri" w:hAnsi="Calibri" w:cs="Calibri"/>
          <w:b/>
          <w:color w:val="000000" w:themeColor="text1"/>
          <w:sz w:val="24"/>
          <w:lang w:val="es-ES"/>
        </w:rPr>
        <w:t xml:space="preserve">3.4.2 Programación </w:t>
      </w:r>
    </w:p>
    <w:bookmarkEnd w:id="39"/>
    <w:p w14:paraId="1411CF75" w14:textId="260E34D0" w:rsidR="004E3F4E" w:rsidRDefault="004E3F4E" w:rsidP="004E3F4E">
      <w:pPr>
        <w:widowControl w:val="0"/>
        <w:autoSpaceDE w:val="0"/>
        <w:autoSpaceDN w:val="0"/>
        <w:spacing w:before="196" w:after="0" w:line="276" w:lineRule="auto"/>
        <w:ind w:left="851" w:right="851" w:firstLine="318"/>
        <w:jc w:val="both"/>
        <w:rPr>
          <w:rFonts w:ascii="Calibri" w:eastAsia="Calibri" w:hAnsi="Calibri" w:cs="Calibri"/>
          <w:bCs/>
          <w:sz w:val="24"/>
          <w:lang w:val="es-ES"/>
        </w:rPr>
      </w:pPr>
      <w:r w:rsidRPr="004E3F4E">
        <w:rPr>
          <w:rFonts w:ascii="Calibri" w:eastAsia="Calibri" w:hAnsi="Calibri" w:cs="Calibri"/>
          <w:bCs/>
          <w:sz w:val="24"/>
          <w:lang w:val="es-ES"/>
        </w:rPr>
        <w:t>A continuación, se presentarán todos programas propuestos por este plan. Cada propuesta contendrá una descripción y una mención de sus objetivos y de los objetivos estratégicos de este PMC en el cual se enmarca, y sus unidades responsables.</w:t>
      </w:r>
    </w:p>
    <w:p w14:paraId="0A0CCF2E" w14:textId="025F7663" w:rsidR="00EA112C" w:rsidRDefault="00EA112C" w:rsidP="004E3F4E">
      <w:pPr>
        <w:widowControl w:val="0"/>
        <w:autoSpaceDE w:val="0"/>
        <w:autoSpaceDN w:val="0"/>
        <w:spacing w:before="196" w:after="0" w:line="276" w:lineRule="auto"/>
        <w:ind w:left="851" w:right="851" w:firstLine="318"/>
        <w:jc w:val="both"/>
        <w:rPr>
          <w:rFonts w:ascii="Calibri" w:eastAsia="Calibri" w:hAnsi="Calibri" w:cs="Calibri"/>
          <w:bCs/>
          <w:sz w:val="24"/>
          <w:lang w:val="es-ES"/>
        </w:rPr>
      </w:pPr>
      <w:r>
        <w:rPr>
          <w:rFonts w:ascii="Calibri" w:eastAsia="Calibri" w:hAnsi="Calibri" w:cs="Calibri"/>
          <w:bCs/>
          <w:sz w:val="24"/>
          <w:lang w:val="es-ES"/>
        </w:rPr>
        <w:t xml:space="preserve">En total son </w:t>
      </w:r>
      <w:r w:rsidR="00B27C28">
        <w:rPr>
          <w:rFonts w:ascii="Calibri" w:eastAsia="Calibri" w:hAnsi="Calibri" w:cs="Calibri"/>
          <w:bCs/>
          <w:sz w:val="24"/>
          <w:lang w:val="es-ES"/>
        </w:rPr>
        <w:t>doce programas</w:t>
      </w:r>
      <w:r>
        <w:rPr>
          <w:rFonts w:ascii="Calibri" w:eastAsia="Calibri" w:hAnsi="Calibri" w:cs="Calibri"/>
          <w:bCs/>
          <w:sz w:val="24"/>
          <w:lang w:val="es-ES"/>
        </w:rPr>
        <w:t xml:space="preserve"> emblemáticos vinculados a los mencionados ejes de acción, los cuales buscan avanzar en la consolidación de corto y mediano plazo de los objetivos estratégicos definidos. </w:t>
      </w:r>
    </w:p>
    <w:p w14:paraId="234D72C2" w14:textId="6FFAEC1A" w:rsidR="00D83A1E" w:rsidRPr="004E3F4E" w:rsidRDefault="00D83A1E" w:rsidP="004E3F4E">
      <w:pPr>
        <w:widowControl w:val="0"/>
        <w:autoSpaceDE w:val="0"/>
        <w:autoSpaceDN w:val="0"/>
        <w:spacing w:before="196" w:after="0" w:line="276" w:lineRule="auto"/>
        <w:ind w:left="851" w:right="851" w:firstLine="318"/>
        <w:jc w:val="both"/>
        <w:rPr>
          <w:rFonts w:ascii="Calibri" w:eastAsia="Calibri" w:hAnsi="Calibri" w:cs="Calibri"/>
          <w:bCs/>
          <w:sz w:val="24"/>
          <w:lang w:val="es-ES"/>
        </w:rPr>
      </w:pPr>
      <w:r>
        <w:rPr>
          <w:rFonts w:ascii="Calibri" w:eastAsia="Calibri" w:hAnsi="Calibri" w:cs="Calibri"/>
          <w:bCs/>
          <w:sz w:val="24"/>
          <w:lang w:val="es-ES"/>
        </w:rPr>
        <w:t xml:space="preserve">A nivel de proyecto se dejan abierta las mejores ideas que anualmente puedan alimentar los objetivos de cada programa, ello de manera consensuada y con principios de democracia cultural. </w:t>
      </w:r>
    </w:p>
    <w:p w14:paraId="4F5D6644" w14:textId="7479026C" w:rsidR="003D60DC" w:rsidRDefault="003D60DC" w:rsidP="00511D81">
      <w:pPr>
        <w:widowControl w:val="0"/>
        <w:autoSpaceDE w:val="0"/>
        <w:autoSpaceDN w:val="0"/>
        <w:spacing w:before="196" w:after="0" w:line="276" w:lineRule="auto"/>
        <w:ind w:right="851"/>
        <w:jc w:val="both"/>
        <w:rPr>
          <w:rFonts w:ascii="Calibri" w:eastAsia="Calibri" w:hAnsi="Calibri" w:cs="Calibri"/>
          <w:bCs/>
          <w:color w:val="FF0000"/>
          <w:sz w:val="24"/>
          <w:lang w:val="es-ES"/>
        </w:rPr>
      </w:pPr>
      <w:bookmarkStart w:id="41" w:name="_Hlk117497400"/>
      <w:bookmarkEnd w:id="40"/>
    </w:p>
    <w:p w14:paraId="615EE431" w14:textId="77777777" w:rsidR="00765A87" w:rsidRPr="00E61011" w:rsidRDefault="00765A87" w:rsidP="00511D81">
      <w:pPr>
        <w:widowControl w:val="0"/>
        <w:autoSpaceDE w:val="0"/>
        <w:autoSpaceDN w:val="0"/>
        <w:spacing w:before="196" w:after="0" w:line="276" w:lineRule="auto"/>
        <w:ind w:right="851"/>
        <w:jc w:val="both"/>
        <w:rPr>
          <w:rFonts w:ascii="Calibri" w:eastAsia="Calibri" w:hAnsi="Calibri" w:cs="Calibri"/>
          <w:bCs/>
          <w:color w:val="FF0000"/>
          <w:sz w:val="24"/>
          <w:lang w:val="es-ES"/>
        </w:rPr>
      </w:pPr>
    </w:p>
    <w:p w14:paraId="5103D022" w14:textId="5F3B119A" w:rsidR="002407C0" w:rsidRDefault="007629F1" w:rsidP="007629F1">
      <w:pPr>
        <w:widowControl w:val="0"/>
        <w:autoSpaceDE w:val="0"/>
        <w:autoSpaceDN w:val="0"/>
        <w:spacing w:before="196" w:after="0" w:line="276" w:lineRule="auto"/>
        <w:ind w:left="851" w:right="851" w:firstLine="318"/>
        <w:jc w:val="both"/>
        <w:rPr>
          <w:rFonts w:ascii="Calibri" w:eastAsia="Calibri" w:hAnsi="Calibri" w:cs="Calibri"/>
          <w:sz w:val="24"/>
          <w:szCs w:val="24"/>
          <w:lang w:val="es-ES"/>
        </w:rPr>
      </w:pPr>
      <w:r w:rsidRPr="007629F1">
        <w:rPr>
          <w:rFonts w:ascii="Calibri" w:eastAsia="Calibri" w:hAnsi="Calibri" w:cs="Calibri"/>
          <w:b/>
          <w:sz w:val="24"/>
          <w:szCs w:val="24"/>
          <w:lang w:val="es-ES"/>
        </w:rPr>
        <w:lastRenderedPageBreak/>
        <w:t>Eje 1: Fortalecimiento del acceso a las culturas y las artes</w:t>
      </w:r>
      <w:r w:rsidRPr="007629F1">
        <w:rPr>
          <w:rFonts w:ascii="Calibri" w:eastAsia="Calibri" w:hAnsi="Calibri" w:cs="Calibri"/>
          <w:sz w:val="24"/>
          <w:szCs w:val="24"/>
          <w:lang w:val="es-ES"/>
        </w:rPr>
        <w:t xml:space="preserve">: </w:t>
      </w:r>
    </w:p>
    <w:p w14:paraId="781F2246" w14:textId="77777777" w:rsidR="00B27C28" w:rsidRDefault="00B27C28" w:rsidP="007629F1">
      <w:pPr>
        <w:widowControl w:val="0"/>
        <w:autoSpaceDE w:val="0"/>
        <w:autoSpaceDN w:val="0"/>
        <w:spacing w:before="196" w:after="0" w:line="276" w:lineRule="auto"/>
        <w:ind w:left="851" w:right="851" w:firstLine="318"/>
        <w:jc w:val="both"/>
        <w:rPr>
          <w:rFonts w:ascii="Calibri" w:eastAsia="Calibri" w:hAnsi="Calibri" w:cs="Calibri"/>
          <w:lang w:val="es-ES"/>
        </w:rPr>
      </w:pPr>
    </w:p>
    <w:tbl>
      <w:tblPr>
        <w:tblStyle w:val="TableNormal"/>
        <w:tblW w:w="0" w:type="auto"/>
        <w:tblInd w:w="7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498"/>
        <w:gridCol w:w="5639"/>
      </w:tblGrid>
      <w:tr w:rsidR="0017362E" w:rsidRPr="0017362E" w14:paraId="57BD810B" w14:textId="77777777" w:rsidTr="00CF139E">
        <w:trPr>
          <w:trHeight w:val="229"/>
        </w:trPr>
        <w:tc>
          <w:tcPr>
            <w:tcW w:w="3498" w:type="dxa"/>
            <w:tcBorders>
              <w:bottom w:val="single" w:sz="24" w:space="0" w:color="FFFFFF"/>
            </w:tcBorders>
            <w:shd w:val="clear" w:color="auto" w:fill="5B9BD4"/>
          </w:tcPr>
          <w:p w14:paraId="1EF470BA" w14:textId="77777777" w:rsidR="0017362E" w:rsidRPr="0017362E" w:rsidRDefault="0017362E" w:rsidP="00D91692">
            <w:pPr>
              <w:spacing w:before="56"/>
              <w:ind w:left="144"/>
              <w:jc w:val="center"/>
              <w:rPr>
                <w:rFonts w:ascii="Calibri" w:eastAsia="Calibri" w:hAnsi="Calibri" w:cs="Calibri"/>
                <w:b/>
                <w:lang w:val="es-ES"/>
              </w:rPr>
            </w:pPr>
            <w:bookmarkStart w:id="42" w:name="_Hlk119569085"/>
            <w:r w:rsidRPr="0017362E">
              <w:rPr>
                <w:rFonts w:ascii="Calibri" w:eastAsia="Calibri" w:hAnsi="Calibri" w:cs="Calibri"/>
                <w:b/>
                <w:color w:val="FFFFFF"/>
                <w:lang w:val="es-ES"/>
              </w:rPr>
              <w:t>Programa</w:t>
            </w:r>
          </w:p>
        </w:tc>
        <w:tc>
          <w:tcPr>
            <w:tcW w:w="5639" w:type="dxa"/>
            <w:tcBorders>
              <w:bottom w:val="single" w:sz="24" w:space="0" w:color="FFFFFF"/>
            </w:tcBorders>
            <w:shd w:val="clear" w:color="auto" w:fill="5B9BD4"/>
          </w:tcPr>
          <w:p w14:paraId="2295612B" w14:textId="77777777" w:rsidR="0017362E" w:rsidRPr="0017362E" w:rsidRDefault="0017362E" w:rsidP="00D91692">
            <w:pPr>
              <w:spacing w:before="56"/>
              <w:ind w:left="145"/>
              <w:jc w:val="center"/>
              <w:rPr>
                <w:rFonts w:ascii="Calibri" w:eastAsia="Calibri" w:hAnsi="Calibri" w:cs="Calibri"/>
                <w:b/>
                <w:lang w:val="es-ES"/>
              </w:rPr>
            </w:pPr>
            <w:r w:rsidRPr="0017362E">
              <w:rPr>
                <w:rFonts w:ascii="Calibri" w:eastAsia="Calibri" w:hAnsi="Calibri" w:cs="Calibri"/>
                <w:b/>
                <w:color w:val="FFFFFF"/>
                <w:lang w:val="es-ES"/>
              </w:rPr>
              <w:t>Objetivo</w:t>
            </w:r>
          </w:p>
        </w:tc>
      </w:tr>
      <w:tr w:rsidR="0017362E" w:rsidRPr="0017362E" w14:paraId="5A3C11D4" w14:textId="77777777" w:rsidTr="00CF139E">
        <w:trPr>
          <w:trHeight w:val="712"/>
        </w:trPr>
        <w:tc>
          <w:tcPr>
            <w:tcW w:w="3498" w:type="dxa"/>
            <w:tcBorders>
              <w:top w:val="single" w:sz="24" w:space="0" w:color="FFFFFF"/>
            </w:tcBorders>
            <w:shd w:val="clear" w:color="auto" w:fill="D2DEEE"/>
          </w:tcPr>
          <w:p w14:paraId="1C0C5558" w14:textId="2B34CC83" w:rsidR="0017362E" w:rsidRPr="0017362E" w:rsidRDefault="0017362E" w:rsidP="0017362E">
            <w:pPr>
              <w:spacing w:before="36"/>
              <w:ind w:left="144"/>
              <w:rPr>
                <w:rFonts w:ascii="Calibri" w:eastAsia="Calibri" w:hAnsi="Calibri" w:cs="Calibri"/>
                <w:b/>
                <w:lang w:val="es-ES"/>
              </w:rPr>
            </w:pPr>
            <w:bookmarkStart w:id="43" w:name="_Hlk119506991"/>
            <w:r w:rsidRPr="0017362E">
              <w:rPr>
                <w:rFonts w:ascii="Calibri" w:eastAsia="Calibri" w:hAnsi="Calibri" w:cs="Calibri"/>
                <w:b/>
                <w:color w:val="1F487C"/>
                <w:lang w:val="es-ES"/>
              </w:rPr>
              <w:t>Formación</w:t>
            </w:r>
            <w:r w:rsidRPr="0017362E">
              <w:rPr>
                <w:rFonts w:ascii="Calibri" w:eastAsia="Calibri" w:hAnsi="Calibri" w:cs="Calibri"/>
                <w:b/>
                <w:color w:val="1F487C"/>
                <w:spacing w:val="-7"/>
                <w:lang w:val="es-ES"/>
              </w:rPr>
              <w:t xml:space="preserve"> </w:t>
            </w:r>
            <w:r w:rsidRPr="0017362E">
              <w:rPr>
                <w:rFonts w:ascii="Calibri" w:eastAsia="Calibri" w:hAnsi="Calibri" w:cs="Calibri"/>
                <w:b/>
                <w:color w:val="1F487C"/>
                <w:lang w:val="es-ES"/>
              </w:rPr>
              <w:t>y</w:t>
            </w:r>
            <w:r w:rsidRPr="0017362E">
              <w:rPr>
                <w:rFonts w:ascii="Calibri" w:eastAsia="Calibri" w:hAnsi="Calibri" w:cs="Calibri"/>
                <w:b/>
                <w:color w:val="1F487C"/>
                <w:spacing w:val="-9"/>
                <w:lang w:val="es-ES"/>
              </w:rPr>
              <w:t xml:space="preserve"> </w:t>
            </w:r>
            <w:r w:rsidRPr="0017362E">
              <w:rPr>
                <w:rFonts w:ascii="Calibri" w:eastAsia="Calibri" w:hAnsi="Calibri" w:cs="Calibri"/>
                <w:b/>
                <w:color w:val="1F487C"/>
                <w:lang w:val="es-ES"/>
              </w:rPr>
              <w:t>recreación</w:t>
            </w:r>
            <w:r w:rsidR="000D50C3">
              <w:rPr>
                <w:rFonts w:ascii="Calibri" w:eastAsia="Calibri" w:hAnsi="Calibri" w:cs="Calibri"/>
                <w:b/>
                <w:color w:val="1F487C"/>
                <w:lang w:val="es-ES"/>
              </w:rPr>
              <w:t xml:space="preserve"> artística </w:t>
            </w:r>
          </w:p>
        </w:tc>
        <w:tc>
          <w:tcPr>
            <w:tcW w:w="5639" w:type="dxa"/>
            <w:tcBorders>
              <w:top w:val="single" w:sz="24" w:space="0" w:color="FFFFFF"/>
            </w:tcBorders>
            <w:shd w:val="clear" w:color="auto" w:fill="D2DEEE"/>
          </w:tcPr>
          <w:p w14:paraId="20598DF8" w14:textId="1ED8410D" w:rsidR="00B122EF" w:rsidRDefault="00B122EF" w:rsidP="00D91692">
            <w:pPr>
              <w:spacing w:before="43"/>
              <w:ind w:right="121"/>
              <w:jc w:val="both"/>
              <w:rPr>
                <w:rFonts w:ascii="Calibri" w:eastAsia="Calibri" w:hAnsi="Calibri" w:cs="Calibri"/>
                <w:lang w:val="es-ES"/>
              </w:rPr>
            </w:pPr>
            <w:r>
              <w:rPr>
                <w:rFonts w:ascii="Calibri" w:eastAsia="Calibri" w:hAnsi="Calibri" w:cs="Calibri"/>
                <w:lang w:val="es-ES"/>
              </w:rPr>
              <w:t>Este programa busca el desarrollo de talentos y habilidades artísticas en diversos grupos de la comuna de Melipeuco (en especial población infantil y juvenil</w:t>
            </w:r>
            <w:r w:rsidR="000D50C3">
              <w:rPr>
                <w:rFonts w:ascii="Calibri" w:eastAsia="Calibri" w:hAnsi="Calibri" w:cs="Calibri"/>
                <w:lang w:val="es-ES"/>
              </w:rPr>
              <w:t>)</w:t>
            </w:r>
            <w:r>
              <w:rPr>
                <w:rFonts w:ascii="Calibri" w:eastAsia="Calibri" w:hAnsi="Calibri" w:cs="Calibri"/>
                <w:lang w:val="es-ES"/>
              </w:rPr>
              <w:t xml:space="preserve">. Ello bajo diversas modalidades de enseñanza-aprendizaje: talleres, cursos, clínicas, etc. En especial las vinculadas a la música, el teatro y la danza, la fotografía y lo audiovisual, </w:t>
            </w:r>
            <w:r w:rsidR="000D50C3">
              <w:rPr>
                <w:rFonts w:ascii="Calibri" w:eastAsia="Calibri" w:hAnsi="Calibri" w:cs="Calibri"/>
                <w:lang w:val="es-ES"/>
              </w:rPr>
              <w:t xml:space="preserve">con base a </w:t>
            </w:r>
            <w:r>
              <w:rPr>
                <w:rFonts w:ascii="Calibri" w:eastAsia="Calibri" w:hAnsi="Calibri" w:cs="Calibri"/>
                <w:lang w:val="es-ES"/>
              </w:rPr>
              <w:t xml:space="preserve">las expresiones y el lenguaje </w:t>
            </w:r>
            <w:r w:rsidR="000D50C3">
              <w:rPr>
                <w:rFonts w:ascii="Calibri" w:eastAsia="Calibri" w:hAnsi="Calibri" w:cs="Calibri"/>
                <w:lang w:val="es-ES"/>
              </w:rPr>
              <w:t xml:space="preserve">artístico </w:t>
            </w:r>
            <w:r>
              <w:rPr>
                <w:rFonts w:ascii="Calibri" w:eastAsia="Calibri" w:hAnsi="Calibri" w:cs="Calibri"/>
                <w:lang w:val="es-ES"/>
              </w:rPr>
              <w:t xml:space="preserve">contemporáneo, pero también tradicional en dialogo con la potencialidad de recursos del paisaje cultural, patrimonial de memoria e identitarias del territorio. </w:t>
            </w:r>
          </w:p>
          <w:p w14:paraId="2032DC59" w14:textId="2E138B10" w:rsidR="00B27C28" w:rsidRPr="00B122EF" w:rsidRDefault="00B122EF" w:rsidP="00B122EF">
            <w:pPr>
              <w:spacing w:before="43"/>
              <w:ind w:right="121"/>
              <w:jc w:val="both"/>
              <w:rPr>
                <w:rFonts w:ascii="Calibri" w:eastAsia="Calibri" w:hAnsi="Calibri" w:cs="Calibri"/>
                <w:lang w:val="es-ES"/>
              </w:rPr>
            </w:pPr>
            <w:r>
              <w:rPr>
                <w:rFonts w:ascii="Calibri" w:eastAsia="Calibri" w:hAnsi="Calibri" w:cs="Calibri"/>
                <w:lang w:val="es-ES"/>
              </w:rPr>
              <w:t xml:space="preserve">  </w:t>
            </w:r>
            <w:r w:rsidR="00B27C28" w:rsidRPr="00B27C28">
              <w:rPr>
                <w:rFonts w:ascii="Calibri" w:eastAsia="Calibri" w:hAnsi="Calibri" w:cs="Calibri"/>
                <w:i/>
                <w:iCs/>
                <w:lang w:val="es-ES"/>
              </w:rPr>
              <w:t>Unidades Municipales asociadas:</w:t>
            </w:r>
            <w:r>
              <w:rPr>
                <w:rFonts w:ascii="Calibri" w:eastAsia="Calibri" w:hAnsi="Calibri" w:cs="Calibri"/>
                <w:i/>
                <w:iCs/>
                <w:lang w:val="es-ES"/>
              </w:rPr>
              <w:t xml:space="preserve"> </w:t>
            </w:r>
            <w:r w:rsidRPr="00B122EF">
              <w:rPr>
                <w:rFonts w:ascii="Calibri" w:eastAsia="Calibri" w:hAnsi="Calibri" w:cs="Calibri"/>
                <w:lang w:val="es-ES"/>
              </w:rPr>
              <w:t>Unidad de cultura municipal, Educación,</w:t>
            </w:r>
            <w:r>
              <w:rPr>
                <w:rFonts w:ascii="Calibri" w:eastAsia="Calibri" w:hAnsi="Calibri" w:cs="Calibri"/>
                <w:i/>
                <w:iCs/>
                <w:lang w:val="es-ES"/>
              </w:rPr>
              <w:t xml:space="preserve"> </w:t>
            </w:r>
            <w:r>
              <w:rPr>
                <w:rFonts w:ascii="Calibri" w:eastAsia="Calibri" w:hAnsi="Calibri" w:cs="Calibri"/>
                <w:lang w:val="es-ES"/>
              </w:rPr>
              <w:t>DIDECO.</w:t>
            </w:r>
          </w:p>
        </w:tc>
      </w:tr>
      <w:tr w:rsidR="0017362E" w:rsidRPr="0017362E" w14:paraId="107CEC7B" w14:textId="77777777" w:rsidTr="00D91692">
        <w:trPr>
          <w:trHeight w:val="2145"/>
        </w:trPr>
        <w:tc>
          <w:tcPr>
            <w:tcW w:w="3498" w:type="dxa"/>
            <w:shd w:val="clear" w:color="auto" w:fill="EAEEF7"/>
          </w:tcPr>
          <w:p w14:paraId="4D84E781" w14:textId="77777777" w:rsidR="0017362E" w:rsidRPr="0017362E" w:rsidRDefault="0017362E" w:rsidP="0017362E">
            <w:pPr>
              <w:spacing w:before="57"/>
              <w:ind w:left="144"/>
              <w:rPr>
                <w:rFonts w:ascii="Calibri" w:eastAsia="Calibri" w:hAnsi="Calibri" w:cs="Calibri"/>
                <w:b/>
                <w:lang w:val="es-ES"/>
              </w:rPr>
            </w:pPr>
            <w:r w:rsidRPr="0017362E">
              <w:rPr>
                <w:rFonts w:ascii="Calibri" w:eastAsia="Calibri" w:hAnsi="Calibri" w:cs="Calibri"/>
                <w:b/>
                <w:color w:val="2E5496"/>
                <w:lang w:val="es-ES"/>
              </w:rPr>
              <w:t>Programación</w:t>
            </w:r>
            <w:r w:rsidRPr="0017362E">
              <w:rPr>
                <w:rFonts w:ascii="Calibri" w:eastAsia="Calibri" w:hAnsi="Calibri" w:cs="Calibri"/>
                <w:b/>
                <w:color w:val="2E5496"/>
                <w:spacing w:val="-16"/>
                <w:lang w:val="es-ES"/>
              </w:rPr>
              <w:t xml:space="preserve"> </w:t>
            </w:r>
            <w:r w:rsidRPr="0017362E">
              <w:rPr>
                <w:rFonts w:ascii="Calibri" w:eastAsia="Calibri" w:hAnsi="Calibri" w:cs="Calibri"/>
                <w:b/>
                <w:color w:val="2E5496"/>
                <w:lang w:val="es-ES"/>
              </w:rPr>
              <w:t>artística</w:t>
            </w:r>
          </w:p>
        </w:tc>
        <w:tc>
          <w:tcPr>
            <w:tcW w:w="5639" w:type="dxa"/>
            <w:shd w:val="clear" w:color="auto" w:fill="EAEEF7"/>
          </w:tcPr>
          <w:p w14:paraId="0C57D208" w14:textId="774CFCD5" w:rsidR="00D91692" w:rsidRPr="00D91692" w:rsidRDefault="00D91692" w:rsidP="00D91692">
            <w:pPr>
              <w:jc w:val="both"/>
              <w:rPr>
                <w:lang w:val="es-CL"/>
              </w:rPr>
            </w:pPr>
            <w:r w:rsidRPr="00D91692">
              <w:rPr>
                <w:lang w:val="es-CL"/>
              </w:rPr>
              <w:t>Promover y consolidar el desarrollo de una programación artística que potencie   el talento local en formación, en dialogo con expresiones y obras que circulan desde otras comunas y territorios nacionales e internacionales. Ello en directa relación con una infraestructura acorde a los requerimientos de las diversas disciplinas artísticas</w:t>
            </w:r>
            <w:r>
              <w:rPr>
                <w:lang w:val="es-CL"/>
              </w:rPr>
              <w:t xml:space="preserve">. </w:t>
            </w:r>
          </w:p>
          <w:p w14:paraId="7EB21281" w14:textId="01781868" w:rsidR="00D91692" w:rsidRPr="00D91692" w:rsidRDefault="00D91692" w:rsidP="00D91692">
            <w:pPr>
              <w:widowControl/>
              <w:autoSpaceDE/>
              <w:autoSpaceDN/>
              <w:spacing w:after="160" w:line="259" w:lineRule="auto"/>
              <w:jc w:val="both"/>
              <w:rPr>
                <w:i/>
                <w:iCs/>
                <w:lang w:val="es-CL"/>
              </w:rPr>
            </w:pPr>
            <w:r w:rsidRPr="00D91692">
              <w:rPr>
                <w:i/>
                <w:iCs/>
                <w:lang w:val="es-CL"/>
              </w:rPr>
              <w:t>Unidades municipales asociadas: Unidad de cultura, Educación, PDTI, DIDECO.</w:t>
            </w:r>
          </w:p>
        </w:tc>
      </w:tr>
      <w:tr w:rsidR="0017362E" w:rsidRPr="0017362E" w14:paraId="08CEC703" w14:textId="77777777" w:rsidTr="00CF139E">
        <w:trPr>
          <w:trHeight w:val="609"/>
        </w:trPr>
        <w:tc>
          <w:tcPr>
            <w:tcW w:w="3498" w:type="dxa"/>
            <w:shd w:val="clear" w:color="auto" w:fill="D2DEEE"/>
          </w:tcPr>
          <w:p w14:paraId="499801C0" w14:textId="676D98F7" w:rsidR="0017362E" w:rsidRDefault="000D50C3" w:rsidP="0017362E">
            <w:pPr>
              <w:spacing w:before="57"/>
              <w:ind w:left="144"/>
              <w:rPr>
                <w:rFonts w:ascii="Calibri" w:eastAsia="Calibri" w:hAnsi="Calibri" w:cs="Calibri"/>
                <w:b/>
                <w:color w:val="2E5496"/>
                <w:lang w:val="es-ES"/>
              </w:rPr>
            </w:pPr>
            <w:r>
              <w:rPr>
                <w:rFonts w:ascii="Calibri" w:eastAsia="Calibri" w:hAnsi="Calibri" w:cs="Calibri"/>
                <w:b/>
                <w:color w:val="2E5496"/>
                <w:lang w:val="es-ES"/>
              </w:rPr>
              <w:t xml:space="preserve">Promoción de </w:t>
            </w:r>
            <w:r w:rsidR="00B27C28" w:rsidRPr="0017362E">
              <w:rPr>
                <w:rFonts w:ascii="Calibri" w:eastAsia="Calibri" w:hAnsi="Calibri" w:cs="Calibri"/>
                <w:b/>
                <w:color w:val="2E5496"/>
                <w:spacing w:val="-5"/>
                <w:lang w:val="es-ES"/>
              </w:rPr>
              <w:t>creadores</w:t>
            </w:r>
            <w:r w:rsidR="0017362E" w:rsidRPr="0017362E">
              <w:rPr>
                <w:rFonts w:ascii="Calibri" w:eastAsia="Calibri" w:hAnsi="Calibri" w:cs="Calibri"/>
                <w:b/>
                <w:color w:val="2E5496"/>
                <w:spacing w:val="-7"/>
                <w:lang w:val="es-ES"/>
              </w:rPr>
              <w:t xml:space="preserve"> </w:t>
            </w:r>
            <w:r w:rsidR="0017362E" w:rsidRPr="0017362E">
              <w:rPr>
                <w:rFonts w:ascii="Calibri" w:eastAsia="Calibri" w:hAnsi="Calibri" w:cs="Calibri"/>
                <w:b/>
                <w:color w:val="2E5496"/>
                <w:lang w:val="es-ES"/>
              </w:rPr>
              <w:t>y</w:t>
            </w:r>
            <w:r w:rsidR="0017362E" w:rsidRPr="0017362E">
              <w:rPr>
                <w:rFonts w:ascii="Calibri" w:eastAsia="Calibri" w:hAnsi="Calibri" w:cs="Calibri"/>
                <w:b/>
                <w:color w:val="2E5496"/>
                <w:spacing w:val="-10"/>
                <w:lang w:val="es-ES"/>
              </w:rPr>
              <w:t xml:space="preserve"> </w:t>
            </w:r>
            <w:r w:rsidR="0017362E" w:rsidRPr="0017362E">
              <w:rPr>
                <w:rFonts w:ascii="Calibri" w:eastAsia="Calibri" w:hAnsi="Calibri" w:cs="Calibri"/>
                <w:b/>
                <w:color w:val="2E5496"/>
                <w:lang w:val="es-ES"/>
              </w:rPr>
              <w:t>artistas</w:t>
            </w:r>
          </w:p>
          <w:p w14:paraId="729223BA" w14:textId="79352161" w:rsidR="000D50C3" w:rsidRDefault="000D50C3" w:rsidP="0017362E">
            <w:pPr>
              <w:spacing w:before="57"/>
              <w:ind w:left="144"/>
              <w:rPr>
                <w:rFonts w:ascii="Calibri" w:eastAsia="Calibri" w:hAnsi="Calibri" w:cs="Calibri"/>
                <w:b/>
                <w:color w:val="2E5496"/>
                <w:lang w:val="es-ES"/>
              </w:rPr>
            </w:pPr>
            <w:r>
              <w:rPr>
                <w:rFonts w:ascii="Calibri" w:eastAsia="Calibri" w:hAnsi="Calibri" w:cs="Calibri"/>
                <w:b/>
                <w:color w:val="2E5496"/>
                <w:lang w:val="es-ES"/>
              </w:rPr>
              <w:t xml:space="preserve">De Melipeuco </w:t>
            </w:r>
          </w:p>
          <w:p w14:paraId="2388E9DA" w14:textId="2C5164E2" w:rsidR="000D50C3" w:rsidRPr="0017362E" w:rsidRDefault="000D50C3" w:rsidP="0017362E">
            <w:pPr>
              <w:spacing w:before="57"/>
              <w:ind w:left="144"/>
              <w:rPr>
                <w:rFonts w:ascii="Calibri" w:eastAsia="Calibri" w:hAnsi="Calibri" w:cs="Calibri"/>
                <w:b/>
                <w:lang w:val="es-ES"/>
              </w:rPr>
            </w:pPr>
          </w:p>
        </w:tc>
        <w:tc>
          <w:tcPr>
            <w:tcW w:w="5639" w:type="dxa"/>
            <w:shd w:val="clear" w:color="auto" w:fill="D2DEEE"/>
          </w:tcPr>
          <w:p w14:paraId="514A6ABA" w14:textId="7EB0B3A6" w:rsidR="0017362E" w:rsidRDefault="0017362E" w:rsidP="00CF139E">
            <w:pPr>
              <w:spacing w:before="64"/>
              <w:ind w:left="145" w:right="48"/>
              <w:jc w:val="both"/>
              <w:rPr>
                <w:rFonts w:ascii="Calibri" w:eastAsia="Calibri" w:hAnsi="Calibri" w:cs="Calibri"/>
                <w:lang w:val="es-ES"/>
              </w:rPr>
            </w:pPr>
            <w:r w:rsidRPr="0017362E">
              <w:rPr>
                <w:rFonts w:ascii="Calibri" w:eastAsia="Calibri" w:hAnsi="Calibri" w:cs="Calibri"/>
                <w:lang w:val="es-ES"/>
              </w:rPr>
              <w:t>Apoyo en la gestión de iniciativas e identificación y reconocimiento de</w:t>
            </w:r>
            <w:r w:rsidRPr="0017362E">
              <w:rPr>
                <w:rFonts w:ascii="Calibri" w:eastAsia="Calibri" w:hAnsi="Calibri" w:cs="Calibri"/>
                <w:spacing w:val="1"/>
                <w:lang w:val="es-ES"/>
              </w:rPr>
              <w:t xml:space="preserve"> </w:t>
            </w:r>
            <w:r w:rsidRPr="0017362E">
              <w:rPr>
                <w:rFonts w:ascii="Calibri" w:eastAsia="Calibri" w:hAnsi="Calibri" w:cs="Calibri"/>
                <w:lang w:val="es-ES"/>
              </w:rPr>
              <w:t>obras</w:t>
            </w:r>
            <w:r w:rsidRPr="0017362E">
              <w:rPr>
                <w:rFonts w:ascii="Calibri" w:eastAsia="Calibri" w:hAnsi="Calibri" w:cs="Calibri"/>
                <w:spacing w:val="-11"/>
                <w:lang w:val="es-ES"/>
              </w:rPr>
              <w:t xml:space="preserve"> </w:t>
            </w:r>
            <w:r w:rsidRPr="0017362E">
              <w:rPr>
                <w:rFonts w:ascii="Calibri" w:eastAsia="Calibri" w:hAnsi="Calibri" w:cs="Calibri"/>
                <w:lang w:val="es-ES"/>
              </w:rPr>
              <w:t>de</w:t>
            </w:r>
            <w:r w:rsidRPr="0017362E">
              <w:rPr>
                <w:rFonts w:ascii="Calibri" w:eastAsia="Calibri" w:hAnsi="Calibri" w:cs="Calibri"/>
                <w:spacing w:val="-11"/>
                <w:lang w:val="es-ES"/>
              </w:rPr>
              <w:t xml:space="preserve"> </w:t>
            </w:r>
            <w:r w:rsidRPr="0017362E">
              <w:rPr>
                <w:rFonts w:ascii="Calibri" w:eastAsia="Calibri" w:hAnsi="Calibri" w:cs="Calibri"/>
                <w:lang w:val="es-ES"/>
              </w:rPr>
              <w:t>artistas</w:t>
            </w:r>
            <w:r w:rsidRPr="0017362E">
              <w:rPr>
                <w:rFonts w:ascii="Calibri" w:eastAsia="Calibri" w:hAnsi="Calibri" w:cs="Calibri"/>
                <w:spacing w:val="-10"/>
                <w:lang w:val="es-ES"/>
              </w:rPr>
              <w:t xml:space="preserve"> </w:t>
            </w:r>
            <w:r w:rsidRPr="0017362E">
              <w:rPr>
                <w:rFonts w:ascii="Calibri" w:eastAsia="Calibri" w:hAnsi="Calibri" w:cs="Calibri"/>
                <w:lang w:val="es-ES"/>
              </w:rPr>
              <w:t>y</w:t>
            </w:r>
            <w:r w:rsidRPr="0017362E">
              <w:rPr>
                <w:rFonts w:ascii="Calibri" w:eastAsia="Calibri" w:hAnsi="Calibri" w:cs="Calibri"/>
                <w:spacing w:val="-11"/>
                <w:lang w:val="es-ES"/>
              </w:rPr>
              <w:t xml:space="preserve"> </w:t>
            </w:r>
            <w:r w:rsidRPr="0017362E">
              <w:rPr>
                <w:rFonts w:ascii="Calibri" w:eastAsia="Calibri" w:hAnsi="Calibri" w:cs="Calibri"/>
                <w:lang w:val="es-ES"/>
              </w:rPr>
              <w:t>creadores</w:t>
            </w:r>
            <w:r w:rsidRPr="0017362E">
              <w:rPr>
                <w:rFonts w:ascii="Calibri" w:eastAsia="Calibri" w:hAnsi="Calibri" w:cs="Calibri"/>
                <w:spacing w:val="-8"/>
                <w:lang w:val="es-ES"/>
              </w:rPr>
              <w:t xml:space="preserve"> </w:t>
            </w:r>
            <w:r w:rsidRPr="0017362E">
              <w:rPr>
                <w:rFonts w:ascii="Calibri" w:eastAsia="Calibri" w:hAnsi="Calibri" w:cs="Calibri"/>
                <w:lang w:val="es-ES"/>
              </w:rPr>
              <w:t>aficionados,</w:t>
            </w:r>
            <w:r w:rsidRPr="0017362E">
              <w:rPr>
                <w:rFonts w:ascii="Calibri" w:eastAsia="Calibri" w:hAnsi="Calibri" w:cs="Calibri"/>
                <w:spacing w:val="-7"/>
                <w:lang w:val="es-ES"/>
              </w:rPr>
              <w:t xml:space="preserve"> </w:t>
            </w:r>
            <w:r w:rsidRPr="0017362E">
              <w:rPr>
                <w:rFonts w:ascii="Calibri" w:eastAsia="Calibri" w:hAnsi="Calibri" w:cs="Calibri"/>
                <w:lang w:val="es-ES"/>
              </w:rPr>
              <w:t>aspiracionales</w:t>
            </w:r>
            <w:r w:rsidRPr="0017362E">
              <w:rPr>
                <w:rFonts w:ascii="Calibri" w:eastAsia="Calibri" w:hAnsi="Calibri" w:cs="Calibri"/>
                <w:spacing w:val="-9"/>
                <w:lang w:val="es-ES"/>
              </w:rPr>
              <w:t xml:space="preserve"> </w:t>
            </w:r>
            <w:r w:rsidRPr="0017362E">
              <w:rPr>
                <w:rFonts w:ascii="Calibri" w:eastAsia="Calibri" w:hAnsi="Calibri" w:cs="Calibri"/>
                <w:lang w:val="es-ES"/>
              </w:rPr>
              <w:t>y</w:t>
            </w:r>
            <w:r w:rsidRPr="0017362E">
              <w:rPr>
                <w:rFonts w:ascii="Calibri" w:eastAsia="Calibri" w:hAnsi="Calibri" w:cs="Calibri"/>
                <w:spacing w:val="-11"/>
                <w:lang w:val="es-ES"/>
              </w:rPr>
              <w:t xml:space="preserve"> </w:t>
            </w:r>
            <w:r w:rsidRPr="0017362E">
              <w:rPr>
                <w:rFonts w:ascii="Calibri" w:eastAsia="Calibri" w:hAnsi="Calibri" w:cs="Calibri"/>
                <w:lang w:val="es-ES"/>
              </w:rPr>
              <w:t>profesionales</w:t>
            </w:r>
            <w:r w:rsidRPr="0017362E">
              <w:rPr>
                <w:rFonts w:ascii="Calibri" w:eastAsia="Calibri" w:hAnsi="Calibri" w:cs="Calibri"/>
                <w:spacing w:val="-78"/>
                <w:lang w:val="es-ES"/>
              </w:rPr>
              <w:t xml:space="preserve"> </w:t>
            </w:r>
            <w:r w:rsidRPr="0017362E">
              <w:rPr>
                <w:rFonts w:ascii="Calibri" w:eastAsia="Calibri" w:hAnsi="Calibri" w:cs="Calibri"/>
                <w:lang w:val="es-ES"/>
              </w:rPr>
              <w:t>de</w:t>
            </w:r>
            <w:r w:rsidRPr="0017362E">
              <w:rPr>
                <w:rFonts w:ascii="Calibri" w:eastAsia="Calibri" w:hAnsi="Calibri" w:cs="Calibri"/>
                <w:spacing w:val="1"/>
                <w:lang w:val="es-ES"/>
              </w:rPr>
              <w:t xml:space="preserve"> </w:t>
            </w:r>
            <w:r w:rsidRPr="0017362E">
              <w:rPr>
                <w:rFonts w:ascii="Calibri" w:eastAsia="Calibri" w:hAnsi="Calibri" w:cs="Calibri"/>
                <w:lang w:val="es-ES"/>
              </w:rPr>
              <w:t>la comuna</w:t>
            </w:r>
            <w:r w:rsidR="00D91692">
              <w:rPr>
                <w:rFonts w:ascii="Calibri" w:eastAsia="Calibri" w:hAnsi="Calibri" w:cs="Calibri"/>
                <w:lang w:val="es-ES"/>
              </w:rPr>
              <w:t xml:space="preserve">, promoviendo sus trayectorias en espacios de la cultural comunitaria a nivel territorial. (a nivel barrial, social, de iniciativas pertenecientes a la economía creativa. </w:t>
            </w:r>
            <w:r w:rsidR="00B27C28">
              <w:rPr>
                <w:rFonts w:ascii="Calibri" w:eastAsia="Calibri" w:hAnsi="Calibri" w:cs="Calibri"/>
                <w:lang w:val="es-ES"/>
              </w:rPr>
              <w:t xml:space="preserve"> </w:t>
            </w:r>
          </w:p>
          <w:p w14:paraId="56800864" w14:textId="09447BA6" w:rsidR="00B27C28" w:rsidRPr="00B27C28" w:rsidRDefault="00B27C28" w:rsidP="00CF139E">
            <w:pPr>
              <w:spacing w:before="64"/>
              <w:ind w:left="145" w:right="48"/>
              <w:jc w:val="both"/>
              <w:rPr>
                <w:rFonts w:ascii="Calibri" w:eastAsia="Calibri" w:hAnsi="Calibri" w:cs="Calibri"/>
                <w:i/>
                <w:iCs/>
                <w:lang w:val="es-ES"/>
              </w:rPr>
            </w:pPr>
            <w:r w:rsidRPr="00B27C28">
              <w:rPr>
                <w:rFonts w:ascii="Calibri" w:eastAsia="Calibri" w:hAnsi="Calibri" w:cs="Calibri"/>
                <w:i/>
                <w:iCs/>
                <w:lang w:val="es-ES"/>
              </w:rPr>
              <w:t>Unidades municipales asociadas:</w:t>
            </w:r>
            <w:r w:rsidR="00D91692">
              <w:rPr>
                <w:rFonts w:ascii="Calibri" w:eastAsia="Calibri" w:hAnsi="Calibri" w:cs="Calibri"/>
                <w:i/>
                <w:iCs/>
                <w:lang w:val="es-ES"/>
              </w:rPr>
              <w:t xml:space="preserve"> Unidad de cultura, Unidad de Desarrollo económico local, DIDECO. </w:t>
            </w:r>
          </w:p>
        </w:tc>
      </w:tr>
      <w:bookmarkEnd w:id="43"/>
      <w:tr w:rsidR="0017362E" w:rsidRPr="0017362E" w14:paraId="4D668271" w14:textId="77777777" w:rsidTr="00CF139E">
        <w:trPr>
          <w:trHeight w:val="238"/>
        </w:trPr>
        <w:tc>
          <w:tcPr>
            <w:tcW w:w="3498" w:type="dxa"/>
            <w:shd w:val="clear" w:color="auto" w:fill="EAEEF7"/>
          </w:tcPr>
          <w:p w14:paraId="7FB57A07" w14:textId="77777777" w:rsidR="0017362E" w:rsidRPr="0017362E" w:rsidRDefault="0017362E" w:rsidP="0017362E">
            <w:pPr>
              <w:rPr>
                <w:rFonts w:ascii="Times New Roman" w:eastAsia="Calibri" w:hAnsi="Calibri" w:cs="Calibri"/>
                <w:lang w:val="es-ES"/>
              </w:rPr>
            </w:pPr>
          </w:p>
        </w:tc>
        <w:tc>
          <w:tcPr>
            <w:tcW w:w="5639" w:type="dxa"/>
            <w:shd w:val="clear" w:color="auto" w:fill="EAEEF7"/>
          </w:tcPr>
          <w:p w14:paraId="70176ABB" w14:textId="77777777" w:rsidR="0017362E" w:rsidRPr="0017362E" w:rsidRDefault="0017362E" w:rsidP="0017362E">
            <w:pPr>
              <w:rPr>
                <w:rFonts w:ascii="Times New Roman" w:eastAsia="Calibri" w:hAnsi="Calibri" w:cs="Calibri"/>
                <w:lang w:val="es-ES"/>
              </w:rPr>
            </w:pPr>
          </w:p>
        </w:tc>
      </w:tr>
      <w:bookmarkEnd w:id="42"/>
    </w:tbl>
    <w:p w14:paraId="7C3911DA" w14:textId="77777777" w:rsidR="000D50C3" w:rsidRDefault="000D50C3" w:rsidP="00E779EB">
      <w:pPr>
        <w:widowControl w:val="0"/>
        <w:autoSpaceDE w:val="0"/>
        <w:autoSpaceDN w:val="0"/>
        <w:spacing w:before="196" w:after="0" w:line="276" w:lineRule="auto"/>
        <w:ind w:right="851"/>
        <w:jc w:val="both"/>
        <w:rPr>
          <w:rFonts w:ascii="Calibri" w:eastAsia="Calibri" w:hAnsi="Calibri" w:cs="Calibri"/>
          <w:bCs/>
          <w:color w:val="1F497D"/>
          <w:sz w:val="24"/>
          <w:lang w:val="es-ES"/>
        </w:rPr>
      </w:pPr>
    </w:p>
    <w:p w14:paraId="15A34216" w14:textId="1880CC76" w:rsidR="0034217E" w:rsidRPr="000D50C3" w:rsidRDefault="0034217E" w:rsidP="000D50C3">
      <w:pPr>
        <w:widowControl w:val="0"/>
        <w:autoSpaceDE w:val="0"/>
        <w:autoSpaceDN w:val="0"/>
        <w:spacing w:before="270" w:after="0" w:line="268" w:lineRule="auto"/>
        <w:ind w:left="708" w:right="1803" w:firstLine="161"/>
        <w:jc w:val="both"/>
        <w:rPr>
          <w:rFonts w:ascii="Calibri" w:eastAsia="Calibri" w:hAnsi="Calibri" w:cs="Calibri"/>
          <w:b/>
          <w:sz w:val="24"/>
          <w:szCs w:val="24"/>
          <w:lang w:val="es-ES"/>
        </w:rPr>
      </w:pPr>
      <w:r w:rsidRPr="0034217E">
        <w:rPr>
          <w:rFonts w:ascii="Calibri" w:eastAsia="Calibri" w:hAnsi="Calibri" w:cs="Calibri"/>
          <w:b/>
          <w:sz w:val="24"/>
          <w:szCs w:val="24"/>
          <w:lang w:val="es-ES"/>
        </w:rPr>
        <w:t xml:space="preserve">Eje 2: </w:t>
      </w:r>
      <w:r w:rsidR="00CF139E">
        <w:rPr>
          <w:rFonts w:ascii="Calibri" w:eastAsia="Calibri" w:hAnsi="Calibri" w:cs="Calibri"/>
          <w:b/>
          <w:sz w:val="24"/>
          <w:szCs w:val="24"/>
          <w:lang w:val="es-ES"/>
        </w:rPr>
        <w:t>Identificación</w:t>
      </w:r>
      <w:r w:rsidRPr="0034217E">
        <w:rPr>
          <w:rFonts w:ascii="Calibri" w:eastAsia="Calibri" w:hAnsi="Calibri" w:cs="Calibri"/>
          <w:b/>
          <w:sz w:val="24"/>
          <w:szCs w:val="24"/>
          <w:lang w:val="es-ES"/>
        </w:rPr>
        <w:t>, reconocimiento</w:t>
      </w:r>
      <w:r w:rsidRPr="0034217E">
        <w:rPr>
          <w:rFonts w:ascii="Calibri" w:eastAsia="Calibri" w:hAnsi="Calibri" w:cs="Calibri"/>
          <w:b/>
          <w:spacing w:val="1"/>
          <w:sz w:val="24"/>
          <w:szCs w:val="24"/>
          <w:lang w:val="es-ES"/>
        </w:rPr>
        <w:t xml:space="preserve"> </w:t>
      </w:r>
      <w:r w:rsidRPr="0034217E">
        <w:rPr>
          <w:rFonts w:ascii="Calibri" w:eastAsia="Calibri" w:hAnsi="Calibri" w:cs="Calibri"/>
          <w:b/>
          <w:sz w:val="24"/>
          <w:szCs w:val="24"/>
          <w:lang w:val="es-ES"/>
        </w:rPr>
        <w:t xml:space="preserve">y </w:t>
      </w:r>
      <w:r w:rsidR="00CF139E">
        <w:rPr>
          <w:rFonts w:ascii="Calibri" w:eastAsia="Calibri" w:hAnsi="Calibri" w:cs="Calibri"/>
          <w:b/>
          <w:sz w:val="24"/>
          <w:szCs w:val="24"/>
          <w:lang w:val="es-ES"/>
        </w:rPr>
        <w:t>valorización</w:t>
      </w:r>
      <w:r w:rsidRPr="0034217E">
        <w:rPr>
          <w:rFonts w:ascii="Calibri" w:eastAsia="Calibri" w:hAnsi="Calibri" w:cs="Calibri"/>
          <w:b/>
          <w:sz w:val="24"/>
          <w:szCs w:val="24"/>
          <w:lang w:val="es-ES"/>
        </w:rPr>
        <w:t xml:space="preserve"> del patrimonio cultural:</w:t>
      </w:r>
      <w:r w:rsidRPr="0034217E">
        <w:rPr>
          <w:rFonts w:ascii="Calibri" w:eastAsia="Calibri" w:hAnsi="Calibri" w:cs="Calibri"/>
          <w:b/>
          <w:spacing w:val="1"/>
          <w:sz w:val="24"/>
          <w:szCs w:val="24"/>
          <w:lang w:val="es-ES"/>
        </w:rPr>
        <w:t xml:space="preserve"> </w:t>
      </w:r>
    </w:p>
    <w:p w14:paraId="29C63CB2" w14:textId="35132F10" w:rsidR="0034217E" w:rsidRDefault="0034217E" w:rsidP="0034217E">
      <w:pPr>
        <w:widowControl w:val="0"/>
        <w:autoSpaceDE w:val="0"/>
        <w:autoSpaceDN w:val="0"/>
        <w:spacing w:before="270" w:after="0" w:line="268" w:lineRule="auto"/>
        <w:ind w:left="708" w:right="1803" w:firstLine="161"/>
        <w:jc w:val="both"/>
        <w:rPr>
          <w:rFonts w:ascii="Calibri" w:eastAsia="Calibri" w:hAnsi="Calibri" w:cs="Calibri"/>
          <w:sz w:val="24"/>
          <w:szCs w:val="24"/>
          <w:lang w:val="es-ES"/>
        </w:rPr>
      </w:pPr>
    </w:p>
    <w:tbl>
      <w:tblPr>
        <w:tblStyle w:val="TableNormal"/>
        <w:tblW w:w="9072" w:type="dxa"/>
        <w:tblInd w:w="8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778"/>
        <w:gridCol w:w="5294"/>
      </w:tblGrid>
      <w:tr w:rsidR="0034217E" w:rsidRPr="0034217E" w14:paraId="3882A80F" w14:textId="77777777" w:rsidTr="00CF139E">
        <w:trPr>
          <w:trHeight w:val="349"/>
        </w:trPr>
        <w:tc>
          <w:tcPr>
            <w:tcW w:w="3778" w:type="dxa"/>
            <w:tcBorders>
              <w:bottom w:val="single" w:sz="24" w:space="0" w:color="FFFFFF"/>
            </w:tcBorders>
            <w:shd w:val="clear" w:color="auto" w:fill="5B9BD4"/>
          </w:tcPr>
          <w:p w14:paraId="4282ED61" w14:textId="77777777" w:rsidR="0034217E" w:rsidRPr="0034217E" w:rsidRDefault="0034217E" w:rsidP="002D3605">
            <w:pPr>
              <w:spacing w:before="56"/>
              <w:ind w:left="144"/>
              <w:jc w:val="center"/>
              <w:rPr>
                <w:rFonts w:ascii="Calibri" w:eastAsia="Calibri" w:hAnsi="Calibri" w:cs="Calibri"/>
                <w:b/>
                <w:lang w:val="es-ES"/>
              </w:rPr>
            </w:pPr>
            <w:bookmarkStart w:id="44" w:name="_Hlk121456064"/>
            <w:r w:rsidRPr="0034217E">
              <w:rPr>
                <w:rFonts w:ascii="Calibri" w:eastAsia="Calibri" w:hAnsi="Calibri" w:cs="Calibri"/>
                <w:b/>
                <w:color w:val="FFFFFF"/>
                <w:lang w:val="es-ES"/>
              </w:rPr>
              <w:t>Programa</w:t>
            </w:r>
          </w:p>
        </w:tc>
        <w:tc>
          <w:tcPr>
            <w:tcW w:w="5294" w:type="dxa"/>
            <w:tcBorders>
              <w:bottom w:val="single" w:sz="24" w:space="0" w:color="FFFFFF"/>
            </w:tcBorders>
            <w:shd w:val="clear" w:color="auto" w:fill="5B9BD4"/>
          </w:tcPr>
          <w:p w14:paraId="33D975A2" w14:textId="77777777" w:rsidR="0034217E" w:rsidRPr="0034217E" w:rsidRDefault="0034217E" w:rsidP="002D3605">
            <w:pPr>
              <w:spacing w:before="56"/>
              <w:ind w:left="144"/>
              <w:jc w:val="center"/>
              <w:rPr>
                <w:rFonts w:ascii="Calibri" w:eastAsia="Calibri" w:hAnsi="Calibri" w:cs="Calibri"/>
                <w:b/>
                <w:lang w:val="es-ES"/>
              </w:rPr>
            </w:pPr>
            <w:r w:rsidRPr="0034217E">
              <w:rPr>
                <w:rFonts w:ascii="Calibri" w:eastAsia="Calibri" w:hAnsi="Calibri" w:cs="Calibri"/>
                <w:b/>
                <w:color w:val="FFFFFF"/>
                <w:lang w:val="es-ES"/>
              </w:rPr>
              <w:t>Objetivo</w:t>
            </w:r>
          </w:p>
        </w:tc>
      </w:tr>
      <w:tr w:rsidR="0034217E" w:rsidRPr="0034217E" w14:paraId="28464D4B" w14:textId="77777777" w:rsidTr="00CF139E">
        <w:trPr>
          <w:trHeight w:val="1478"/>
        </w:trPr>
        <w:tc>
          <w:tcPr>
            <w:tcW w:w="3778" w:type="dxa"/>
            <w:tcBorders>
              <w:top w:val="single" w:sz="24" w:space="0" w:color="FFFFFF"/>
            </w:tcBorders>
            <w:shd w:val="clear" w:color="auto" w:fill="D2DEEE"/>
          </w:tcPr>
          <w:p w14:paraId="077629FC" w14:textId="43AD9C45" w:rsidR="0034217E" w:rsidRPr="0034217E" w:rsidRDefault="00D91692" w:rsidP="0034217E">
            <w:pPr>
              <w:spacing w:before="36"/>
              <w:ind w:left="144"/>
              <w:rPr>
                <w:rFonts w:ascii="Calibri" w:eastAsia="Calibri" w:hAnsi="Calibri" w:cs="Calibri"/>
                <w:b/>
                <w:lang w:val="es-ES"/>
              </w:rPr>
            </w:pPr>
            <w:bookmarkStart w:id="45" w:name="_Hlk119507029"/>
            <w:r>
              <w:rPr>
                <w:rFonts w:ascii="Calibri" w:eastAsia="Calibri" w:hAnsi="Calibri" w:cs="Calibri"/>
                <w:b/>
                <w:color w:val="1F487C"/>
                <w:lang w:val="es-ES"/>
              </w:rPr>
              <w:t>Fo</w:t>
            </w:r>
            <w:r w:rsidR="007F24DE">
              <w:rPr>
                <w:rFonts w:ascii="Calibri" w:eastAsia="Calibri" w:hAnsi="Calibri" w:cs="Calibri"/>
                <w:b/>
                <w:color w:val="1F487C"/>
                <w:lang w:val="es-ES"/>
              </w:rPr>
              <w:t xml:space="preserve">mento </w:t>
            </w:r>
            <w:r>
              <w:rPr>
                <w:rFonts w:ascii="Calibri" w:eastAsia="Calibri" w:hAnsi="Calibri" w:cs="Calibri"/>
                <w:b/>
                <w:color w:val="1F487C"/>
                <w:lang w:val="es-ES"/>
              </w:rPr>
              <w:t xml:space="preserve">de la </w:t>
            </w:r>
            <w:r w:rsidR="0034217E" w:rsidRPr="0034217E">
              <w:rPr>
                <w:rFonts w:ascii="Calibri" w:eastAsia="Calibri" w:hAnsi="Calibri" w:cs="Calibri"/>
                <w:b/>
                <w:color w:val="1F487C"/>
                <w:lang w:val="es-ES"/>
              </w:rPr>
              <w:t>Memoria</w:t>
            </w:r>
            <w:r w:rsidR="0034217E" w:rsidRPr="0034217E">
              <w:rPr>
                <w:rFonts w:ascii="Calibri" w:eastAsia="Calibri" w:hAnsi="Calibri" w:cs="Calibri"/>
                <w:b/>
                <w:color w:val="1F487C"/>
                <w:spacing w:val="-7"/>
                <w:lang w:val="es-ES"/>
              </w:rPr>
              <w:t xml:space="preserve"> </w:t>
            </w:r>
            <w:r w:rsidR="0034217E" w:rsidRPr="0034217E">
              <w:rPr>
                <w:rFonts w:ascii="Calibri" w:eastAsia="Calibri" w:hAnsi="Calibri" w:cs="Calibri"/>
                <w:b/>
                <w:color w:val="1F487C"/>
                <w:lang w:val="es-ES"/>
              </w:rPr>
              <w:t>e</w:t>
            </w:r>
            <w:r w:rsidR="0034217E" w:rsidRPr="0034217E">
              <w:rPr>
                <w:rFonts w:ascii="Calibri" w:eastAsia="Calibri" w:hAnsi="Calibri" w:cs="Calibri"/>
                <w:b/>
                <w:color w:val="1F487C"/>
                <w:spacing w:val="-2"/>
                <w:lang w:val="es-ES"/>
              </w:rPr>
              <w:t xml:space="preserve"> </w:t>
            </w:r>
            <w:r w:rsidR="0034217E" w:rsidRPr="0034217E">
              <w:rPr>
                <w:rFonts w:ascii="Calibri" w:eastAsia="Calibri" w:hAnsi="Calibri" w:cs="Calibri"/>
                <w:b/>
                <w:color w:val="1F487C"/>
                <w:lang w:val="es-ES"/>
              </w:rPr>
              <w:t>identidad</w:t>
            </w:r>
            <w:r w:rsidR="007F24DE">
              <w:rPr>
                <w:rFonts w:ascii="Calibri" w:eastAsia="Calibri" w:hAnsi="Calibri" w:cs="Calibri"/>
                <w:b/>
                <w:color w:val="1F487C"/>
                <w:lang w:val="es-ES"/>
              </w:rPr>
              <w:t>es</w:t>
            </w:r>
            <w:r>
              <w:rPr>
                <w:rFonts w:ascii="Calibri" w:eastAsia="Calibri" w:hAnsi="Calibri" w:cs="Calibri"/>
                <w:b/>
                <w:color w:val="1F487C"/>
                <w:lang w:val="es-ES"/>
              </w:rPr>
              <w:t xml:space="preserve"> territoriales </w:t>
            </w:r>
          </w:p>
        </w:tc>
        <w:tc>
          <w:tcPr>
            <w:tcW w:w="5294" w:type="dxa"/>
            <w:tcBorders>
              <w:top w:val="single" w:sz="24" w:space="0" w:color="FFFFFF"/>
            </w:tcBorders>
            <w:shd w:val="clear" w:color="auto" w:fill="D2DEEE"/>
          </w:tcPr>
          <w:p w14:paraId="198BAEC4" w14:textId="134FBA03" w:rsidR="007F24DE" w:rsidRDefault="007F24DE" w:rsidP="007F24DE">
            <w:pPr>
              <w:spacing w:before="44" w:line="235" w:lineRule="auto"/>
              <w:ind w:left="144" w:right="119"/>
              <w:jc w:val="both"/>
              <w:rPr>
                <w:rFonts w:ascii="Calibri" w:eastAsia="Calibri" w:hAnsi="Calibri" w:cs="Calibri"/>
                <w:lang w:val="es-ES"/>
              </w:rPr>
            </w:pPr>
            <w:r>
              <w:rPr>
                <w:rFonts w:ascii="Calibri" w:eastAsia="Calibri" w:hAnsi="Calibri" w:cs="Calibri"/>
                <w:lang w:val="es-ES"/>
              </w:rPr>
              <w:t>Busca fomentar la investigación y gestión de memorias sociales e históricas a nivel familiar, organizacional, barrial. etc. de diversos territorios comunales. A partir de la constatación de diversos sujetos e identidades culturales presentes en Melipeuco (lo mapuche-pehuenche, lo criollo, los sujetos urbanos con prácticas culturales hibridas y alta migración)</w:t>
            </w:r>
          </w:p>
          <w:p w14:paraId="5B35568D" w14:textId="24158968" w:rsidR="00B27C28" w:rsidRPr="00B27C28" w:rsidRDefault="00B27C28" w:rsidP="0034217E">
            <w:pPr>
              <w:spacing w:before="44" w:line="235" w:lineRule="auto"/>
              <w:ind w:left="144" w:right="119"/>
              <w:jc w:val="both"/>
              <w:rPr>
                <w:rFonts w:ascii="Calibri" w:eastAsia="Calibri" w:hAnsi="Calibri" w:cs="Calibri"/>
                <w:i/>
                <w:iCs/>
                <w:lang w:val="es-ES"/>
              </w:rPr>
            </w:pPr>
            <w:r w:rsidRPr="00B27C28">
              <w:rPr>
                <w:rFonts w:ascii="Calibri" w:eastAsia="Calibri" w:hAnsi="Calibri" w:cs="Calibri"/>
                <w:i/>
                <w:iCs/>
                <w:lang w:val="es-ES"/>
              </w:rPr>
              <w:t xml:space="preserve">Unidades municipales asociadas: </w:t>
            </w:r>
            <w:r w:rsidR="007F24DE">
              <w:rPr>
                <w:rFonts w:ascii="Calibri" w:eastAsia="Calibri" w:hAnsi="Calibri" w:cs="Calibri"/>
                <w:i/>
                <w:iCs/>
                <w:lang w:val="es-ES"/>
              </w:rPr>
              <w:t xml:space="preserve">Unidad de cultura, PDTI, educación, salud municipal. </w:t>
            </w:r>
          </w:p>
        </w:tc>
      </w:tr>
      <w:tr w:rsidR="0034217E" w:rsidRPr="0034217E" w14:paraId="3ECD6FA9" w14:textId="77777777" w:rsidTr="00CF139E">
        <w:trPr>
          <w:trHeight w:val="1334"/>
        </w:trPr>
        <w:tc>
          <w:tcPr>
            <w:tcW w:w="3778" w:type="dxa"/>
            <w:shd w:val="clear" w:color="auto" w:fill="EAEEF7"/>
          </w:tcPr>
          <w:p w14:paraId="2C100991" w14:textId="53BD0E84" w:rsidR="0034217E" w:rsidRPr="0034217E" w:rsidRDefault="00186C19" w:rsidP="00186C19">
            <w:pPr>
              <w:spacing w:before="63" w:line="235" w:lineRule="auto"/>
              <w:ind w:right="1788"/>
              <w:rPr>
                <w:rFonts w:ascii="Calibri" w:eastAsia="Calibri" w:hAnsi="Calibri" w:cs="Calibri"/>
                <w:b/>
                <w:lang w:val="es-ES"/>
              </w:rPr>
            </w:pPr>
            <w:r>
              <w:rPr>
                <w:rFonts w:ascii="Calibri" w:eastAsia="Calibri" w:hAnsi="Calibri" w:cs="Calibri"/>
                <w:b/>
                <w:color w:val="1F487C"/>
                <w:lang w:val="es-ES"/>
              </w:rPr>
              <w:lastRenderedPageBreak/>
              <w:t xml:space="preserve"> Melipeuco </w:t>
            </w:r>
            <w:r w:rsidR="00015963">
              <w:rPr>
                <w:rFonts w:ascii="Calibri" w:eastAsia="Calibri" w:hAnsi="Calibri" w:cs="Calibri"/>
                <w:b/>
                <w:color w:val="1F487C"/>
                <w:lang w:val="es-ES"/>
              </w:rPr>
              <w:t xml:space="preserve">comuna </w:t>
            </w:r>
            <w:r w:rsidR="00015963" w:rsidRPr="0034217E">
              <w:rPr>
                <w:rFonts w:ascii="Calibri" w:eastAsia="Calibri" w:hAnsi="Calibri" w:cs="Calibri"/>
                <w:b/>
                <w:color w:val="1F487C"/>
                <w:spacing w:val="-78"/>
                <w:lang w:val="es-ES"/>
              </w:rPr>
              <w:t>intercultural</w:t>
            </w:r>
            <w:r>
              <w:rPr>
                <w:rFonts w:ascii="Calibri" w:eastAsia="Calibri" w:hAnsi="Calibri" w:cs="Calibri"/>
                <w:b/>
                <w:color w:val="1F487C"/>
                <w:lang w:val="es-ES"/>
              </w:rPr>
              <w:t xml:space="preserve"> </w:t>
            </w:r>
          </w:p>
        </w:tc>
        <w:tc>
          <w:tcPr>
            <w:tcW w:w="5294" w:type="dxa"/>
            <w:shd w:val="clear" w:color="auto" w:fill="EAEEF7"/>
          </w:tcPr>
          <w:p w14:paraId="4174FC9F" w14:textId="448D7C19" w:rsidR="0034217E" w:rsidRDefault="0034217E" w:rsidP="0034217E">
            <w:pPr>
              <w:spacing w:before="65" w:line="235" w:lineRule="auto"/>
              <w:ind w:left="144" w:right="120"/>
              <w:jc w:val="both"/>
              <w:rPr>
                <w:rFonts w:ascii="Calibri" w:eastAsia="Calibri" w:hAnsi="Calibri" w:cs="Calibri"/>
                <w:lang w:val="es-ES"/>
              </w:rPr>
            </w:pPr>
            <w:r w:rsidRPr="0034217E">
              <w:rPr>
                <w:rFonts w:ascii="Calibri" w:eastAsia="Calibri" w:hAnsi="Calibri" w:cs="Calibri"/>
                <w:lang w:val="es-ES"/>
              </w:rPr>
              <w:t>Promoción</w:t>
            </w:r>
            <w:r w:rsidRPr="0034217E">
              <w:rPr>
                <w:rFonts w:ascii="Calibri" w:eastAsia="Calibri" w:hAnsi="Calibri" w:cs="Calibri"/>
                <w:spacing w:val="1"/>
                <w:lang w:val="es-ES"/>
              </w:rPr>
              <w:t xml:space="preserve"> </w:t>
            </w:r>
            <w:r w:rsidRPr="0034217E">
              <w:rPr>
                <w:rFonts w:ascii="Calibri" w:eastAsia="Calibri" w:hAnsi="Calibri" w:cs="Calibri"/>
                <w:lang w:val="es-ES"/>
              </w:rPr>
              <w:t>de</w:t>
            </w:r>
            <w:r w:rsidRPr="0034217E">
              <w:rPr>
                <w:rFonts w:ascii="Calibri" w:eastAsia="Calibri" w:hAnsi="Calibri" w:cs="Calibri"/>
                <w:spacing w:val="1"/>
                <w:lang w:val="es-ES"/>
              </w:rPr>
              <w:t xml:space="preserve"> </w:t>
            </w:r>
            <w:r w:rsidRPr="0034217E">
              <w:rPr>
                <w:rFonts w:ascii="Calibri" w:eastAsia="Calibri" w:hAnsi="Calibri" w:cs="Calibri"/>
                <w:lang w:val="es-ES"/>
              </w:rPr>
              <w:t>procesos</w:t>
            </w:r>
            <w:r w:rsidRPr="0034217E">
              <w:rPr>
                <w:rFonts w:ascii="Calibri" w:eastAsia="Calibri" w:hAnsi="Calibri" w:cs="Calibri"/>
                <w:spacing w:val="1"/>
                <w:lang w:val="es-ES"/>
              </w:rPr>
              <w:t xml:space="preserve"> </w:t>
            </w:r>
            <w:r w:rsidRPr="0034217E">
              <w:rPr>
                <w:rFonts w:ascii="Calibri" w:eastAsia="Calibri" w:hAnsi="Calibri" w:cs="Calibri"/>
                <w:lang w:val="es-ES"/>
              </w:rPr>
              <w:t>de</w:t>
            </w:r>
            <w:r w:rsidRPr="0034217E">
              <w:rPr>
                <w:rFonts w:ascii="Calibri" w:eastAsia="Calibri" w:hAnsi="Calibri" w:cs="Calibri"/>
                <w:spacing w:val="1"/>
                <w:lang w:val="es-ES"/>
              </w:rPr>
              <w:t xml:space="preserve"> </w:t>
            </w:r>
            <w:r w:rsidRPr="0034217E">
              <w:rPr>
                <w:rFonts w:ascii="Calibri" w:eastAsia="Calibri" w:hAnsi="Calibri" w:cs="Calibri"/>
                <w:lang w:val="es-ES"/>
              </w:rPr>
              <w:t>formación</w:t>
            </w:r>
            <w:r w:rsidRPr="0034217E">
              <w:rPr>
                <w:rFonts w:ascii="Calibri" w:eastAsia="Calibri" w:hAnsi="Calibri" w:cs="Calibri"/>
                <w:spacing w:val="1"/>
                <w:lang w:val="es-ES"/>
              </w:rPr>
              <w:t xml:space="preserve"> </w:t>
            </w:r>
            <w:r w:rsidRPr="0034217E">
              <w:rPr>
                <w:rFonts w:ascii="Calibri" w:eastAsia="Calibri" w:hAnsi="Calibri" w:cs="Calibri"/>
                <w:lang w:val="es-ES"/>
              </w:rPr>
              <w:t>e</w:t>
            </w:r>
            <w:r w:rsidRPr="0034217E">
              <w:rPr>
                <w:rFonts w:ascii="Calibri" w:eastAsia="Calibri" w:hAnsi="Calibri" w:cs="Calibri"/>
                <w:spacing w:val="1"/>
                <w:lang w:val="es-ES"/>
              </w:rPr>
              <w:t xml:space="preserve"> </w:t>
            </w:r>
            <w:r w:rsidRPr="0034217E">
              <w:rPr>
                <w:rFonts w:ascii="Calibri" w:eastAsia="Calibri" w:hAnsi="Calibri" w:cs="Calibri"/>
                <w:lang w:val="es-ES"/>
              </w:rPr>
              <w:t>interculturalidad</w:t>
            </w:r>
            <w:r w:rsidRPr="0034217E">
              <w:rPr>
                <w:rFonts w:ascii="Calibri" w:eastAsia="Calibri" w:hAnsi="Calibri" w:cs="Calibri"/>
                <w:spacing w:val="1"/>
                <w:lang w:val="es-ES"/>
              </w:rPr>
              <w:t xml:space="preserve"> </w:t>
            </w:r>
            <w:r w:rsidRPr="0034217E">
              <w:rPr>
                <w:rFonts w:ascii="Calibri" w:eastAsia="Calibri" w:hAnsi="Calibri" w:cs="Calibri"/>
                <w:lang w:val="es-ES"/>
              </w:rPr>
              <w:t>a</w:t>
            </w:r>
            <w:r w:rsidRPr="0034217E">
              <w:rPr>
                <w:rFonts w:ascii="Calibri" w:eastAsia="Calibri" w:hAnsi="Calibri" w:cs="Calibri"/>
                <w:spacing w:val="1"/>
                <w:lang w:val="es-ES"/>
              </w:rPr>
              <w:t xml:space="preserve"> </w:t>
            </w:r>
            <w:r w:rsidRPr="0034217E">
              <w:rPr>
                <w:rFonts w:ascii="Calibri" w:eastAsia="Calibri" w:hAnsi="Calibri" w:cs="Calibri"/>
                <w:lang w:val="es-ES"/>
              </w:rPr>
              <w:t>nivel</w:t>
            </w:r>
            <w:r w:rsidRPr="0034217E">
              <w:rPr>
                <w:rFonts w:ascii="Calibri" w:eastAsia="Calibri" w:hAnsi="Calibri" w:cs="Calibri"/>
                <w:spacing w:val="1"/>
                <w:lang w:val="es-ES"/>
              </w:rPr>
              <w:t xml:space="preserve"> </w:t>
            </w:r>
            <w:r w:rsidRPr="0034217E">
              <w:rPr>
                <w:rFonts w:ascii="Calibri" w:eastAsia="Calibri" w:hAnsi="Calibri" w:cs="Calibri"/>
                <w:lang w:val="es-ES"/>
              </w:rPr>
              <w:t>institucional en la comuna, que cruce lo público y privado. Ello como</w:t>
            </w:r>
            <w:r w:rsidRPr="0034217E">
              <w:rPr>
                <w:rFonts w:ascii="Calibri" w:eastAsia="Calibri" w:hAnsi="Calibri" w:cs="Calibri"/>
                <w:spacing w:val="1"/>
                <w:lang w:val="es-ES"/>
              </w:rPr>
              <w:t xml:space="preserve"> </w:t>
            </w:r>
            <w:r w:rsidRPr="0034217E">
              <w:rPr>
                <w:rFonts w:ascii="Calibri" w:eastAsia="Calibri" w:hAnsi="Calibri" w:cs="Calibri"/>
                <w:lang w:val="es-ES"/>
              </w:rPr>
              <w:t>parte del reconocimiento de una comuna intercultural, que dialoga y</w:t>
            </w:r>
            <w:r w:rsidRPr="0034217E">
              <w:rPr>
                <w:rFonts w:ascii="Calibri" w:eastAsia="Calibri" w:hAnsi="Calibri" w:cs="Calibri"/>
                <w:spacing w:val="1"/>
                <w:lang w:val="es-ES"/>
              </w:rPr>
              <w:t xml:space="preserve"> </w:t>
            </w:r>
            <w:r w:rsidRPr="0034217E">
              <w:rPr>
                <w:rFonts w:ascii="Calibri" w:eastAsia="Calibri" w:hAnsi="Calibri" w:cs="Calibri"/>
                <w:lang w:val="es-ES"/>
              </w:rPr>
              <w:t>desarrolla sus problemáticas y conflictos a partir de ello.</w:t>
            </w:r>
            <w:r w:rsidRPr="0034217E">
              <w:rPr>
                <w:rFonts w:ascii="Calibri" w:eastAsia="Calibri" w:hAnsi="Calibri" w:cs="Calibri"/>
                <w:spacing w:val="1"/>
                <w:lang w:val="es-ES"/>
              </w:rPr>
              <w:t xml:space="preserve"> </w:t>
            </w:r>
          </w:p>
          <w:p w14:paraId="7E4BD8E9" w14:textId="20F12381" w:rsidR="00B27C28" w:rsidRPr="00B27C28" w:rsidRDefault="00B27C28" w:rsidP="0034217E">
            <w:pPr>
              <w:spacing w:before="65" w:line="235" w:lineRule="auto"/>
              <w:ind w:left="144" w:right="120"/>
              <w:jc w:val="both"/>
              <w:rPr>
                <w:rFonts w:ascii="Calibri" w:eastAsia="Calibri" w:hAnsi="Calibri" w:cs="Calibri"/>
                <w:i/>
                <w:iCs/>
                <w:lang w:val="es-ES"/>
              </w:rPr>
            </w:pPr>
            <w:r w:rsidRPr="00B27C28">
              <w:rPr>
                <w:rFonts w:ascii="Calibri" w:eastAsia="Calibri" w:hAnsi="Calibri" w:cs="Calibri"/>
                <w:i/>
                <w:iCs/>
                <w:lang w:val="es-ES"/>
              </w:rPr>
              <w:t>Unidades municipales asociadas:</w:t>
            </w:r>
            <w:r w:rsidR="006E2BF3">
              <w:rPr>
                <w:rFonts w:ascii="Calibri" w:eastAsia="Calibri" w:hAnsi="Calibri" w:cs="Calibri"/>
                <w:i/>
                <w:iCs/>
                <w:lang w:val="es-ES"/>
              </w:rPr>
              <w:t xml:space="preserve"> Unidad de Cultura, </w:t>
            </w:r>
            <w:r w:rsidR="006E2BF3" w:rsidRPr="006E2BF3">
              <w:rPr>
                <w:rFonts w:ascii="Calibri" w:eastAsia="Calibri" w:hAnsi="Calibri" w:cs="Calibri"/>
                <w:i/>
                <w:iCs/>
                <w:lang w:val="es-ES"/>
              </w:rPr>
              <w:t>educación, salud, institucionalidad municipal</w:t>
            </w:r>
            <w:r w:rsidR="00186C19">
              <w:rPr>
                <w:rFonts w:ascii="Calibri" w:eastAsia="Calibri" w:hAnsi="Calibri" w:cs="Calibri"/>
                <w:i/>
                <w:iCs/>
                <w:lang w:val="es-ES"/>
              </w:rPr>
              <w:t xml:space="preserve">. </w:t>
            </w:r>
          </w:p>
        </w:tc>
      </w:tr>
      <w:tr w:rsidR="0034217E" w:rsidRPr="0034217E" w14:paraId="3ACB184B" w14:textId="77777777" w:rsidTr="00CF139E">
        <w:trPr>
          <w:trHeight w:val="1272"/>
        </w:trPr>
        <w:tc>
          <w:tcPr>
            <w:tcW w:w="3778" w:type="dxa"/>
            <w:shd w:val="clear" w:color="auto" w:fill="D2DEEE"/>
          </w:tcPr>
          <w:p w14:paraId="6A417A89" w14:textId="37301232" w:rsidR="0034217E" w:rsidRPr="0034217E" w:rsidRDefault="00CF139E" w:rsidP="00CF139E">
            <w:pPr>
              <w:spacing w:before="64" w:line="235" w:lineRule="auto"/>
              <w:ind w:right="861"/>
              <w:rPr>
                <w:rFonts w:ascii="Calibri" w:eastAsia="Calibri" w:hAnsi="Calibri" w:cs="Calibri"/>
                <w:b/>
                <w:lang w:val="es-ES"/>
              </w:rPr>
            </w:pPr>
            <w:r w:rsidRPr="00CF139E">
              <w:rPr>
                <w:rFonts w:ascii="Calibri" w:eastAsia="Calibri" w:hAnsi="Calibri" w:cs="Calibri"/>
                <w:b/>
                <w:color w:val="002060"/>
                <w:lang w:val="es-ES"/>
              </w:rPr>
              <w:t xml:space="preserve">Puesta en valor del patrimonio cultural </w:t>
            </w:r>
          </w:p>
        </w:tc>
        <w:tc>
          <w:tcPr>
            <w:tcW w:w="5294" w:type="dxa"/>
            <w:shd w:val="clear" w:color="auto" w:fill="D2DEEE"/>
          </w:tcPr>
          <w:p w14:paraId="3906D38B" w14:textId="575AD0E6" w:rsidR="00186C19" w:rsidRDefault="00186C19" w:rsidP="00186C19">
            <w:pPr>
              <w:spacing w:before="65" w:line="235" w:lineRule="auto"/>
              <w:ind w:left="144" w:right="2"/>
              <w:jc w:val="both"/>
              <w:rPr>
                <w:rFonts w:ascii="Calibri" w:eastAsia="Calibri" w:hAnsi="Calibri" w:cs="Calibri"/>
                <w:lang w:val="es-ES"/>
              </w:rPr>
            </w:pPr>
            <w:r>
              <w:rPr>
                <w:rFonts w:ascii="Calibri" w:eastAsia="Calibri" w:hAnsi="Calibri" w:cs="Calibri"/>
                <w:lang w:val="es-ES"/>
              </w:rPr>
              <w:t xml:space="preserve">Un programa que busca trabajar y promover la identificación y reconocimiento de cultores de la comuna, con énfasis en </w:t>
            </w:r>
            <w:r w:rsidR="002D3605">
              <w:rPr>
                <w:rFonts w:ascii="Calibri" w:eastAsia="Calibri" w:hAnsi="Calibri" w:cs="Calibri"/>
                <w:lang w:val="es-ES"/>
              </w:rPr>
              <w:t xml:space="preserve">artes y </w:t>
            </w:r>
            <w:r>
              <w:rPr>
                <w:rFonts w:ascii="Calibri" w:eastAsia="Calibri" w:hAnsi="Calibri" w:cs="Calibri"/>
                <w:lang w:val="es-ES"/>
              </w:rPr>
              <w:t xml:space="preserve">oficios tradicionales pertenecientes a la cultura mapuche pehuenche, cultura criolla campesina, y propios de barrios a nivel urbano. Propiciando instancias de encuentro entre diversos conocimientos y saberes. </w:t>
            </w:r>
          </w:p>
          <w:p w14:paraId="097ACABF" w14:textId="44D1952A" w:rsidR="00186C19" w:rsidRDefault="00186C19" w:rsidP="00186C19">
            <w:pPr>
              <w:spacing w:before="65" w:line="235" w:lineRule="auto"/>
              <w:ind w:left="144" w:right="2"/>
              <w:jc w:val="both"/>
              <w:rPr>
                <w:rFonts w:ascii="Calibri" w:eastAsia="Calibri" w:hAnsi="Calibri" w:cs="Calibri"/>
                <w:lang w:val="es-ES"/>
              </w:rPr>
            </w:pPr>
            <w:r>
              <w:rPr>
                <w:rFonts w:ascii="Calibri" w:eastAsia="Calibri" w:hAnsi="Calibri" w:cs="Calibri"/>
                <w:lang w:val="es-ES"/>
              </w:rPr>
              <w:t xml:space="preserve">Por otro lado, se propicia la valorización y preservación integral del patrimonio natural y el paisaje cultural del territorio comunal, en dialogo con otros ámbitos del desarrollo: turismo, economía, medio ambiente, etc. </w:t>
            </w:r>
          </w:p>
          <w:p w14:paraId="33B6F121" w14:textId="77777777" w:rsidR="00186C19" w:rsidRDefault="00186C19" w:rsidP="0034217E">
            <w:pPr>
              <w:spacing w:before="65" w:line="235" w:lineRule="auto"/>
              <w:ind w:left="144" w:right="2"/>
              <w:rPr>
                <w:rFonts w:ascii="Calibri" w:eastAsia="Calibri" w:hAnsi="Calibri" w:cs="Calibri"/>
                <w:lang w:val="es-ES"/>
              </w:rPr>
            </w:pPr>
          </w:p>
          <w:p w14:paraId="6D06D94C" w14:textId="14DF003C" w:rsidR="00B27C28" w:rsidRPr="00B27C28" w:rsidRDefault="00B27C28" w:rsidP="0034217E">
            <w:pPr>
              <w:spacing w:before="65" w:line="235" w:lineRule="auto"/>
              <w:ind w:left="144" w:right="2"/>
              <w:rPr>
                <w:rFonts w:ascii="Calibri" w:eastAsia="Calibri" w:hAnsi="Calibri" w:cs="Calibri"/>
                <w:i/>
                <w:iCs/>
                <w:lang w:val="es-ES"/>
              </w:rPr>
            </w:pPr>
            <w:r w:rsidRPr="00B27C28">
              <w:rPr>
                <w:rFonts w:ascii="Calibri" w:eastAsia="Calibri" w:hAnsi="Calibri" w:cs="Calibri"/>
                <w:i/>
                <w:iCs/>
                <w:lang w:val="es-ES"/>
              </w:rPr>
              <w:t xml:space="preserve">Unidades municipales asociadas: </w:t>
            </w:r>
            <w:r w:rsidR="00186C19">
              <w:rPr>
                <w:rFonts w:ascii="Calibri" w:eastAsia="Calibri" w:hAnsi="Calibri" w:cs="Calibri"/>
                <w:i/>
                <w:iCs/>
                <w:lang w:val="es-ES"/>
              </w:rPr>
              <w:t xml:space="preserve">Unidad de cultura, salud, Turismo, medio ambiente. </w:t>
            </w:r>
          </w:p>
        </w:tc>
      </w:tr>
      <w:bookmarkEnd w:id="44"/>
      <w:bookmarkEnd w:id="45"/>
    </w:tbl>
    <w:p w14:paraId="78A02A2B" w14:textId="77777777" w:rsidR="00186C19" w:rsidRDefault="00186C19" w:rsidP="00E779EB">
      <w:pPr>
        <w:widowControl w:val="0"/>
        <w:autoSpaceDE w:val="0"/>
        <w:autoSpaceDN w:val="0"/>
        <w:spacing w:before="270" w:after="0" w:line="268" w:lineRule="auto"/>
        <w:ind w:right="1803"/>
        <w:jc w:val="both"/>
        <w:rPr>
          <w:rFonts w:ascii="Calibri" w:eastAsia="Calibri" w:hAnsi="Calibri" w:cs="Calibri"/>
          <w:sz w:val="24"/>
          <w:szCs w:val="24"/>
          <w:lang w:val="es-ES"/>
        </w:rPr>
      </w:pPr>
    </w:p>
    <w:p w14:paraId="7EAE3458" w14:textId="3BB7AA48" w:rsidR="0034217E" w:rsidRDefault="0034217E" w:rsidP="0034217E">
      <w:pPr>
        <w:widowControl w:val="0"/>
        <w:autoSpaceDE w:val="0"/>
        <w:autoSpaceDN w:val="0"/>
        <w:spacing w:before="270" w:after="0" w:line="240" w:lineRule="auto"/>
        <w:ind w:left="547"/>
        <w:rPr>
          <w:rFonts w:ascii="Calibri" w:eastAsia="Calibri" w:hAnsi="Calibri" w:cs="Calibri"/>
          <w:b/>
          <w:lang w:val="es-ES"/>
        </w:rPr>
      </w:pPr>
      <w:r w:rsidRPr="0034217E">
        <w:rPr>
          <w:rFonts w:ascii="Calibri" w:eastAsia="Calibri" w:hAnsi="Calibri" w:cs="Calibri"/>
          <w:b/>
          <w:lang w:val="es-ES"/>
        </w:rPr>
        <w:t>Eje</w:t>
      </w:r>
      <w:r w:rsidRPr="0034217E">
        <w:rPr>
          <w:rFonts w:ascii="Calibri" w:eastAsia="Calibri" w:hAnsi="Calibri" w:cs="Calibri"/>
          <w:b/>
          <w:spacing w:val="-2"/>
          <w:lang w:val="es-ES"/>
        </w:rPr>
        <w:t xml:space="preserve"> </w:t>
      </w:r>
      <w:r w:rsidRPr="0034217E">
        <w:rPr>
          <w:rFonts w:ascii="Calibri" w:eastAsia="Calibri" w:hAnsi="Calibri" w:cs="Calibri"/>
          <w:b/>
          <w:lang w:val="es-ES"/>
        </w:rPr>
        <w:t>3:</w:t>
      </w:r>
      <w:r w:rsidRPr="0034217E">
        <w:rPr>
          <w:rFonts w:ascii="Calibri" w:eastAsia="Calibri" w:hAnsi="Calibri" w:cs="Calibri"/>
          <w:b/>
          <w:spacing w:val="-4"/>
          <w:lang w:val="es-ES"/>
        </w:rPr>
        <w:t xml:space="preserve"> </w:t>
      </w:r>
      <w:r w:rsidRPr="0034217E">
        <w:rPr>
          <w:rFonts w:ascii="Calibri" w:eastAsia="Calibri" w:hAnsi="Calibri" w:cs="Calibri"/>
          <w:b/>
          <w:lang w:val="es-ES"/>
        </w:rPr>
        <w:t>Consolidación</w:t>
      </w:r>
      <w:r w:rsidRPr="0034217E">
        <w:rPr>
          <w:rFonts w:ascii="Calibri" w:eastAsia="Calibri" w:hAnsi="Calibri" w:cs="Calibri"/>
          <w:b/>
          <w:spacing w:val="-9"/>
          <w:lang w:val="es-ES"/>
        </w:rPr>
        <w:t xml:space="preserve"> </w:t>
      </w:r>
      <w:r w:rsidRPr="0034217E">
        <w:rPr>
          <w:rFonts w:ascii="Calibri" w:eastAsia="Calibri" w:hAnsi="Calibri" w:cs="Calibri"/>
          <w:b/>
          <w:lang w:val="es-ES"/>
        </w:rPr>
        <w:t>de</w:t>
      </w:r>
      <w:r w:rsidRPr="0034217E">
        <w:rPr>
          <w:rFonts w:ascii="Calibri" w:eastAsia="Calibri" w:hAnsi="Calibri" w:cs="Calibri"/>
          <w:b/>
          <w:spacing w:val="-3"/>
          <w:lang w:val="es-ES"/>
        </w:rPr>
        <w:t xml:space="preserve"> </w:t>
      </w:r>
      <w:r w:rsidRPr="0034217E">
        <w:rPr>
          <w:rFonts w:ascii="Calibri" w:eastAsia="Calibri" w:hAnsi="Calibri" w:cs="Calibri"/>
          <w:b/>
          <w:lang w:val="es-ES"/>
        </w:rPr>
        <w:t>la</w:t>
      </w:r>
      <w:r w:rsidRPr="0034217E">
        <w:rPr>
          <w:rFonts w:ascii="Calibri" w:eastAsia="Calibri" w:hAnsi="Calibri" w:cs="Calibri"/>
          <w:b/>
          <w:spacing w:val="-3"/>
          <w:lang w:val="es-ES"/>
        </w:rPr>
        <w:t xml:space="preserve"> </w:t>
      </w:r>
      <w:r w:rsidRPr="0034217E">
        <w:rPr>
          <w:rFonts w:ascii="Calibri" w:eastAsia="Calibri" w:hAnsi="Calibri" w:cs="Calibri"/>
          <w:b/>
          <w:lang w:val="es-ES"/>
        </w:rPr>
        <w:t>institución</w:t>
      </w:r>
      <w:r w:rsidRPr="0034217E">
        <w:rPr>
          <w:rFonts w:ascii="Calibri" w:eastAsia="Calibri" w:hAnsi="Calibri" w:cs="Calibri"/>
          <w:b/>
          <w:spacing w:val="-9"/>
          <w:lang w:val="es-ES"/>
        </w:rPr>
        <w:t xml:space="preserve"> </w:t>
      </w:r>
      <w:r w:rsidRPr="0034217E">
        <w:rPr>
          <w:rFonts w:ascii="Calibri" w:eastAsia="Calibri" w:hAnsi="Calibri" w:cs="Calibri"/>
          <w:b/>
          <w:lang w:val="es-ES"/>
        </w:rPr>
        <w:t>cultural</w:t>
      </w:r>
    </w:p>
    <w:p w14:paraId="100C500B" w14:textId="43677F33" w:rsidR="0034217E" w:rsidRDefault="0034217E" w:rsidP="0034217E">
      <w:pPr>
        <w:widowControl w:val="0"/>
        <w:autoSpaceDE w:val="0"/>
        <w:autoSpaceDN w:val="0"/>
        <w:spacing w:before="270" w:after="0" w:line="240" w:lineRule="auto"/>
        <w:ind w:left="547"/>
        <w:rPr>
          <w:rFonts w:ascii="Calibri" w:eastAsia="Calibri" w:hAnsi="Calibri" w:cs="Calibri"/>
          <w:b/>
          <w:lang w:val="es-ES"/>
        </w:rPr>
      </w:pPr>
    </w:p>
    <w:tbl>
      <w:tblPr>
        <w:tblStyle w:val="TableNormal"/>
        <w:tblW w:w="0" w:type="auto"/>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448"/>
        <w:gridCol w:w="5851"/>
      </w:tblGrid>
      <w:tr w:rsidR="0034217E" w:rsidRPr="0034217E" w14:paraId="463D417F" w14:textId="77777777" w:rsidTr="00CF139E">
        <w:trPr>
          <w:trHeight w:val="297"/>
        </w:trPr>
        <w:tc>
          <w:tcPr>
            <w:tcW w:w="3448" w:type="dxa"/>
            <w:tcBorders>
              <w:bottom w:val="single" w:sz="24" w:space="0" w:color="FFFFFF"/>
            </w:tcBorders>
            <w:shd w:val="clear" w:color="auto" w:fill="5B9BD4"/>
          </w:tcPr>
          <w:p w14:paraId="26EC7787" w14:textId="77777777" w:rsidR="0034217E" w:rsidRPr="0034217E" w:rsidRDefault="0034217E" w:rsidP="00CF139E">
            <w:pPr>
              <w:spacing w:before="56"/>
              <w:ind w:left="144"/>
              <w:jc w:val="center"/>
              <w:rPr>
                <w:rFonts w:ascii="Calibri" w:eastAsia="Calibri" w:hAnsi="Calibri" w:cs="Calibri"/>
                <w:b/>
                <w:lang w:val="es-ES"/>
              </w:rPr>
            </w:pPr>
            <w:bookmarkStart w:id="46" w:name="_Hlk119506239"/>
            <w:r w:rsidRPr="0034217E">
              <w:rPr>
                <w:rFonts w:ascii="Calibri" w:eastAsia="Calibri" w:hAnsi="Calibri" w:cs="Calibri"/>
                <w:b/>
                <w:color w:val="FFFFFF"/>
                <w:lang w:val="es-ES"/>
              </w:rPr>
              <w:t>Programa</w:t>
            </w:r>
          </w:p>
        </w:tc>
        <w:tc>
          <w:tcPr>
            <w:tcW w:w="5851" w:type="dxa"/>
            <w:tcBorders>
              <w:bottom w:val="single" w:sz="24" w:space="0" w:color="FFFFFF"/>
            </w:tcBorders>
            <w:shd w:val="clear" w:color="auto" w:fill="5B9BD4"/>
          </w:tcPr>
          <w:p w14:paraId="58B22B8A" w14:textId="77777777" w:rsidR="0034217E" w:rsidRPr="0034217E" w:rsidRDefault="0034217E" w:rsidP="00CF139E">
            <w:pPr>
              <w:spacing w:before="56"/>
              <w:ind w:left="144"/>
              <w:jc w:val="center"/>
              <w:rPr>
                <w:rFonts w:ascii="Calibri" w:eastAsia="Calibri" w:hAnsi="Calibri" w:cs="Calibri"/>
                <w:b/>
                <w:lang w:val="es-ES"/>
              </w:rPr>
            </w:pPr>
            <w:r w:rsidRPr="0034217E">
              <w:rPr>
                <w:rFonts w:ascii="Calibri" w:eastAsia="Calibri" w:hAnsi="Calibri" w:cs="Calibri"/>
                <w:b/>
                <w:color w:val="FFFFFF"/>
                <w:lang w:val="es-ES"/>
              </w:rPr>
              <w:t>Objetivo</w:t>
            </w:r>
          </w:p>
        </w:tc>
      </w:tr>
      <w:tr w:rsidR="0034217E" w:rsidRPr="0034217E" w14:paraId="70F91F9B" w14:textId="77777777" w:rsidTr="00CF139E">
        <w:trPr>
          <w:trHeight w:val="636"/>
        </w:trPr>
        <w:tc>
          <w:tcPr>
            <w:tcW w:w="3448" w:type="dxa"/>
            <w:tcBorders>
              <w:top w:val="single" w:sz="24" w:space="0" w:color="FFFFFF"/>
            </w:tcBorders>
            <w:shd w:val="clear" w:color="auto" w:fill="D2DEEE"/>
          </w:tcPr>
          <w:p w14:paraId="37068259" w14:textId="42117799" w:rsidR="0034217E" w:rsidRPr="0034217E" w:rsidRDefault="00E253E9" w:rsidP="0034217E">
            <w:pPr>
              <w:spacing w:before="36"/>
              <w:ind w:left="144"/>
              <w:rPr>
                <w:rFonts w:ascii="Calibri" w:eastAsia="Calibri" w:hAnsi="Calibri" w:cs="Calibri"/>
                <w:b/>
                <w:lang w:val="es-ES"/>
              </w:rPr>
            </w:pPr>
            <w:bookmarkStart w:id="47" w:name="_Hlk119507103"/>
            <w:r>
              <w:rPr>
                <w:rFonts w:ascii="Calibri" w:eastAsia="Calibri" w:hAnsi="Calibri" w:cs="Calibri"/>
                <w:b/>
                <w:color w:val="1F487C"/>
                <w:lang w:val="es-ES"/>
              </w:rPr>
              <w:t xml:space="preserve">Promoción de la </w:t>
            </w:r>
            <w:r w:rsidR="0034217E" w:rsidRPr="0034217E">
              <w:rPr>
                <w:rFonts w:ascii="Calibri" w:eastAsia="Calibri" w:hAnsi="Calibri" w:cs="Calibri"/>
                <w:b/>
                <w:color w:val="1F487C"/>
                <w:lang w:val="es-ES"/>
              </w:rPr>
              <w:t>Infraestructura</w:t>
            </w:r>
            <w:r w:rsidR="0034217E" w:rsidRPr="0034217E">
              <w:rPr>
                <w:rFonts w:ascii="Calibri" w:eastAsia="Calibri" w:hAnsi="Calibri" w:cs="Calibri"/>
                <w:b/>
                <w:color w:val="1F487C"/>
                <w:spacing w:val="-19"/>
                <w:lang w:val="es-ES"/>
              </w:rPr>
              <w:t xml:space="preserve"> </w:t>
            </w:r>
            <w:r w:rsidR="0034217E" w:rsidRPr="0034217E">
              <w:rPr>
                <w:rFonts w:ascii="Calibri" w:eastAsia="Calibri" w:hAnsi="Calibri" w:cs="Calibri"/>
                <w:b/>
                <w:color w:val="1F487C"/>
                <w:lang w:val="es-ES"/>
              </w:rPr>
              <w:t>cultural</w:t>
            </w:r>
          </w:p>
        </w:tc>
        <w:tc>
          <w:tcPr>
            <w:tcW w:w="5851" w:type="dxa"/>
            <w:tcBorders>
              <w:top w:val="single" w:sz="24" w:space="0" w:color="FFFFFF"/>
            </w:tcBorders>
            <w:shd w:val="clear" w:color="auto" w:fill="D2DEEE"/>
          </w:tcPr>
          <w:p w14:paraId="1321C624" w14:textId="3E57B0CE" w:rsidR="0034217E" w:rsidRDefault="0034217E" w:rsidP="00E253E9">
            <w:pPr>
              <w:spacing w:before="36"/>
              <w:ind w:left="144"/>
              <w:jc w:val="both"/>
              <w:rPr>
                <w:rFonts w:ascii="Calibri" w:eastAsia="Calibri" w:hAnsi="Calibri" w:cs="Calibri"/>
                <w:lang w:val="es-ES"/>
              </w:rPr>
            </w:pPr>
            <w:r w:rsidRPr="0034217E">
              <w:rPr>
                <w:rFonts w:ascii="Calibri" w:eastAsia="Calibri" w:hAnsi="Calibri" w:cs="Calibri"/>
                <w:lang w:val="es-ES"/>
              </w:rPr>
              <w:t>Desarrollo</w:t>
            </w:r>
            <w:r w:rsidRPr="0034217E">
              <w:rPr>
                <w:rFonts w:ascii="Calibri" w:eastAsia="Calibri" w:hAnsi="Calibri" w:cs="Calibri"/>
                <w:spacing w:val="-7"/>
                <w:lang w:val="es-ES"/>
              </w:rPr>
              <w:t xml:space="preserve"> </w:t>
            </w:r>
            <w:r w:rsidRPr="0034217E">
              <w:rPr>
                <w:rFonts w:ascii="Calibri" w:eastAsia="Calibri" w:hAnsi="Calibri" w:cs="Calibri"/>
                <w:lang w:val="es-ES"/>
              </w:rPr>
              <w:t>de</w:t>
            </w:r>
            <w:r w:rsidRPr="0034217E">
              <w:rPr>
                <w:rFonts w:ascii="Calibri" w:eastAsia="Calibri" w:hAnsi="Calibri" w:cs="Calibri"/>
                <w:spacing w:val="-5"/>
                <w:lang w:val="es-ES"/>
              </w:rPr>
              <w:t xml:space="preserve"> </w:t>
            </w:r>
            <w:r w:rsidRPr="0034217E">
              <w:rPr>
                <w:rFonts w:ascii="Calibri" w:eastAsia="Calibri" w:hAnsi="Calibri" w:cs="Calibri"/>
                <w:lang w:val="es-ES"/>
              </w:rPr>
              <w:t>un</w:t>
            </w:r>
            <w:r w:rsidRPr="0034217E">
              <w:rPr>
                <w:rFonts w:ascii="Calibri" w:eastAsia="Calibri" w:hAnsi="Calibri" w:cs="Calibri"/>
                <w:spacing w:val="-8"/>
                <w:lang w:val="es-ES"/>
              </w:rPr>
              <w:t xml:space="preserve"> </w:t>
            </w:r>
            <w:r w:rsidRPr="0034217E">
              <w:rPr>
                <w:rFonts w:ascii="Calibri" w:eastAsia="Calibri" w:hAnsi="Calibri" w:cs="Calibri"/>
                <w:lang w:val="es-ES"/>
              </w:rPr>
              <w:t>Centro</w:t>
            </w:r>
            <w:r w:rsidRPr="0034217E">
              <w:rPr>
                <w:rFonts w:ascii="Calibri" w:eastAsia="Calibri" w:hAnsi="Calibri" w:cs="Calibri"/>
                <w:spacing w:val="-7"/>
                <w:lang w:val="es-ES"/>
              </w:rPr>
              <w:t xml:space="preserve"> </w:t>
            </w:r>
            <w:r w:rsidRPr="0034217E">
              <w:rPr>
                <w:rFonts w:ascii="Calibri" w:eastAsia="Calibri" w:hAnsi="Calibri" w:cs="Calibri"/>
                <w:lang w:val="es-ES"/>
              </w:rPr>
              <w:t>Intercultural</w:t>
            </w:r>
            <w:r w:rsidRPr="0034217E">
              <w:rPr>
                <w:rFonts w:ascii="Calibri" w:eastAsia="Calibri" w:hAnsi="Calibri" w:cs="Calibri"/>
                <w:spacing w:val="-6"/>
                <w:lang w:val="es-ES"/>
              </w:rPr>
              <w:t xml:space="preserve"> </w:t>
            </w:r>
            <w:r w:rsidRPr="0034217E">
              <w:rPr>
                <w:rFonts w:ascii="Calibri" w:eastAsia="Calibri" w:hAnsi="Calibri" w:cs="Calibri"/>
                <w:lang w:val="es-ES"/>
              </w:rPr>
              <w:t>de</w:t>
            </w:r>
            <w:r w:rsidRPr="0034217E">
              <w:rPr>
                <w:rFonts w:ascii="Calibri" w:eastAsia="Calibri" w:hAnsi="Calibri" w:cs="Calibri"/>
                <w:spacing w:val="-5"/>
                <w:lang w:val="es-ES"/>
              </w:rPr>
              <w:t xml:space="preserve"> </w:t>
            </w:r>
            <w:r w:rsidRPr="0034217E">
              <w:rPr>
                <w:rFonts w:ascii="Calibri" w:eastAsia="Calibri" w:hAnsi="Calibri" w:cs="Calibri"/>
                <w:lang w:val="es-ES"/>
              </w:rPr>
              <w:t>Melipeuco,</w:t>
            </w:r>
            <w:r w:rsidRPr="0034217E">
              <w:rPr>
                <w:rFonts w:ascii="Calibri" w:eastAsia="Calibri" w:hAnsi="Calibri" w:cs="Calibri"/>
                <w:spacing w:val="-5"/>
                <w:lang w:val="es-ES"/>
              </w:rPr>
              <w:t xml:space="preserve"> </w:t>
            </w:r>
            <w:r w:rsidRPr="0034217E">
              <w:rPr>
                <w:rFonts w:ascii="Calibri" w:eastAsia="Calibri" w:hAnsi="Calibri" w:cs="Calibri"/>
                <w:lang w:val="es-ES"/>
              </w:rPr>
              <w:t>como</w:t>
            </w:r>
            <w:r w:rsidRPr="0034217E">
              <w:rPr>
                <w:rFonts w:ascii="Calibri" w:eastAsia="Calibri" w:hAnsi="Calibri" w:cs="Calibri"/>
                <w:spacing w:val="-6"/>
                <w:lang w:val="es-ES"/>
              </w:rPr>
              <w:t xml:space="preserve"> </w:t>
            </w:r>
            <w:r w:rsidRPr="0034217E">
              <w:rPr>
                <w:rFonts w:ascii="Calibri" w:eastAsia="Calibri" w:hAnsi="Calibri" w:cs="Calibri"/>
                <w:lang w:val="es-ES"/>
              </w:rPr>
              <w:t>un</w:t>
            </w:r>
            <w:r w:rsidRPr="0034217E">
              <w:rPr>
                <w:rFonts w:ascii="Calibri" w:eastAsia="Calibri" w:hAnsi="Calibri" w:cs="Calibri"/>
                <w:spacing w:val="-6"/>
                <w:lang w:val="es-ES"/>
              </w:rPr>
              <w:t xml:space="preserve"> </w:t>
            </w:r>
            <w:r w:rsidRPr="0034217E">
              <w:rPr>
                <w:rFonts w:ascii="Calibri" w:eastAsia="Calibri" w:hAnsi="Calibri" w:cs="Calibri"/>
                <w:lang w:val="es-ES"/>
              </w:rPr>
              <w:t>espacio</w:t>
            </w:r>
            <w:r w:rsidR="00E253E9">
              <w:rPr>
                <w:rFonts w:ascii="Calibri" w:eastAsia="Calibri" w:hAnsi="Calibri" w:cs="Calibri"/>
                <w:lang w:val="es-ES"/>
              </w:rPr>
              <w:t xml:space="preserve"> </w:t>
            </w:r>
            <w:r w:rsidRPr="0034217E">
              <w:rPr>
                <w:rFonts w:ascii="Calibri" w:eastAsia="Calibri" w:hAnsi="Calibri" w:cs="Calibri"/>
                <w:lang w:val="es-ES"/>
              </w:rPr>
              <w:t>que</w:t>
            </w:r>
            <w:r w:rsidRPr="0034217E">
              <w:rPr>
                <w:rFonts w:ascii="Calibri" w:eastAsia="Calibri" w:hAnsi="Calibri" w:cs="Calibri"/>
                <w:spacing w:val="-4"/>
                <w:lang w:val="es-ES"/>
              </w:rPr>
              <w:t xml:space="preserve"> </w:t>
            </w:r>
            <w:r w:rsidRPr="0034217E">
              <w:rPr>
                <w:rFonts w:ascii="Calibri" w:eastAsia="Calibri" w:hAnsi="Calibri" w:cs="Calibri"/>
                <w:lang w:val="es-ES"/>
              </w:rPr>
              <w:t>atienda</w:t>
            </w:r>
            <w:r w:rsidRPr="0034217E">
              <w:rPr>
                <w:rFonts w:ascii="Calibri" w:eastAsia="Calibri" w:hAnsi="Calibri" w:cs="Calibri"/>
                <w:spacing w:val="-5"/>
                <w:lang w:val="es-ES"/>
              </w:rPr>
              <w:t xml:space="preserve"> </w:t>
            </w:r>
            <w:r w:rsidRPr="0034217E">
              <w:rPr>
                <w:rFonts w:ascii="Calibri" w:eastAsia="Calibri" w:hAnsi="Calibri" w:cs="Calibri"/>
                <w:lang w:val="es-ES"/>
              </w:rPr>
              <w:t>a</w:t>
            </w:r>
            <w:r w:rsidRPr="0034217E">
              <w:rPr>
                <w:rFonts w:ascii="Calibri" w:eastAsia="Calibri" w:hAnsi="Calibri" w:cs="Calibri"/>
                <w:spacing w:val="-6"/>
                <w:lang w:val="es-ES"/>
              </w:rPr>
              <w:t xml:space="preserve"> </w:t>
            </w:r>
            <w:r w:rsidRPr="0034217E">
              <w:rPr>
                <w:rFonts w:ascii="Calibri" w:eastAsia="Calibri" w:hAnsi="Calibri" w:cs="Calibri"/>
                <w:lang w:val="es-ES"/>
              </w:rPr>
              <w:t>las</w:t>
            </w:r>
            <w:r w:rsidRPr="0034217E">
              <w:rPr>
                <w:rFonts w:ascii="Calibri" w:eastAsia="Calibri" w:hAnsi="Calibri" w:cs="Calibri"/>
                <w:spacing w:val="-5"/>
                <w:lang w:val="es-ES"/>
              </w:rPr>
              <w:t xml:space="preserve"> </w:t>
            </w:r>
            <w:r w:rsidRPr="0034217E">
              <w:rPr>
                <w:rFonts w:ascii="Calibri" w:eastAsia="Calibri" w:hAnsi="Calibri" w:cs="Calibri"/>
                <w:lang w:val="es-ES"/>
              </w:rPr>
              <w:t>diversas</w:t>
            </w:r>
            <w:r w:rsidRPr="0034217E">
              <w:rPr>
                <w:rFonts w:ascii="Calibri" w:eastAsia="Calibri" w:hAnsi="Calibri" w:cs="Calibri"/>
                <w:spacing w:val="-4"/>
                <w:lang w:val="es-ES"/>
              </w:rPr>
              <w:t xml:space="preserve"> </w:t>
            </w:r>
            <w:r w:rsidRPr="0034217E">
              <w:rPr>
                <w:rFonts w:ascii="Calibri" w:eastAsia="Calibri" w:hAnsi="Calibri" w:cs="Calibri"/>
                <w:lang w:val="es-ES"/>
              </w:rPr>
              <w:t>etapas</w:t>
            </w:r>
            <w:r w:rsidRPr="0034217E">
              <w:rPr>
                <w:rFonts w:ascii="Calibri" w:eastAsia="Calibri" w:hAnsi="Calibri" w:cs="Calibri"/>
                <w:spacing w:val="-6"/>
                <w:lang w:val="es-ES"/>
              </w:rPr>
              <w:t xml:space="preserve"> </w:t>
            </w:r>
            <w:r w:rsidRPr="0034217E">
              <w:rPr>
                <w:rFonts w:ascii="Calibri" w:eastAsia="Calibri" w:hAnsi="Calibri" w:cs="Calibri"/>
                <w:lang w:val="es-ES"/>
              </w:rPr>
              <w:t>del</w:t>
            </w:r>
            <w:r w:rsidRPr="0034217E">
              <w:rPr>
                <w:rFonts w:ascii="Calibri" w:eastAsia="Calibri" w:hAnsi="Calibri" w:cs="Calibri"/>
                <w:spacing w:val="-4"/>
                <w:lang w:val="es-ES"/>
              </w:rPr>
              <w:t xml:space="preserve"> </w:t>
            </w:r>
            <w:r w:rsidRPr="0034217E">
              <w:rPr>
                <w:rFonts w:ascii="Calibri" w:eastAsia="Calibri" w:hAnsi="Calibri" w:cs="Calibri"/>
                <w:lang w:val="es-ES"/>
              </w:rPr>
              <w:t>ciclo</w:t>
            </w:r>
            <w:r w:rsidRPr="0034217E">
              <w:rPr>
                <w:rFonts w:ascii="Calibri" w:eastAsia="Calibri" w:hAnsi="Calibri" w:cs="Calibri"/>
                <w:spacing w:val="-2"/>
                <w:lang w:val="es-ES"/>
              </w:rPr>
              <w:t xml:space="preserve"> </w:t>
            </w:r>
            <w:r w:rsidRPr="0034217E">
              <w:rPr>
                <w:rFonts w:ascii="Calibri" w:eastAsia="Calibri" w:hAnsi="Calibri" w:cs="Calibri"/>
                <w:lang w:val="es-ES"/>
              </w:rPr>
              <w:t>cultural.</w:t>
            </w:r>
          </w:p>
          <w:p w14:paraId="45269651" w14:textId="2A8612F3" w:rsidR="00E253E9" w:rsidRDefault="00E253E9" w:rsidP="00E253E9">
            <w:pPr>
              <w:spacing w:before="36"/>
              <w:ind w:left="144"/>
              <w:jc w:val="both"/>
              <w:rPr>
                <w:rFonts w:ascii="Calibri" w:eastAsia="Calibri" w:hAnsi="Calibri" w:cs="Calibri"/>
                <w:lang w:val="es-ES"/>
              </w:rPr>
            </w:pPr>
            <w:r>
              <w:rPr>
                <w:rFonts w:ascii="Calibri" w:eastAsia="Calibri" w:hAnsi="Calibri" w:cs="Calibri"/>
                <w:lang w:val="es-ES"/>
              </w:rPr>
              <w:t xml:space="preserve">Desarrollo de iniciativas arquitectónicas (ideas, diseños, etc.) que promuevan la construcción, mejoramiento, adecuación de espacios culturales a nivel territorial para la producción de eventos (festividades, encuentros, fiestas costumbristas, etc.) </w:t>
            </w:r>
          </w:p>
          <w:p w14:paraId="7491AEA5" w14:textId="6C2AA9D5" w:rsidR="006103FF" w:rsidRDefault="006103FF" w:rsidP="00E253E9">
            <w:pPr>
              <w:spacing w:before="36"/>
              <w:ind w:left="144"/>
              <w:jc w:val="both"/>
              <w:rPr>
                <w:rFonts w:ascii="Calibri" w:eastAsia="Calibri" w:hAnsi="Calibri" w:cs="Calibri"/>
                <w:lang w:val="es-ES"/>
              </w:rPr>
            </w:pPr>
            <w:r>
              <w:rPr>
                <w:rFonts w:ascii="Calibri" w:eastAsia="Calibri" w:hAnsi="Calibri" w:cs="Calibri"/>
                <w:lang w:val="es-ES"/>
              </w:rPr>
              <w:t xml:space="preserve">El parador turístico puede ser utilizado con una vocación de punto de encuentro de dialogo e intercambio cultural entre diversas personas y grupos pertenecientes a la comuna de Melipeuco, bajo un enfoque intercultural y de género.  </w:t>
            </w:r>
          </w:p>
          <w:p w14:paraId="56936E3E" w14:textId="28BA6EF4" w:rsidR="00B27C28" w:rsidRPr="00E253E9" w:rsidRDefault="00B27C28" w:rsidP="00E253E9">
            <w:pPr>
              <w:ind w:left="144"/>
              <w:jc w:val="both"/>
              <w:rPr>
                <w:rFonts w:ascii="Calibri" w:eastAsia="Calibri" w:hAnsi="Calibri" w:cs="Calibri"/>
                <w:lang w:val="es-ES"/>
              </w:rPr>
            </w:pPr>
            <w:r w:rsidRPr="00B27C28">
              <w:rPr>
                <w:rFonts w:ascii="Calibri" w:eastAsia="Calibri" w:hAnsi="Calibri" w:cs="Calibri"/>
                <w:i/>
                <w:iCs/>
                <w:lang w:val="es-ES"/>
              </w:rPr>
              <w:t>Unidades municipales asociadas:</w:t>
            </w:r>
            <w:r w:rsidR="00E253E9">
              <w:rPr>
                <w:rFonts w:ascii="Calibri" w:eastAsia="Calibri" w:hAnsi="Calibri" w:cs="Calibri"/>
                <w:lang w:val="es-ES"/>
              </w:rPr>
              <w:t xml:space="preserve"> Unidad de Cultura, SECPLAN, Dirección de Obras Municipales. </w:t>
            </w:r>
          </w:p>
        </w:tc>
      </w:tr>
      <w:tr w:rsidR="0034217E" w:rsidRPr="0034217E" w14:paraId="2528559D" w14:textId="77777777" w:rsidTr="00CF139E">
        <w:trPr>
          <w:trHeight w:val="647"/>
        </w:trPr>
        <w:tc>
          <w:tcPr>
            <w:tcW w:w="3448" w:type="dxa"/>
            <w:shd w:val="clear" w:color="auto" w:fill="EAEEF7"/>
          </w:tcPr>
          <w:p w14:paraId="203E6A68" w14:textId="0F037157" w:rsidR="0034217E" w:rsidRPr="0034217E" w:rsidRDefault="0034217E" w:rsidP="0034217E">
            <w:pPr>
              <w:spacing w:before="63" w:line="235" w:lineRule="auto"/>
              <w:ind w:left="144" w:right="424"/>
              <w:rPr>
                <w:rFonts w:ascii="Calibri" w:eastAsia="Calibri" w:hAnsi="Calibri" w:cs="Calibri"/>
                <w:b/>
                <w:lang w:val="es-ES"/>
              </w:rPr>
            </w:pPr>
            <w:r w:rsidRPr="0034217E">
              <w:rPr>
                <w:rFonts w:ascii="Calibri" w:eastAsia="Calibri" w:hAnsi="Calibri" w:cs="Calibri"/>
                <w:b/>
                <w:color w:val="1F487C"/>
                <w:lang w:val="es-ES"/>
              </w:rPr>
              <w:t>Fortalecimiento</w:t>
            </w:r>
            <w:r w:rsidRPr="0034217E">
              <w:rPr>
                <w:rFonts w:ascii="Calibri" w:eastAsia="Calibri" w:hAnsi="Calibri" w:cs="Calibri"/>
                <w:b/>
                <w:color w:val="1F487C"/>
                <w:spacing w:val="-13"/>
                <w:lang w:val="es-ES"/>
              </w:rPr>
              <w:t xml:space="preserve"> </w:t>
            </w:r>
            <w:r w:rsidRPr="0034217E">
              <w:rPr>
                <w:rFonts w:ascii="Calibri" w:eastAsia="Calibri" w:hAnsi="Calibri" w:cs="Calibri"/>
                <w:b/>
                <w:color w:val="1F487C"/>
                <w:lang w:val="es-ES"/>
              </w:rPr>
              <w:t>de</w:t>
            </w:r>
            <w:r w:rsidRPr="0034217E">
              <w:rPr>
                <w:rFonts w:ascii="Calibri" w:eastAsia="Calibri" w:hAnsi="Calibri" w:cs="Calibri"/>
                <w:b/>
                <w:color w:val="1F487C"/>
                <w:spacing w:val="-18"/>
                <w:lang w:val="es-ES"/>
              </w:rPr>
              <w:t xml:space="preserve"> </w:t>
            </w:r>
            <w:r w:rsidRPr="0034217E">
              <w:rPr>
                <w:rFonts w:ascii="Calibri" w:eastAsia="Calibri" w:hAnsi="Calibri" w:cs="Calibri"/>
                <w:b/>
                <w:color w:val="1F487C"/>
                <w:lang w:val="es-ES"/>
              </w:rPr>
              <w:t>la</w:t>
            </w:r>
            <w:r w:rsidRPr="0034217E">
              <w:rPr>
                <w:rFonts w:ascii="Calibri" w:eastAsia="Calibri" w:hAnsi="Calibri" w:cs="Calibri"/>
                <w:b/>
                <w:color w:val="1F487C"/>
                <w:spacing w:val="-10"/>
                <w:lang w:val="es-ES"/>
              </w:rPr>
              <w:t xml:space="preserve"> </w:t>
            </w:r>
            <w:r w:rsidRPr="0034217E">
              <w:rPr>
                <w:rFonts w:ascii="Calibri" w:eastAsia="Calibri" w:hAnsi="Calibri" w:cs="Calibri"/>
                <w:b/>
                <w:color w:val="1F487C"/>
                <w:lang w:val="es-ES"/>
              </w:rPr>
              <w:t>gestión</w:t>
            </w:r>
            <w:r w:rsidRPr="0034217E">
              <w:rPr>
                <w:rFonts w:ascii="Calibri" w:eastAsia="Calibri" w:hAnsi="Calibri" w:cs="Calibri"/>
                <w:b/>
                <w:color w:val="1F487C"/>
                <w:spacing w:val="-16"/>
                <w:lang w:val="es-ES"/>
              </w:rPr>
              <w:t xml:space="preserve"> </w:t>
            </w:r>
            <w:r w:rsidR="00015963" w:rsidRPr="0034217E">
              <w:rPr>
                <w:rFonts w:ascii="Calibri" w:eastAsia="Calibri" w:hAnsi="Calibri" w:cs="Calibri"/>
                <w:b/>
                <w:color w:val="1F487C"/>
                <w:lang w:val="es-ES"/>
              </w:rPr>
              <w:t>cultural</w:t>
            </w:r>
            <w:r w:rsidR="00015963">
              <w:rPr>
                <w:rFonts w:ascii="Calibri" w:eastAsia="Calibri" w:hAnsi="Calibri" w:cs="Calibri"/>
                <w:b/>
                <w:color w:val="1F487C"/>
                <w:lang w:val="es-ES"/>
              </w:rPr>
              <w:t xml:space="preserve"> </w:t>
            </w:r>
          </w:p>
        </w:tc>
        <w:tc>
          <w:tcPr>
            <w:tcW w:w="5851" w:type="dxa"/>
            <w:shd w:val="clear" w:color="auto" w:fill="EAEEF7"/>
          </w:tcPr>
          <w:p w14:paraId="2FDF4C97" w14:textId="5FF443BD" w:rsidR="00E253E9" w:rsidRDefault="00E253E9" w:rsidP="00E253E9">
            <w:pPr>
              <w:spacing w:before="63"/>
              <w:ind w:left="144"/>
              <w:jc w:val="both"/>
              <w:rPr>
                <w:rFonts w:ascii="Calibri" w:eastAsia="Calibri" w:hAnsi="Calibri" w:cs="Calibri"/>
                <w:lang w:val="es-ES"/>
              </w:rPr>
            </w:pPr>
            <w:r>
              <w:rPr>
                <w:rFonts w:ascii="Calibri" w:eastAsia="Calibri" w:hAnsi="Calibri" w:cs="Calibri"/>
                <w:lang w:val="es-ES"/>
              </w:rPr>
              <w:t xml:space="preserve">Se propone crear y consolidar redes de orgánicas culturales en la comuna, en base a la gestión municipal. Ello vinculado a la creación de una red comunal de cultural (con representantes de diversos territorios) los cuales puedan dialogar, proponer y decidir en la implementación del PMC Melipeuco)  </w:t>
            </w:r>
          </w:p>
          <w:p w14:paraId="1584DD3E" w14:textId="516BB814" w:rsidR="00B27C28" w:rsidRPr="00B27C28" w:rsidRDefault="00B27C28" w:rsidP="00CF139E">
            <w:pPr>
              <w:spacing w:before="63"/>
              <w:ind w:left="144"/>
              <w:rPr>
                <w:rFonts w:ascii="Calibri" w:eastAsia="Calibri" w:hAnsi="Calibri" w:cs="Calibri"/>
                <w:i/>
                <w:iCs/>
                <w:lang w:val="es-ES"/>
              </w:rPr>
            </w:pPr>
            <w:r w:rsidRPr="00B27C28">
              <w:rPr>
                <w:rFonts w:ascii="Calibri" w:eastAsia="Calibri" w:hAnsi="Calibri" w:cs="Calibri"/>
                <w:i/>
                <w:iCs/>
                <w:lang w:val="es-ES"/>
              </w:rPr>
              <w:t>Unidades municipales asociadas:</w:t>
            </w:r>
            <w:r w:rsidR="00E253E9">
              <w:rPr>
                <w:rFonts w:ascii="Calibri" w:eastAsia="Calibri" w:hAnsi="Calibri" w:cs="Calibri"/>
                <w:i/>
                <w:iCs/>
                <w:lang w:val="es-ES"/>
              </w:rPr>
              <w:t xml:space="preserve"> Unidad de Cultura Municipal, Alcaldía, DIDECO, UDEL. </w:t>
            </w:r>
          </w:p>
        </w:tc>
      </w:tr>
      <w:tr w:rsidR="0034217E" w:rsidRPr="0034217E" w14:paraId="0F8FB625" w14:textId="77777777" w:rsidTr="00CF139E">
        <w:trPr>
          <w:trHeight w:val="502"/>
        </w:trPr>
        <w:tc>
          <w:tcPr>
            <w:tcW w:w="3448" w:type="dxa"/>
            <w:shd w:val="clear" w:color="auto" w:fill="D2DEEE"/>
          </w:tcPr>
          <w:p w14:paraId="17692375" w14:textId="23C7DE01" w:rsidR="0034217E" w:rsidRPr="0034217E" w:rsidRDefault="0034217E" w:rsidP="0034217E">
            <w:pPr>
              <w:spacing w:before="57"/>
              <w:ind w:left="144"/>
              <w:rPr>
                <w:rFonts w:ascii="Calibri" w:eastAsia="Calibri" w:hAnsi="Calibri" w:cs="Calibri"/>
                <w:b/>
                <w:lang w:val="es-ES"/>
              </w:rPr>
            </w:pPr>
            <w:r w:rsidRPr="0034217E">
              <w:rPr>
                <w:rFonts w:ascii="Calibri" w:eastAsia="Calibri" w:hAnsi="Calibri" w:cs="Calibri"/>
                <w:b/>
                <w:color w:val="1F487C"/>
                <w:lang w:val="es-ES"/>
              </w:rPr>
              <w:t>Gestión</w:t>
            </w:r>
            <w:r w:rsidRPr="0034217E">
              <w:rPr>
                <w:rFonts w:ascii="Calibri" w:eastAsia="Calibri" w:hAnsi="Calibri" w:cs="Calibri"/>
                <w:b/>
                <w:color w:val="1F487C"/>
                <w:spacing w:val="-12"/>
                <w:lang w:val="es-ES"/>
              </w:rPr>
              <w:t xml:space="preserve"> </w:t>
            </w:r>
            <w:r w:rsidRPr="0034217E">
              <w:rPr>
                <w:rFonts w:ascii="Calibri" w:eastAsia="Calibri" w:hAnsi="Calibri" w:cs="Calibri"/>
                <w:b/>
                <w:color w:val="1F487C"/>
                <w:lang w:val="es-ES"/>
              </w:rPr>
              <w:t>organizacional</w:t>
            </w:r>
            <w:r w:rsidR="00E253E9">
              <w:rPr>
                <w:rFonts w:ascii="Calibri" w:eastAsia="Calibri" w:hAnsi="Calibri" w:cs="Calibri"/>
                <w:b/>
                <w:color w:val="1F487C"/>
                <w:lang w:val="es-ES"/>
              </w:rPr>
              <w:t xml:space="preserve"> en Cultura </w:t>
            </w:r>
          </w:p>
        </w:tc>
        <w:tc>
          <w:tcPr>
            <w:tcW w:w="5851" w:type="dxa"/>
            <w:shd w:val="clear" w:color="auto" w:fill="D2DEEE"/>
          </w:tcPr>
          <w:p w14:paraId="3DC24F57" w14:textId="256A665F" w:rsidR="001101A0" w:rsidRDefault="001101A0" w:rsidP="002D3605">
            <w:pPr>
              <w:spacing w:before="64"/>
              <w:ind w:left="144"/>
              <w:jc w:val="both"/>
              <w:rPr>
                <w:rFonts w:ascii="Calibri" w:eastAsia="Calibri" w:hAnsi="Calibri" w:cs="Calibri"/>
                <w:lang w:val="es-ES"/>
              </w:rPr>
            </w:pPr>
            <w:r>
              <w:rPr>
                <w:rFonts w:ascii="Calibri" w:eastAsia="Calibri" w:hAnsi="Calibri" w:cs="Calibri"/>
                <w:lang w:val="es-ES"/>
              </w:rPr>
              <w:t xml:space="preserve">La principal misión de este programa es la creación a corto plazo de la Unidad de Cultura municipal, con personal y </w:t>
            </w:r>
            <w:r>
              <w:rPr>
                <w:rFonts w:ascii="Calibri" w:eastAsia="Calibri" w:hAnsi="Calibri" w:cs="Calibri"/>
                <w:lang w:val="es-ES"/>
              </w:rPr>
              <w:lastRenderedPageBreak/>
              <w:t>financiamiento propio</w:t>
            </w:r>
            <w:r w:rsidR="002D3605">
              <w:rPr>
                <w:rFonts w:ascii="Calibri" w:eastAsia="Calibri" w:hAnsi="Calibri" w:cs="Calibri"/>
                <w:lang w:val="es-ES"/>
              </w:rPr>
              <w:t xml:space="preserve">, con sello comunitario y territorial, el cual pueda gestionar proyectos, programar artísticamente, e implementar el PMC Melipeuco, entre otros objetivos. </w:t>
            </w:r>
            <w:r w:rsidR="007012D8">
              <w:rPr>
                <w:rFonts w:ascii="Calibri" w:eastAsia="Calibri" w:hAnsi="Calibri" w:cs="Calibri"/>
                <w:lang w:val="es-ES"/>
              </w:rPr>
              <w:t xml:space="preserve">Una Unidad con gestión de trabajo permanente con UDEl, Turismo y medio ambiente. </w:t>
            </w:r>
          </w:p>
          <w:p w14:paraId="3781F48E" w14:textId="6283BA32" w:rsidR="00B27C28" w:rsidRPr="00B27C28" w:rsidRDefault="00B27C28" w:rsidP="00CF139E">
            <w:pPr>
              <w:spacing w:before="64"/>
              <w:ind w:left="144"/>
              <w:rPr>
                <w:rFonts w:ascii="Calibri" w:eastAsia="Calibri" w:hAnsi="Calibri" w:cs="Calibri"/>
                <w:i/>
                <w:iCs/>
                <w:lang w:val="es-ES"/>
              </w:rPr>
            </w:pPr>
            <w:r w:rsidRPr="00B27C28">
              <w:rPr>
                <w:rFonts w:ascii="Calibri" w:eastAsia="Calibri" w:hAnsi="Calibri" w:cs="Calibri"/>
                <w:i/>
                <w:iCs/>
                <w:lang w:val="es-ES"/>
              </w:rPr>
              <w:t>Unidades municipales asociadas:</w:t>
            </w:r>
            <w:r w:rsidR="002D3605">
              <w:rPr>
                <w:rFonts w:ascii="Calibri" w:eastAsia="Calibri" w:hAnsi="Calibri" w:cs="Calibri"/>
                <w:i/>
                <w:iCs/>
                <w:lang w:val="es-ES"/>
              </w:rPr>
              <w:t xml:space="preserve"> Unidad de Cultura, Unidad Jurídica, DIDECO, Alcaldía. </w:t>
            </w:r>
          </w:p>
        </w:tc>
      </w:tr>
      <w:tr w:rsidR="0034217E" w:rsidRPr="0034217E" w14:paraId="2A40555E" w14:textId="77777777" w:rsidTr="00CF139E">
        <w:trPr>
          <w:trHeight w:val="1381"/>
        </w:trPr>
        <w:tc>
          <w:tcPr>
            <w:tcW w:w="3448" w:type="dxa"/>
            <w:shd w:val="clear" w:color="auto" w:fill="EAEEF7"/>
          </w:tcPr>
          <w:p w14:paraId="174B52A8" w14:textId="77777777" w:rsidR="0034217E" w:rsidRPr="0034217E" w:rsidRDefault="0034217E" w:rsidP="0034217E">
            <w:pPr>
              <w:spacing w:before="57"/>
              <w:ind w:left="144"/>
              <w:rPr>
                <w:rFonts w:ascii="Calibri" w:eastAsia="Calibri" w:hAnsi="Calibri" w:cs="Calibri"/>
                <w:b/>
                <w:lang w:val="es-ES"/>
              </w:rPr>
            </w:pPr>
            <w:r w:rsidRPr="0034217E">
              <w:rPr>
                <w:rFonts w:ascii="Calibri" w:eastAsia="Calibri" w:hAnsi="Calibri" w:cs="Calibri"/>
                <w:b/>
                <w:color w:val="1F487C"/>
                <w:lang w:val="es-ES"/>
              </w:rPr>
              <w:lastRenderedPageBreak/>
              <w:t>Producción</w:t>
            </w:r>
            <w:r w:rsidRPr="0034217E">
              <w:rPr>
                <w:rFonts w:ascii="Calibri" w:eastAsia="Calibri" w:hAnsi="Calibri" w:cs="Calibri"/>
                <w:b/>
                <w:color w:val="1F487C"/>
                <w:spacing w:val="-14"/>
                <w:lang w:val="es-ES"/>
              </w:rPr>
              <w:t xml:space="preserve"> </w:t>
            </w:r>
            <w:r w:rsidRPr="0034217E">
              <w:rPr>
                <w:rFonts w:ascii="Calibri" w:eastAsia="Calibri" w:hAnsi="Calibri" w:cs="Calibri"/>
                <w:b/>
                <w:color w:val="1F487C"/>
                <w:lang w:val="es-ES"/>
              </w:rPr>
              <w:t>cultural</w:t>
            </w:r>
            <w:r w:rsidRPr="0034217E">
              <w:rPr>
                <w:rFonts w:ascii="Calibri" w:eastAsia="Calibri" w:hAnsi="Calibri" w:cs="Calibri"/>
                <w:b/>
                <w:color w:val="1F487C"/>
                <w:spacing w:val="-12"/>
                <w:lang w:val="es-ES"/>
              </w:rPr>
              <w:t xml:space="preserve"> </w:t>
            </w:r>
            <w:r w:rsidRPr="0034217E">
              <w:rPr>
                <w:rFonts w:ascii="Calibri" w:eastAsia="Calibri" w:hAnsi="Calibri" w:cs="Calibri"/>
                <w:b/>
                <w:color w:val="1F487C"/>
                <w:lang w:val="es-ES"/>
              </w:rPr>
              <w:t>local:</w:t>
            </w:r>
          </w:p>
        </w:tc>
        <w:tc>
          <w:tcPr>
            <w:tcW w:w="5851" w:type="dxa"/>
            <w:shd w:val="clear" w:color="auto" w:fill="EAEEF7"/>
          </w:tcPr>
          <w:p w14:paraId="20D79B04" w14:textId="52ADB1AD" w:rsidR="0034217E" w:rsidRDefault="002D3605" w:rsidP="002D3605">
            <w:pPr>
              <w:spacing w:before="64"/>
              <w:ind w:left="144"/>
              <w:jc w:val="both"/>
              <w:rPr>
                <w:rFonts w:ascii="Calibri" w:eastAsia="Calibri" w:hAnsi="Calibri" w:cs="Calibri"/>
                <w:lang w:val="es-ES"/>
              </w:rPr>
            </w:pPr>
            <w:r>
              <w:rPr>
                <w:rFonts w:ascii="Calibri" w:eastAsia="Calibri" w:hAnsi="Calibri" w:cs="Calibri"/>
                <w:lang w:val="es-ES"/>
              </w:rPr>
              <w:t>Este programa se propone apoyar la gestión de la producción de eventos ya creados o consolidados en la comuna (ferias, festivales, encuentros), incorporando allí el componente cultural en cada una de ellas. (</w:t>
            </w:r>
            <w:r w:rsidR="0034217E" w:rsidRPr="0034217E">
              <w:rPr>
                <w:rFonts w:ascii="Calibri" w:eastAsia="Calibri" w:hAnsi="Calibri" w:cs="Calibri"/>
                <w:lang w:val="es-ES"/>
              </w:rPr>
              <w:t>Potenciar</w:t>
            </w:r>
            <w:r>
              <w:rPr>
                <w:rFonts w:ascii="Calibri" w:eastAsia="Calibri" w:hAnsi="Calibri" w:cs="Calibri"/>
                <w:lang w:val="es-ES"/>
              </w:rPr>
              <w:t xml:space="preserve"> otros como</w:t>
            </w:r>
            <w:r w:rsidR="0034217E" w:rsidRPr="0034217E">
              <w:rPr>
                <w:rFonts w:ascii="Calibri" w:eastAsia="Calibri" w:hAnsi="Calibri" w:cs="Calibri"/>
                <w:lang w:val="es-ES"/>
              </w:rPr>
              <w:t xml:space="preserve"> los trafkintus,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espacios</w:t>
            </w:r>
            <w:r w:rsidR="0034217E" w:rsidRPr="0034217E">
              <w:rPr>
                <w:rFonts w:ascii="Calibri" w:eastAsia="Calibri" w:hAnsi="Calibri" w:cs="Calibri"/>
                <w:spacing w:val="-12"/>
                <w:lang w:val="es-ES"/>
              </w:rPr>
              <w:t xml:space="preserve"> </w:t>
            </w:r>
            <w:r w:rsidR="0034217E" w:rsidRPr="0034217E">
              <w:rPr>
                <w:rFonts w:ascii="Calibri" w:eastAsia="Calibri" w:hAnsi="Calibri" w:cs="Calibri"/>
                <w:lang w:val="es-ES"/>
              </w:rPr>
              <w:t>de</w:t>
            </w:r>
            <w:r w:rsidR="0034217E" w:rsidRPr="0034217E">
              <w:rPr>
                <w:rFonts w:ascii="Calibri" w:eastAsia="Calibri" w:hAnsi="Calibri" w:cs="Calibri"/>
                <w:spacing w:val="-9"/>
                <w:lang w:val="es-ES"/>
              </w:rPr>
              <w:t xml:space="preserve"> </w:t>
            </w:r>
            <w:r w:rsidR="0034217E" w:rsidRPr="0034217E">
              <w:rPr>
                <w:rFonts w:ascii="Calibri" w:eastAsia="Calibri" w:hAnsi="Calibri" w:cs="Calibri"/>
                <w:lang w:val="es-ES"/>
              </w:rPr>
              <w:t>intercambio</w:t>
            </w:r>
            <w:r w:rsidR="0034217E" w:rsidRPr="0034217E">
              <w:rPr>
                <w:rFonts w:ascii="Calibri" w:eastAsia="Calibri" w:hAnsi="Calibri" w:cs="Calibri"/>
                <w:spacing w:val="-10"/>
                <w:lang w:val="es-ES"/>
              </w:rPr>
              <w:t xml:space="preserve"> </w:t>
            </w:r>
            <w:r w:rsidR="0034217E" w:rsidRPr="0034217E">
              <w:rPr>
                <w:rFonts w:ascii="Calibri" w:eastAsia="Calibri" w:hAnsi="Calibri" w:cs="Calibri"/>
                <w:lang w:val="es-ES"/>
              </w:rPr>
              <w:t>comercial-cultural</w:t>
            </w:r>
            <w:r>
              <w:rPr>
                <w:rFonts w:ascii="Calibri" w:eastAsia="Calibri" w:hAnsi="Calibri" w:cs="Calibri"/>
                <w:lang w:val="es-ES"/>
              </w:rPr>
              <w:t xml:space="preserve">, </w:t>
            </w:r>
            <w:r w:rsidR="0034217E" w:rsidRPr="0034217E">
              <w:rPr>
                <w:rFonts w:ascii="Calibri" w:eastAsia="Calibri" w:hAnsi="Calibri" w:cs="Calibri"/>
                <w:lang w:val="es-ES"/>
              </w:rPr>
              <w:t>promoción</w:t>
            </w:r>
            <w:r w:rsidR="0034217E" w:rsidRPr="0034217E">
              <w:rPr>
                <w:rFonts w:ascii="Calibri" w:eastAsia="Calibri" w:hAnsi="Calibri" w:cs="Calibri"/>
                <w:spacing w:val="-8"/>
                <w:lang w:val="es-ES"/>
              </w:rPr>
              <w:t xml:space="preserve"> </w:t>
            </w:r>
            <w:r w:rsidR="0034217E" w:rsidRPr="0034217E">
              <w:rPr>
                <w:rFonts w:ascii="Calibri" w:eastAsia="Calibri" w:hAnsi="Calibri" w:cs="Calibri"/>
                <w:lang w:val="es-ES"/>
              </w:rPr>
              <w:t>de</w:t>
            </w:r>
            <w:r w:rsidR="0034217E" w:rsidRPr="0034217E">
              <w:rPr>
                <w:rFonts w:ascii="Calibri" w:eastAsia="Calibri" w:hAnsi="Calibri" w:cs="Calibri"/>
                <w:spacing w:val="-8"/>
                <w:lang w:val="es-ES"/>
              </w:rPr>
              <w:t xml:space="preserve"> </w:t>
            </w:r>
            <w:r w:rsidR="0034217E" w:rsidRPr="0034217E">
              <w:rPr>
                <w:rFonts w:ascii="Calibri" w:eastAsia="Calibri" w:hAnsi="Calibri" w:cs="Calibri"/>
                <w:lang w:val="es-ES"/>
              </w:rPr>
              <w:t>intercambio</w:t>
            </w:r>
            <w:r w:rsidR="0034217E" w:rsidRPr="0034217E">
              <w:rPr>
                <w:rFonts w:ascii="Calibri" w:eastAsia="Calibri" w:hAnsi="Calibri" w:cs="Calibri"/>
                <w:spacing w:val="-78"/>
                <w:lang w:val="es-ES"/>
              </w:rPr>
              <w:t xml:space="preserve"> </w:t>
            </w:r>
            <w:r w:rsidR="0034217E" w:rsidRPr="0034217E">
              <w:rPr>
                <w:rFonts w:ascii="Calibri" w:eastAsia="Calibri" w:hAnsi="Calibri" w:cs="Calibri"/>
                <w:lang w:val="es-ES"/>
              </w:rPr>
              <w:t>de</w:t>
            </w:r>
            <w:r w:rsidR="0034217E" w:rsidRPr="0034217E">
              <w:rPr>
                <w:rFonts w:ascii="Calibri" w:eastAsia="Calibri" w:hAnsi="Calibri" w:cs="Calibri"/>
                <w:spacing w:val="2"/>
                <w:lang w:val="es-ES"/>
              </w:rPr>
              <w:t xml:space="preserve"> </w:t>
            </w:r>
            <w:r w:rsidR="0034217E" w:rsidRPr="0034217E">
              <w:rPr>
                <w:rFonts w:ascii="Calibri" w:eastAsia="Calibri" w:hAnsi="Calibri" w:cs="Calibri"/>
                <w:lang w:val="es-ES"/>
              </w:rPr>
              <w:t>saberes.</w:t>
            </w:r>
          </w:p>
          <w:p w14:paraId="3FAEA6C3" w14:textId="62BC8512" w:rsidR="00B27C28" w:rsidRPr="002D3605" w:rsidRDefault="00B27C28" w:rsidP="00CF139E">
            <w:pPr>
              <w:spacing w:before="64"/>
              <w:ind w:left="144"/>
              <w:rPr>
                <w:rFonts w:ascii="Calibri" w:eastAsia="Calibri" w:hAnsi="Calibri" w:cs="Calibri"/>
                <w:lang w:val="es-ES"/>
              </w:rPr>
            </w:pPr>
            <w:r w:rsidRPr="00B27C28">
              <w:rPr>
                <w:rFonts w:ascii="Calibri" w:eastAsia="Calibri" w:hAnsi="Calibri" w:cs="Calibri"/>
                <w:i/>
                <w:iCs/>
                <w:lang w:val="es-ES"/>
              </w:rPr>
              <w:t>Unidades municipales asociadas:</w:t>
            </w:r>
            <w:r w:rsidR="002D3605">
              <w:rPr>
                <w:rFonts w:ascii="Calibri" w:eastAsia="Calibri" w:hAnsi="Calibri" w:cs="Calibri"/>
                <w:i/>
                <w:iCs/>
                <w:lang w:val="es-ES"/>
              </w:rPr>
              <w:t xml:space="preserve"> </w:t>
            </w:r>
            <w:r w:rsidR="002D3605">
              <w:rPr>
                <w:rFonts w:ascii="Calibri" w:eastAsia="Calibri" w:hAnsi="Calibri" w:cs="Calibri"/>
                <w:lang w:val="es-ES"/>
              </w:rPr>
              <w:t xml:space="preserve">Unidad de cultura Municipal, UDEL, Turismo. </w:t>
            </w:r>
          </w:p>
        </w:tc>
      </w:tr>
      <w:bookmarkEnd w:id="46"/>
      <w:bookmarkEnd w:id="47"/>
    </w:tbl>
    <w:p w14:paraId="05EF1EB0" w14:textId="77777777" w:rsidR="00613FE5" w:rsidRDefault="00613FE5" w:rsidP="0034217E">
      <w:pPr>
        <w:widowControl w:val="0"/>
        <w:autoSpaceDE w:val="0"/>
        <w:autoSpaceDN w:val="0"/>
        <w:spacing w:before="270" w:after="0" w:line="240" w:lineRule="auto"/>
        <w:ind w:left="547"/>
        <w:rPr>
          <w:b/>
        </w:rPr>
      </w:pPr>
    </w:p>
    <w:p w14:paraId="572E5823" w14:textId="4FB24ADF" w:rsidR="0034217E" w:rsidRDefault="0034217E" w:rsidP="0034217E">
      <w:pPr>
        <w:widowControl w:val="0"/>
        <w:autoSpaceDE w:val="0"/>
        <w:autoSpaceDN w:val="0"/>
        <w:spacing w:before="270" w:after="0" w:line="240" w:lineRule="auto"/>
        <w:ind w:left="547"/>
        <w:rPr>
          <w:rFonts w:ascii="Calibri" w:eastAsia="Calibri" w:hAnsi="Calibri" w:cs="Calibri"/>
          <w:b/>
          <w:lang w:val="es-ES"/>
        </w:rPr>
      </w:pPr>
      <w:r w:rsidRPr="00AA6B7E">
        <w:rPr>
          <w:b/>
        </w:rPr>
        <w:t>Eje</w:t>
      </w:r>
      <w:r w:rsidRPr="00AA6B7E">
        <w:rPr>
          <w:b/>
          <w:spacing w:val="-4"/>
        </w:rPr>
        <w:t xml:space="preserve"> </w:t>
      </w:r>
      <w:r w:rsidRPr="00AA6B7E">
        <w:rPr>
          <w:b/>
        </w:rPr>
        <w:t>4:</w:t>
      </w:r>
      <w:r w:rsidRPr="00AA6B7E">
        <w:rPr>
          <w:b/>
          <w:spacing w:val="-6"/>
        </w:rPr>
        <w:t xml:space="preserve"> </w:t>
      </w:r>
      <w:r w:rsidRPr="0034217E">
        <w:rPr>
          <w:rFonts w:ascii="Calibri" w:eastAsia="Calibri" w:hAnsi="Calibri" w:cs="Calibri"/>
          <w:b/>
          <w:lang w:val="es-ES"/>
        </w:rPr>
        <w:t xml:space="preserve">Economía </w:t>
      </w:r>
      <w:r w:rsidR="00B27C28">
        <w:rPr>
          <w:rFonts w:ascii="Calibri" w:eastAsia="Calibri" w:hAnsi="Calibri" w:cs="Calibri"/>
          <w:b/>
          <w:lang w:val="es-ES"/>
        </w:rPr>
        <w:t>creativas con base territorial</w:t>
      </w:r>
      <w:r w:rsidRPr="0034217E">
        <w:rPr>
          <w:rFonts w:ascii="Calibri" w:eastAsia="Calibri" w:hAnsi="Calibri" w:cs="Calibri"/>
          <w:b/>
          <w:lang w:val="es-ES"/>
        </w:rPr>
        <w:t xml:space="preserve">: </w:t>
      </w:r>
    </w:p>
    <w:p w14:paraId="274A0AD3" w14:textId="77777777" w:rsidR="0034217E" w:rsidRPr="0034217E" w:rsidRDefault="0034217E" w:rsidP="0034217E">
      <w:pPr>
        <w:widowControl w:val="0"/>
        <w:autoSpaceDE w:val="0"/>
        <w:autoSpaceDN w:val="0"/>
        <w:spacing w:before="270" w:after="0" w:line="240" w:lineRule="auto"/>
        <w:ind w:left="547"/>
        <w:rPr>
          <w:rFonts w:ascii="Calibri" w:eastAsia="Calibri" w:hAnsi="Calibri" w:cs="Calibri"/>
          <w:b/>
          <w:lang w:val="es-ES"/>
        </w:rPr>
      </w:pPr>
    </w:p>
    <w:tbl>
      <w:tblPr>
        <w:tblStyle w:val="TableNormal"/>
        <w:tblW w:w="0" w:type="auto"/>
        <w:tblInd w:w="11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218"/>
        <w:gridCol w:w="5571"/>
      </w:tblGrid>
      <w:tr w:rsidR="0034217E" w:rsidRPr="0034217E" w14:paraId="5060FD8C" w14:textId="77777777" w:rsidTr="007D46ED">
        <w:trPr>
          <w:trHeight w:val="384"/>
        </w:trPr>
        <w:tc>
          <w:tcPr>
            <w:tcW w:w="3218" w:type="dxa"/>
            <w:tcBorders>
              <w:bottom w:val="single" w:sz="24" w:space="0" w:color="FFFFFF"/>
            </w:tcBorders>
            <w:shd w:val="clear" w:color="auto" w:fill="5B9BD4"/>
          </w:tcPr>
          <w:p w14:paraId="0453FF68" w14:textId="77777777" w:rsidR="0034217E" w:rsidRPr="0034217E" w:rsidRDefault="0034217E" w:rsidP="002D3605">
            <w:pPr>
              <w:spacing w:before="56"/>
              <w:ind w:left="144"/>
              <w:jc w:val="center"/>
              <w:rPr>
                <w:rFonts w:ascii="Calibri" w:eastAsia="Calibri" w:hAnsi="Calibri" w:cs="Calibri"/>
                <w:b/>
                <w:lang w:val="es-ES"/>
              </w:rPr>
            </w:pPr>
            <w:r w:rsidRPr="0034217E">
              <w:rPr>
                <w:rFonts w:ascii="Calibri" w:eastAsia="Calibri" w:hAnsi="Calibri" w:cs="Calibri"/>
                <w:b/>
                <w:color w:val="FFFFFF"/>
                <w:lang w:val="es-ES"/>
              </w:rPr>
              <w:t>Programa</w:t>
            </w:r>
          </w:p>
        </w:tc>
        <w:tc>
          <w:tcPr>
            <w:tcW w:w="5571" w:type="dxa"/>
            <w:tcBorders>
              <w:bottom w:val="single" w:sz="24" w:space="0" w:color="FFFFFF"/>
            </w:tcBorders>
            <w:shd w:val="clear" w:color="auto" w:fill="5B9BD4"/>
          </w:tcPr>
          <w:p w14:paraId="2579E55E" w14:textId="77777777" w:rsidR="0034217E" w:rsidRPr="0034217E" w:rsidRDefault="0034217E" w:rsidP="002D3605">
            <w:pPr>
              <w:spacing w:before="56"/>
              <w:ind w:left="145"/>
              <w:jc w:val="center"/>
              <w:rPr>
                <w:rFonts w:ascii="Calibri" w:eastAsia="Calibri" w:hAnsi="Calibri" w:cs="Calibri"/>
                <w:b/>
                <w:lang w:val="es-ES"/>
              </w:rPr>
            </w:pPr>
            <w:r w:rsidRPr="0034217E">
              <w:rPr>
                <w:rFonts w:ascii="Calibri" w:eastAsia="Calibri" w:hAnsi="Calibri" w:cs="Calibri"/>
                <w:b/>
                <w:color w:val="FFFFFF"/>
                <w:lang w:val="es-ES"/>
              </w:rPr>
              <w:t>Objetivo</w:t>
            </w:r>
          </w:p>
        </w:tc>
      </w:tr>
      <w:tr w:rsidR="0034217E" w:rsidRPr="0034217E" w14:paraId="3E5F58A2" w14:textId="77777777" w:rsidTr="007D46ED">
        <w:trPr>
          <w:trHeight w:val="1604"/>
        </w:trPr>
        <w:tc>
          <w:tcPr>
            <w:tcW w:w="3218" w:type="dxa"/>
            <w:tcBorders>
              <w:top w:val="single" w:sz="24" w:space="0" w:color="FFFFFF"/>
            </w:tcBorders>
            <w:shd w:val="clear" w:color="auto" w:fill="D2DEEE"/>
          </w:tcPr>
          <w:p w14:paraId="33EBB8C1" w14:textId="77777777" w:rsidR="0034217E" w:rsidRPr="0034217E" w:rsidRDefault="0034217E" w:rsidP="0034217E">
            <w:pPr>
              <w:spacing w:before="36"/>
              <w:ind w:left="144"/>
              <w:rPr>
                <w:rFonts w:ascii="Calibri" w:eastAsia="Calibri" w:hAnsi="Calibri" w:cs="Calibri"/>
                <w:b/>
                <w:lang w:val="es-ES"/>
              </w:rPr>
            </w:pPr>
            <w:bookmarkStart w:id="48" w:name="_Hlk119507169"/>
            <w:r w:rsidRPr="0034217E">
              <w:rPr>
                <w:rFonts w:ascii="Calibri" w:eastAsia="Calibri" w:hAnsi="Calibri" w:cs="Calibri"/>
                <w:b/>
                <w:color w:val="1F487C"/>
                <w:lang w:val="es-ES"/>
              </w:rPr>
              <w:t>Patrimonio</w:t>
            </w:r>
            <w:r w:rsidRPr="0034217E">
              <w:rPr>
                <w:rFonts w:ascii="Calibri" w:eastAsia="Calibri" w:hAnsi="Calibri" w:cs="Calibri"/>
                <w:b/>
                <w:color w:val="1F487C"/>
                <w:spacing w:val="-5"/>
                <w:lang w:val="es-ES"/>
              </w:rPr>
              <w:t xml:space="preserve"> </w:t>
            </w:r>
            <w:r w:rsidRPr="0034217E">
              <w:rPr>
                <w:rFonts w:ascii="Calibri" w:eastAsia="Calibri" w:hAnsi="Calibri" w:cs="Calibri"/>
                <w:b/>
                <w:color w:val="1F487C"/>
                <w:lang w:val="es-ES"/>
              </w:rPr>
              <w:t>y</w:t>
            </w:r>
            <w:r w:rsidRPr="0034217E">
              <w:rPr>
                <w:rFonts w:ascii="Calibri" w:eastAsia="Calibri" w:hAnsi="Calibri" w:cs="Calibri"/>
                <w:b/>
                <w:color w:val="1F487C"/>
                <w:spacing w:val="-8"/>
                <w:lang w:val="es-ES"/>
              </w:rPr>
              <w:t xml:space="preserve"> </w:t>
            </w:r>
            <w:r w:rsidRPr="0034217E">
              <w:rPr>
                <w:rFonts w:ascii="Calibri" w:eastAsia="Calibri" w:hAnsi="Calibri" w:cs="Calibri"/>
                <w:b/>
                <w:color w:val="1F487C"/>
                <w:lang w:val="es-ES"/>
              </w:rPr>
              <w:t>turismo</w:t>
            </w:r>
          </w:p>
        </w:tc>
        <w:tc>
          <w:tcPr>
            <w:tcW w:w="5571" w:type="dxa"/>
            <w:tcBorders>
              <w:top w:val="single" w:sz="24" w:space="0" w:color="FFFFFF"/>
            </w:tcBorders>
            <w:shd w:val="clear" w:color="auto" w:fill="D2DEEE"/>
          </w:tcPr>
          <w:p w14:paraId="751B963B" w14:textId="03517295" w:rsidR="00B122EF" w:rsidRPr="002D3605" w:rsidRDefault="002D3605" w:rsidP="002D3605">
            <w:pPr>
              <w:spacing w:before="43" w:line="235" w:lineRule="auto"/>
              <w:ind w:left="145" w:right="118"/>
              <w:jc w:val="both"/>
              <w:rPr>
                <w:rFonts w:ascii="Calibri" w:eastAsia="Calibri" w:hAnsi="Calibri" w:cs="Calibri"/>
                <w:spacing w:val="82"/>
                <w:lang w:val="es-ES"/>
              </w:rPr>
            </w:pPr>
            <w:r>
              <w:rPr>
                <w:rFonts w:ascii="Calibri" w:eastAsia="Calibri" w:hAnsi="Calibri" w:cs="Calibri"/>
                <w:lang w:val="es-ES"/>
              </w:rPr>
              <w:t>Busca la v</w:t>
            </w:r>
            <w:r w:rsidR="0034217E" w:rsidRPr="0034217E">
              <w:rPr>
                <w:rFonts w:ascii="Calibri" w:eastAsia="Calibri" w:hAnsi="Calibri" w:cs="Calibri"/>
                <w:lang w:val="es-ES"/>
              </w:rPr>
              <w:t>alorización</w:t>
            </w:r>
            <w:r w:rsidR="0034217E" w:rsidRPr="0034217E">
              <w:rPr>
                <w:rFonts w:ascii="Calibri" w:eastAsia="Calibri" w:hAnsi="Calibri" w:cs="Calibri"/>
                <w:spacing w:val="58"/>
                <w:lang w:val="es-ES"/>
              </w:rPr>
              <w:t xml:space="preserve"> </w:t>
            </w:r>
            <w:r w:rsidR="0034217E" w:rsidRPr="0034217E">
              <w:rPr>
                <w:rFonts w:ascii="Calibri" w:eastAsia="Calibri" w:hAnsi="Calibri" w:cs="Calibri"/>
                <w:lang w:val="es-ES"/>
              </w:rPr>
              <w:t>patrimonial</w:t>
            </w:r>
            <w:r w:rsidR="0034217E" w:rsidRPr="0034217E">
              <w:rPr>
                <w:rFonts w:ascii="Calibri" w:eastAsia="Calibri" w:hAnsi="Calibri" w:cs="Calibri"/>
                <w:spacing w:val="57"/>
                <w:lang w:val="es-ES"/>
              </w:rPr>
              <w:t xml:space="preserve"> </w:t>
            </w:r>
            <w:r w:rsidR="0034217E" w:rsidRPr="0034217E">
              <w:rPr>
                <w:rFonts w:ascii="Calibri" w:eastAsia="Calibri" w:hAnsi="Calibri" w:cs="Calibri"/>
                <w:lang w:val="es-ES"/>
              </w:rPr>
              <w:t>relacionado</w:t>
            </w:r>
            <w:r w:rsidR="0034217E" w:rsidRPr="0034217E">
              <w:rPr>
                <w:rFonts w:ascii="Calibri" w:eastAsia="Calibri" w:hAnsi="Calibri" w:cs="Calibri"/>
                <w:spacing w:val="56"/>
                <w:lang w:val="es-ES"/>
              </w:rPr>
              <w:t xml:space="preserve"> </w:t>
            </w:r>
            <w:r w:rsidR="0034217E" w:rsidRPr="0034217E">
              <w:rPr>
                <w:rFonts w:ascii="Calibri" w:eastAsia="Calibri" w:hAnsi="Calibri" w:cs="Calibri"/>
                <w:lang w:val="es-ES"/>
              </w:rPr>
              <w:t>al</w:t>
            </w:r>
            <w:r w:rsidR="0034217E" w:rsidRPr="0034217E">
              <w:rPr>
                <w:rFonts w:ascii="Calibri" w:eastAsia="Calibri" w:hAnsi="Calibri" w:cs="Calibri"/>
                <w:spacing w:val="57"/>
                <w:lang w:val="es-ES"/>
              </w:rPr>
              <w:t xml:space="preserve"> </w:t>
            </w:r>
            <w:r w:rsidR="0034217E" w:rsidRPr="0034217E">
              <w:rPr>
                <w:rFonts w:ascii="Calibri" w:eastAsia="Calibri" w:hAnsi="Calibri" w:cs="Calibri"/>
                <w:lang w:val="es-ES"/>
              </w:rPr>
              <w:t>desarrollo</w:t>
            </w:r>
            <w:r w:rsidR="0034217E" w:rsidRPr="0034217E">
              <w:rPr>
                <w:rFonts w:ascii="Calibri" w:eastAsia="Calibri" w:hAnsi="Calibri" w:cs="Calibri"/>
                <w:spacing w:val="59"/>
                <w:lang w:val="es-ES"/>
              </w:rPr>
              <w:t xml:space="preserve"> </w:t>
            </w:r>
            <w:r w:rsidR="0034217E" w:rsidRPr="0034217E">
              <w:rPr>
                <w:rFonts w:ascii="Calibri" w:eastAsia="Calibri" w:hAnsi="Calibri" w:cs="Calibri"/>
                <w:lang w:val="es-ES"/>
              </w:rPr>
              <w:t>turístico</w:t>
            </w:r>
            <w:r w:rsidR="0034217E" w:rsidRPr="0034217E">
              <w:rPr>
                <w:rFonts w:ascii="Calibri" w:eastAsia="Calibri" w:hAnsi="Calibri" w:cs="Calibri"/>
                <w:spacing w:val="57"/>
                <w:lang w:val="es-ES"/>
              </w:rPr>
              <w:t xml:space="preserve"> </w:t>
            </w:r>
            <w:r w:rsidR="0034217E" w:rsidRPr="0034217E">
              <w:rPr>
                <w:rFonts w:ascii="Calibri" w:eastAsia="Calibri" w:hAnsi="Calibri" w:cs="Calibri"/>
                <w:lang w:val="es-ES"/>
              </w:rPr>
              <w:t>ya</w:t>
            </w:r>
            <w:r>
              <w:rPr>
                <w:rFonts w:ascii="Calibri" w:eastAsia="Calibri" w:hAnsi="Calibri" w:cs="Calibri"/>
                <w:lang w:val="es-ES"/>
              </w:rPr>
              <w:t xml:space="preserve"> </w:t>
            </w:r>
            <w:r w:rsidR="0034217E" w:rsidRPr="0034217E">
              <w:rPr>
                <w:rFonts w:ascii="Calibri" w:eastAsia="Calibri" w:hAnsi="Calibri" w:cs="Calibri"/>
                <w:lang w:val="es-ES"/>
              </w:rPr>
              <w:t xml:space="preserve">en curso: </w:t>
            </w:r>
            <w:r>
              <w:rPr>
                <w:rFonts w:ascii="Calibri" w:eastAsia="Calibri" w:hAnsi="Calibri" w:cs="Calibri"/>
                <w:lang w:val="es-ES"/>
              </w:rPr>
              <w:t xml:space="preserve">emprendimientos y rutas </w:t>
            </w:r>
            <w:r w:rsidR="0034217E" w:rsidRPr="0034217E">
              <w:rPr>
                <w:rFonts w:ascii="Calibri" w:eastAsia="Calibri" w:hAnsi="Calibri" w:cs="Calibri"/>
                <w:lang w:val="es-ES"/>
              </w:rPr>
              <w:t>turística</w:t>
            </w:r>
            <w:r>
              <w:rPr>
                <w:rFonts w:ascii="Calibri" w:eastAsia="Calibri" w:hAnsi="Calibri" w:cs="Calibri"/>
                <w:lang w:val="es-ES"/>
              </w:rPr>
              <w:t>s</w:t>
            </w:r>
            <w:r w:rsidR="0034217E" w:rsidRPr="0034217E">
              <w:rPr>
                <w:rFonts w:ascii="Calibri" w:eastAsia="Calibri" w:hAnsi="Calibri" w:cs="Calibri"/>
                <w:lang w:val="es-ES"/>
              </w:rPr>
              <w:t xml:space="preserve"> (trekking,</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cabalgatas,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ciclismo</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de</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montaña,</w:t>
            </w:r>
            <w:r>
              <w:rPr>
                <w:rFonts w:ascii="Calibri" w:eastAsia="Calibri" w:hAnsi="Calibri" w:cs="Calibri"/>
                <w:lang w:val="es-ES"/>
              </w:rPr>
              <w:t xml:space="preserve"> </w:t>
            </w:r>
            <w:r w:rsidR="0034217E" w:rsidRPr="0034217E">
              <w:rPr>
                <w:rFonts w:ascii="Calibri" w:eastAsia="Calibri" w:hAnsi="Calibri" w:cs="Calibri"/>
                <w:lang w:val="es-ES"/>
              </w:rPr>
              <w:t>etc.)</w:t>
            </w:r>
            <w:r>
              <w:rPr>
                <w:rFonts w:ascii="Calibri" w:eastAsia="Calibri" w:hAnsi="Calibri" w:cs="Calibri"/>
                <w:lang w:val="es-ES"/>
              </w:rPr>
              <w:t>, c</w:t>
            </w:r>
            <w:r w:rsidR="0034217E" w:rsidRPr="0034217E">
              <w:rPr>
                <w:rFonts w:ascii="Calibri" w:eastAsia="Calibri" w:hAnsi="Calibri" w:cs="Calibri"/>
                <w:lang w:val="es-ES"/>
              </w:rPr>
              <w:t>on</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conciencia</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y</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gestión</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medioambiental.</w:t>
            </w:r>
            <w:r w:rsidR="0034217E" w:rsidRPr="0034217E">
              <w:rPr>
                <w:rFonts w:ascii="Calibri" w:eastAsia="Calibri" w:hAnsi="Calibri" w:cs="Calibri"/>
                <w:spacing w:val="1"/>
                <w:lang w:val="es-ES"/>
              </w:rPr>
              <w:t xml:space="preserve"> </w:t>
            </w:r>
            <w:r w:rsidR="00B122EF" w:rsidRPr="00B122EF">
              <w:rPr>
                <w:rFonts w:ascii="Calibri" w:eastAsia="Calibri" w:hAnsi="Calibri" w:cs="Calibri"/>
                <w:i/>
                <w:iCs/>
                <w:lang w:val="es-ES"/>
              </w:rPr>
              <w:t>Unidades municipales asociadas:</w:t>
            </w:r>
            <w:r>
              <w:rPr>
                <w:rFonts w:ascii="Calibri" w:eastAsia="Calibri" w:hAnsi="Calibri" w:cs="Calibri"/>
                <w:i/>
                <w:iCs/>
                <w:lang w:val="es-ES"/>
              </w:rPr>
              <w:t xml:space="preserve"> Unidad de Cultura, UDEL, Medio Ambiente, Turismo. </w:t>
            </w:r>
          </w:p>
        </w:tc>
      </w:tr>
      <w:tr w:rsidR="0034217E" w:rsidRPr="0034217E" w14:paraId="347D31F0" w14:textId="77777777" w:rsidTr="007D46ED">
        <w:trPr>
          <w:trHeight w:val="1312"/>
        </w:trPr>
        <w:tc>
          <w:tcPr>
            <w:tcW w:w="3218" w:type="dxa"/>
            <w:shd w:val="clear" w:color="auto" w:fill="EAEEF7"/>
          </w:tcPr>
          <w:p w14:paraId="6AD81AC9" w14:textId="30F7E652" w:rsidR="0034217E" w:rsidRPr="0034217E" w:rsidRDefault="0034217E" w:rsidP="0034217E">
            <w:pPr>
              <w:spacing w:before="57"/>
              <w:ind w:left="144"/>
              <w:rPr>
                <w:rFonts w:ascii="Calibri" w:eastAsia="Calibri" w:hAnsi="Calibri" w:cs="Calibri"/>
                <w:b/>
                <w:lang w:val="es-ES"/>
              </w:rPr>
            </w:pPr>
            <w:r w:rsidRPr="0034217E">
              <w:rPr>
                <w:rFonts w:ascii="Calibri" w:eastAsia="Calibri" w:hAnsi="Calibri" w:cs="Calibri"/>
                <w:b/>
                <w:color w:val="1F4E79"/>
                <w:lang w:val="es-ES"/>
              </w:rPr>
              <w:t>Emprendimientos</w:t>
            </w:r>
            <w:r w:rsidRPr="0034217E">
              <w:rPr>
                <w:rFonts w:ascii="Calibri" w:eastAsia="Calibri" w:hAnsi="Calibri" w:cs="Calibri"/>
                <w:b/>
                <w:color w:val="1F4E79"/>
                <w:spacing w:val="-21"/>
                <w:lang w:val="es-ES"/>
              </w:rPr>
              <w:t xml:space="preserve"> </w:t>
            </w:r>
            <w:r w:rsidR="002D3605">
              <w:rPr>
                <w:rFonts w:ascii="Calibri" w:eastAsia="Calibri" w:hAnsi="Calibri" w:cs="Calibri"/>
                <w:b/>
                <w:color w:val="1F4E79"/>
                <w:lang w:val="es-ES"/>
              </w:rPr>
              <w:t xml:space="preserve">creativos con base territorial. </w:t>
            </w:r>
          </w:p>
        </w:tc>
        <w:tc>
          <w:tcPr>
            <w:tcW w:w="5571" w:type="dxa"/>
            <w:shd w:val="clear" w:color="auto" w:fill="EAEEF7"/>
          </w:tcPr>
          <w:p w14:paraId="512E0CFB" w14:textId="66E44B78" w:rsidR="00DE4765" w:rsidRDefault="002D3605" w:rsidP="002D3605">
            <w:pPr>
              <w:spacing w:before="64" w:line="235" w:lineRule="auto"/>
              <w:ind w:left="145" w:right="119"/>
              <w:jc w:val="both"/>
              <w:rPr>
                <w:rFonts w:ascii="Calibri" w:eastAsia="Calibri" w:hAnsi="Calibri" w:cs="Calibri"/>
                <w:lang w:val="es-ES"/>
              </w:rPr>
            </w:pPr>
            <w:r>
              <w:rPr>
                <w:rFonts w:ascii="Calibri" w:eastAsia="Calibri" w:hAnsi="Calibri" w:cs="Calibri"/>
                <w:lang w:val="es-ES"/>
              </w:rPr>
              <w:t>Su objetivo es a</w:t>
            </w:r>
            <w:r w:rsidR="0034217E" w:rsidRPr="0034217E">
              <w:rPr>
                <w:rFonts w:ascii="Calibri" w:eastAsia="Calibri" w:hAnsi="Calibri" w:cs="Calibri"/>
                <w:lang w:val="es-ES"/>
              </w:rPr>
              <w:t>poyar</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la</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cadena</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de</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producción</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y</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comercialización</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de</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productos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y</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obras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de</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oficios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tradicionales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y</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nuevas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áreas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económicas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culturales</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con</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base</w:t>
            </w:r>
            <w:r w:rsidR="0034217E" w:rsidRPr="0034217E">
              <w:rPr>
                <w:rFonts w:ascii="Calibri" w:eastAsia="Calibri" w:hAnsi="Calibri" w:cs="Calibri"/>
                <w:spacing w:val="1"/>
                <w:lang w:val="es-ES"/>
              </w:rPr>
              <w:t xml:space="preserve"> </w:t>
            </w:r>
            <w:r w:rsidR="0034217E" w:rsidRPr="0034217E">
              <w:rPr>
                <w:rFonts w:ascii="Calibri" w:eastAsia="Calibri" w:hAnsi="Calibri" w:cs="Calibri"/>
                <w:lang w:val="es-ES"/>
              </w:rPr>
              <w:t>cultural.</w:t>
            </w:r>
            <w:r w:rsidR="0034217E" w:rsidRPr="0034217E">
              <w:rPr>
                <w:rFonts w:ascii="Calibri" w:eastAsia="Calibri" w:hAnsi="Calibri" w:cs="Calibri"/>
                <w:spacing w:val="1"/>
                <w:lang w:val="es-ES"/>
              </w:rPr>
              <w:t xml:space="preserve"> </w:t>
            </w:r>
          </w:p>
          <w:p w14:paraId="7F888C59" w14:textId="1317FAFB" w:rsidR="00B122EF" w:rsidRPr="00B122EF" w:rsidRDefault="00B122EF" w:rsidP="0034217E">
            <w:pPr>
              <w:spacing w:before="64" w:line="235" w:lineRule="auto"/>
              <w:ind w:left="145" w:right="119"/>
              <w:jc w:val="both"/>
              <w:rPr>
                <w:rFonts w:ascii="Calibri" w:eastAsia="Calibri" w:hAnsi="Calibri" w:cs="Calibri"/>
                <w:i/>
                <w:iCs/>
                <w:lang w:val="es-ES"/>
              </w:rPr>
            </w:pPr>
            <w:r w:rsidRPr="00B122EF">
              <w:rPr>
                <w:rFonts w:ascii="Calibri" w:eastAsia="Calibri" w:hAnsi="Calibri" w:cs="Calibri"/>
                <w:i/>
                <w:iCs/>
                <w:lang w:val="es-ES"/>
              </w:rPr>
              <w:t>Unidades municipales asociadas:</w:t>
            </w:r>
            <w:r w:rsidR="002D3605">
              <w:rPr>
                <w:rFonts w:ascii="Calibri" w:eastAsia="Calibri" w:hAnsi="Calibri" w:cs="Calibri"/>
                <w:i/>
                <w:iCs/>
                <w:lang w:val="es-ES"/>
              </w:rPr>
              <w:t xml:space="preserve"> Unidad de Cultura Municipal, UDEL. </w:t>
            </w:r>
          </w:p>
        </w:tc>
      </w:tr>
      <w:bookmarkEnd w:id="48"/>
    </w:tbl>
    <w:p w14:paraId="673BC950" w14:textId="77777777" w:rsidR="00C36D4B" w:rsidRPr="00C55CAB" w:rsidRDefault="00C36D4B" w:rsidP="0034217E">
      <w:pPr>
        <w:widowControl w:val="0"/>
        <w:autoSpaceDE w:val="0"/>
        <w:autoSpaceDN w:val="0"/>
        <w:spacing w:before="196" w:after="0" w:line="276" w:lineRule="auto"/>
        <w:ind w:right="851"/>
        <w:jc w:val="both"/>
        <w:rPr>
          <w:rFonts w:ascii="Calibri" w:eastAsia="Calibri" w:hAnsi="Calibri" w:cs="Calibri"/>
          <w:bCs/>
          <w:color w:val="1F497D"/>
          <w:sz w:val="24"/>
          <w:lang w:val="es-ES"/>
        </w:rPr>
      </w:pPr>
    </w:p>
    <w:p w14:paraId="7C6268B5" w14:textId="56391613" w:rsidR="00C55CAB" w:rsidRDefault="00F4174D" w:rsidP="00C55CAB">
      <w:pPr>
        <w:widowControl w:val="0"/>
        <w:autoSpaceDE w:val="0"/>
        <w:autoSpaceDN w:val="0"/>
        <w:spacing w:before="196" w:after="0" w:line="276" w:lineRule="auto"/>
        <w:ind w:left="1169" w:right="851"/>
        <w:jc w:val="both"/>
        <w:rPr>
          <w:rFonts w:ascii="Calibri" w:eastAsia="Calibri" w:hAnsi="Calibri" w:cs="Calibri"/>
          <w:b/>
          <w:sz w:val="24"/>
          <w:lang w:val="es-ES"/>
        </w:rPr>
      </w:pPr>
      <w:bookmarkStart w:id="49" w:name="_Hlk121432813"/>
      <w:bookmarkEnd w:id="41"/>
      <w:r>
        <w:rPr>
          <w:rFonts w:ascii="Calibri" w:eastAsia="Calibri" w:hAnsi="Calibri" w:cs="Calibri"/>
          <w:b/>
          <w:sz w:val="24"/>
          <w:lang w:val="es-ES"/>
        </w:rPr>
        <w:t>3.</w:t>
      </w:r>
      <w:r w:rsidR="004E3F4E">
        <w:rPr>
          <w:rFonts w:ascii="Calibri" w:eastAsia="Calibri" w:hAnsi="Calibri" w:cs="Calibri"/>
          <w:b/>
          <w:sz w:val="24"/>
          <w:lang w:val="es-ES"/>
        </w:rPr>
        <w:t xml:space="preserve">4.3 </w:t>
      </w:r>
      <w:r>
        <w:rPr>
          <w:rFonts w:ascii="Calibri" w:eastAsia="Calibri" w:hAnsi="Calibri" w:cs="Calibri"/>
          <w:b/>
          <w:sz w:val="24"/>
          <w:lang w:val="es-ES"/>
        </w:rPr>
        <w:t>Financiamiento</w:t>
      </w:r>
      <w:r w:rsidR="002D5981" w:rsidRPr="00C55CAB">
        <w:rPr>
          <w:rFonts w:ascii="Calibri" w:eastAsia="Calibri" w:hAnsi="Calibri" w:cs="Calibri"/>
          <w:b/>
          <w:sz w:val="24"/>
          <w:lang w:val="es-ES"/>
        </w:rPr>
        <w:t xml:space="preserve"> del PMC</w:t>
      </w:r>
    </w:p>
    <w:p w14:paraId="6710BC21" w14:textId="0BE00EF1" w:rsidR="002D3605" w:rsidRPr="007012D8" w:rsidRDefault="007012D8" w:rsidP="00613FE5">
      <w:pPr>
        <w:widowControl w:val="0"/>
        <w:autoSpaceDE w:val="0"/>
        <w:autoSpaceDN w:val="0"/>
        <w:spacing w:before="196" w:after="0" w:line="276" w:lineRule="auto"/>
        <w:ind w:left="1169" w:right="851" w:firstLine="247"/>
        <w:jc w:val="both"/>
        <w:rPr>
          <w:rFonts w:ascii="Calibri" w:eastAsia="Calibri" w:hAnsi="Calibri" w:cs="Calibri"/>
          <w:bCs/>
          <w:sz w:val="24"/>
          <w:lang w:val="es-ES"/>
        </w:rPr>
      </w:pPr>
      <w:r w:rsidRPr="007012D8">
        <w:rPr>
          <w:rFonts w:ascii="Calibri" w:eastAsia="Calibri" w:hAnsi="Calibri" w:cs="Calibri"/>
          <w:bCs/>
          <w:sz w:val="24"/>
          <w:lang w:val="es-ES"/>
        </w:rPr>
        <w:t>El PMC Melipeuco</w:t>
      </w:r>
      <w:r>
        <w:rPr>
          <w:rFonts w:ascii="Calibri" w:eastAsia="Calibri" w:hAnsi="Calibri" w:cs="Calibri"/>
          <w:bCs/>
          <w:sz w:val="24"/>
          <w:lang w:val="es-ES"/>
        </w:rPr>
        <w:t xml:space="preserve"> en términos de financiamiento se propone metas claras, más que un presupuesto detallado; es decir en primer lugar se comprende que para que el instrumento sea efectivamente ejecutado, se necesita la creación y consolidación de una Unidad de Cultura municipal, con personal y recursos para la mantención y operación de esta. Por lo que una meta razonable es que al cuarto año de ejecutado el PMC, el programa municipal de cultura </w:t>
      </w:r>
      <w:r w:rsidR="00015963">
        <w:rPr>
          <w:rFonts w:ascii="Calibri" w:eastAsia="Calibri" w:hAnsi="Calibri" w:cs="Calibri"/>
          <w:bCs/>
          <w:sz w:val="24"/>
          <w:lang w:val="es-ES"/>
        </w:rPr>
        <w:t>(desde</w:t>
      </w:r>
      <w:r>
        <w:rPr>
          <w:rFonts w:ascii="Calibri" w:eastAsia="Calibri" w:hAnsi="Calibri" w:cs="Calibri"/>
          <w:bCs/>
          <w:sz w:val="24"/>
          <w:lang w:val="es-ES"/>
        </w:rPr>
        <w:t xml:space="preserve"> la lógica de la Dirección de Administración y Finanzas) considere todos aquellos ítems necesarios para el normal desarrollo de la Unidad de Cultura, con un porcentaje que no represente menos del 1% del presupuesto municipal total al año 2026.    </w:t>
      </w:r>
      <w:r w:rsidRPr="007012D8">
        <w:rPr>
          <w:rFonts w:ascii="Calibri" w:eastAsia="Calibri" w:hAnsi="Calibri" w:cs="Calibri"/>
          <w:bCs/>
          <w:sz w:val="24"/>
          <w:lang w:val="es-ES"/>
        </w:rPr>
        <w:t xml:space="preserve"> </w:t>
      </w:r>
    </w:p>
    <w:bookmarkEnd w:id="49"/>
    <w:p w14:paraId="74CDCA0D" w14:textId="4B336B20" w:rsidR="00C55CAB" w:rsidRDefault="00C55CAB" w:rsidP="00C55CAB">
      <w:pPr>
        <w:widowControl w:val="0"/>
        <w:autoSpaceDE w:val="0"/>
        <w:autoSpaceDN w:val="0"/>
        <w:spacing w:before="196" w:after="0" w:line="276" w:lineRule="auto"/>
        <w:ind w:left="1169" w:right="851"/>
        <w:jc w:val="both"/>
        <w:rPr>
          <w:rFonts w:ascii="Calibri" w:eastAsia="Calibri" w:hAnsi="Calibri" w:cs="Calibri"/>
          <w:bCs/>
          <w:color w:val="696464"/>
          <w:sz w:val="24"/>
          <w:lang w:val="es-ES"/>
        </w:rPr>
      </w:pPr>
      <w:r w:rsidRPr="00C55CAB">
        <w:rPr>
          <w:rFonts w:ascii="Calibri" w:eastAsia="Calibri" w:hAnsi="Calibri" w:cs="Calibri"/>
          <w:bCs/>
          <w:sz w:val="24"/>
          <w:lang w:val="es-ES"/>
        </w:rPr>
        <w:lastRenderedPageBreak/>
        <w:t xml:space="preserve"> </w:t>
      </w:r>
      <w:r w:rsidR="002D5981" w:rsidRPr="00C55CAB">
        <w:rPr>
          <w:rFonts w:ascii="Calibri" w:eastAsia="Calibri" w:hAnsi="Calibri" w:cs="Calibri"/>
          <w:bCs/>
          <w:color w:val="696464"/>
          <w:sz w:val="24"/>
          <w:lang w:val="es-ES"/>
        </w:rPr>
        <w:tab/>
      </w:r>
      <w:bookmarkStart w:id="50" w:name="_Hlk115370479"/>
    </w:p>
    <w:tbl>
      <w:tblPr>
        <w:tblStyle w:val="TableNormal"/>
        <w:tblW w:w="0" w:type="auto"/>
        <w:tblInd w:w="1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377"/>
        <w:gridCol w:w="6335"/>
      </w:tblGrid>
      <w:tr w:rsidR="0034217E" w:rsidRPr="0034217E" w14:paraId="74E688C2" w14:textId="77777777" w:rsidTr="00E74707">
        <w:trPr>
          <w:trHeight w:val="532"/>
        </w:trPr>
        <w:tc>
          <w:tcPr>
            <w:tcW w:w="2377" w:type="dxa"/>
            <w:tcBorders>
              <w:bottom w:val="single" w:sz="24" w:space="0" w:color="FFFFFF"/>
            </w:tcBorders>
            <w:shd w:val="clear" w:color="auto" w:fill="5B9BD4"/>
          </w:tcPr>
          <w:p w14:paraId="595FFB93" w14:textId="77777777" w:rsidR="0034217E" w:rsidRPr="0034217E" w:rsidRDefault="0034217E" w:rsidP="002D3605">
            <w:pPr>
              <w:spacing w:before="56"/>
              <w:ind w:left="144"/>
              <w:jc w:val="center"/>
              <w:rPr>
                <w:rFonts w:ascii="Calibri" w:eastAsia="Calibri" w:hAnsi="Calibri" w:cs="Calibri"/>
                <w:b/>
                <w:lang w:val="es-ES"/>
              </w:rPr>
            </w:pPr>
            <w:r w:rsidRPr="0034217E">
              <w:rPr>
                <w:rFonts w:ascii="Calibri" w:eastAsia="Calibri" w:hAnsi="Calibri" w:cs="Calibri"/>
                <w:b/>
                <w:color w:val="FFFFFF"/>
                <w:lang w:val="es-ES"/>
              </w:rPr>
              <w:t>Propuesta</w:t>
            </w:r>
          </w:p>
        </w:tc>
        <w:tc>
          <w:tcPr>
            <w:tcW w:w="6335" w:type="dxa"/>
            <w:tcBorders>
              <w:bottom w:val="single" w:sz="24" w:space="0" w:color="FFFFFF"/>
            </w:tcBorders>
            <w:shd w:val="clear" w:color="auto" w:fill="5B9BD4"/>
          </w:tcPr>
          <w:p w14:paraId="524324C5" w14:textId="77777777" w:rsidR="0034217E" w:rsidRPr="0034217E" w:rsidRDefault="0034217E" w:rsidP="002D3605">
            <w:pPr>
              <w:spacing w:before="56"/>
              <w:ind w:left="145"/>
              <w:jc w:val="center"/>
              <w:rPr>
                <w:rFonts w:ascii="Calibri" w:eastAsia="Calibri" w:hAnsi="Calibri" w:cs="Calibri"/>
                <w:b/>
                <w:lang w:val="es-ES"/>
              </w:rPr>
            </w:pPr>
            <w:r w:rsidRPr="0034217E">
              <w:rPr>
                <w:rFonts w:ascii="Calibri" w:eastAsia="Calibri" w:hAnsi="Calibri" w:cs="Calibri"/>
                <w:b/>
                <w:color w:val="FFFFFF"/>
                <w:lang w:val="es-ES"/>
              </w:rPr>
              <w:t>Meta</w:t>
            </w:r>
          </w:p>
        </w:tc>
      </w:tr>
      <w:tr w:rsidR="0034217E" w:rsidRPr="0034217E" w14:paraId="5386E64A" w14:textId="77777777" w:rsidTr="00E74707">
        <w:trPr>
          <w:trHeight w:val="949"/>
        </w:trPr>
        <w:tc>
          <w:tcPr>
            <w:tcW w:w="2377" w:type="dxa"/>
            <w:tcBorders>
              <w:top w:val="single" w:sz="24" w:space="0" w:color="FFFFFF"/>
            </w:tcBorders>
            <w:shd w:val="clear" w:color="auto" w:fill="D2DEEE"/>
          </w:tcPr>
          <w:p w14:paraId="4B196998" w14:textId="2B25A568" w:rsidR="0034217E" w:rsidRPr="0034217E" w:rsidRDefault="0034217E" w:rsidP="0034217E">
            <w:pPr>
              <w:spacing w:before="36"/>
              <w:ind w:left="144"/>
              <w:rPr>
                <w:rFonts w:ascii="Calibri" w:eastAsia="Calibri" w:hAnsi="Calibri" w:cs="Calibri"/>
                <w:b/>
                <w:lang w:val="es-ES"/>
              </w:rPr>
            </w:pPr>
            <w:r w:rsidRPr="0034217E">
              <w:rPr>
                <w:rFonts w:ascii="Calibri" w:eastAsia="Calibri" w:hAnsi="Calibri" w:cs="Calibri"/>
                <w:b/>
                <w:color w:val="2E5496"/>
                <w:lang w:val="es-ES"/>
              </w:rPr>
              <w:t>Unidad</w:t>
            </w:r>
            <w:r w:rsidRPr="0034217E">
              <w:rPr>
                <w:rFonts w:ascii="Calibri" w:eastAsia="Calibri" w:hAnsi="Calibri" w:cs="Calibri"/>
                <w:b/>
                <w:color w:val="2E5496"/>
                <w:spacing w:val="-9"/>
                <w:lang w:val="es-ES"/>
              </w:rPr>
              <w:t xml:space="preserve"> </w:t>
            </w:r>
            <w:r w:rsidRPr="0034217E">
              <w:rPr>
                <w:rFonts w:ascii="Calibri" w:eastAsia="Calibri" w:hAnsi="Calibri" w:cs="Calibri"/>
                <w:b/>
                <w:color w:val="2E5496"/>
                <w:lang w:val="es-ES"/>
              </w:rPr>
              <w:t>de</w:t>
            </w:r>
            <w:r w:rsidRPr="0034217E">
              <w:rPr>
                <w:rFonts w:ascii="Calibri" w:eastAsia="Calibri" w:hAnsi="Calibri" w:cs="Calibri"/>
                <w:b/>
                <w:color w:val="2E5496"/>
                <w:spacing w:val="-4"/>
                <w:lang w:val="es-ES"/>
              </w:rPr>
              <w:t xml:space="preserve"> </w:t>
            </w:r>
            <w:r w:rsidR="002D3605">
              <w:rPr>
                <w:rFonts w:ascii="Calibri" w:eastAsia="Calibri" w:hAnsi="Calibri" w:cs="Calibri"/>
                <w:b/>
                <w:color w:val="2E5496"/>
                <w:lang w:val="es-ES"/>
              </w:rPr>
              <w:t>C</w:t>
            </w:r>
            <w:r w:rsidRPr="0034217E">
              <w:rPr>
                <w:rFonts w:ascii="Calibri" w:eastAsia="Calibri" w:hAnsi="Calibri" w:cs="Calibri"/>
                <w:b/>
                <w:color w:val="2E5496"/>
                <w:lang w:val="es-ES"/>
              </w:rPr>
              <w:t>ultura</w:t>
            </w:r>
          </w:p>
        </w:tc>
        <w:tc>
          <w:tcPr>
            <w:tcW w:w="6335" w:type="dxa"/>
            <w:tcBorders>
              <w:top w:val="single" w:sz="24" w:space="0" w:color="FFFFFF"/>
            </w:tcBorders>
            <w:shd w:val="clear" w:color="auto" w:fill="D2DEEE"/>
          </w:tcPr>
          <w:p w14:paraId="28F4D472" w14:textId="7AC98782" w:rsidR="002D3605" w:rsidRPr="0034217E" w:rsidRDefault="0034217E" w:rsidP="00613FE5">
            <w:pPr>
              <w:spacing w:before="43" w:line="235" w:lineRule="auto"/>
              <w:ind w:left="145" w:right="55"/>
              <w:rPr>
                <w:rFonts w:ascii="Calibri" w:eastAsia="Calibri" w:hAnsi="Calibri" w:cs="Calibri"/>
                <w:lang w:val="es-ES"/>
              </w:rPr>
            </w:pPr>
            <w:r w:rsidRPr="0034217E">
              <w:rPr>
                <w:rFonts w:ascii="Calibri" w:eastAsia="Calibri" w:hAnsi="Calibri" w:cs="Calibri"/>
                <w:lang w:val="es-ES"/>
              </w:rPr>
              <w:t>Programa</w:t>
            </w:r>
            <w:r w:rsidRPr="0034217E">
              <w:rPr>
                <w:rFonts w:ascii="Calibri" w:eastAsia="Calibri" w:hAnsi="Calibri" w:cs="Calibri"/>
                <w:spacing w:val="-8"/>
                <w:lang w:val="es-ES"/>
              </w:rPr>
              <w:t xml:space="preserve"> </w:t>
            </w:r>
            <w:r w:rsidRPr="0034217E">
              <w:rPr>
                <w:rFonts w:ascii="Calibri" w:eastAsia="Calibri" w:hAnsi="Calibri" w:cs="Calibri"/>
                <w:lang w:val="es-ES"/>
              </w:rPr>
              <w:t>municipal</w:t>
            </w:r>
            <w:r w:rsidRPr="0034217E">
              <w:rPr>
                <w:rFonts w:ascii="Calibri" w:eastAsia="Calibri" w:hAnsi="Calibri" w:cs="Calibri"/>
                <w:spacing w:val="-4"/>
                <w:lang w:val="es-ES"/>
              </w:rPr>
              <w:t xml:space="preserve"> </w:t>
            </w:r>
            <w:r w:rsidRPr="0034217E">
              <w:rPr>
                <w:rFonts w:ascii="Calibri" w:eastAsia="Calibri" w:hAnsi="Calibri" w:cs="Calibri"/>
                <w:lang w:val="es-ES"/>
              </w:rPr>
              <w:t>de</w:t>
            </w:r>
            <w:r w:rsidRPr="0034217E">
              <w:rPr>
                <w:rFonts w:ascii="Calibri" w:eastAsia="Calibri" w:hAnsi="Calibri" w:cs="Calibri"/>
                <w:spacing w:val="-8"/>
                <w:lang w:val="es-ES"/>
              </w:rPr>
              <w:t xml:space="preserve"> </w:t>
            </w:r>
            <w:r w:rsidRPr="0034217E">
              <w:rPr>
                <w:rFonts w:ascii="Calibri" w:eastAsia="Calibri" w:hAnsi="Calibri" w:cs="Calibri"/>
                <w:lang w:val="es-ES"/>
              </w:rPr>
              <w:t>cultura</w:t>
            </w:r>
            <w:r w:rsidRPr="0034217E">
              <w:rPr>
                <w:rFonts w:ascii="Calibri" w:eastAsia="Calibri" w:hAnsi="Calibri" w:cs="Calibri"/>
                <w:spacing w:val="-3"/>
                <w:lang w:val="es-ES"/>
              </w:rPr>
              <w:t xml:space="preserve"> </w:t>
            </w:r>
            <w:r w:rsidRPr="0034217E">
              <w:rPr>
                <w:rFonts w:ascii="Calibri" w:eastAsia="Calibri" w:hAnsi="Calibri" w:cs="Calibri"/>
                <w:lang w:val="es-ES"/>
              </w:rPr>
              <w:t>al</w:t>
            </w:r>
            <w:r w:rsidRPr="0034217E">
              <w:rPr>
                <w:rFonts w:ascii="Calibri" w:eastAsia="Calibri" w:hAnsi="Calibri" w:cs="Calibri"/>
                <w:spacing w:val="-7"/>
                <w:lang w:val="es-ES"/>
              </w:rPr>
              <w:t xml:space="preserve"> </w:t>
            </w:r>
            <w:r w:rsidRPr="0034217E">
              <w:rPr>
                <w:rFonts w:ascii="Calibri" w:eastAsia="Calibri" w:hAnsi="Calibri" w:cs="Calibri"/>
                <w:lang w:val="es-ES"/>
              </w:rPr>
              <w:t>1%</w:t>
            </w:r>
            <w:r w:rsidRPr="0034217E">
              <w:rPr>
                <w:rFonts w:ascii="Calibri" w:eastAsia="Calibri" w:hAnsi="Calibri" w:cs="Calibri"/>
                <w:spacing w:val="-8"/>
                <w:lang w:val="es-ES"/>
              </w:rPr>
              <w:t xml:space="preserve"> </w:t>
            </w:r>
            <w:r w:rsidRPr="0034217E">
              <w:rPr>
                <w:rFonts w:ascii="Calibri" w:eastAsia="Calibri" w:hAnsi="Calibri" w:cs="Calibri"/>
                <w:lang w:val="es-ES"/>
              </w:rPr>
              <w:t>presupuesto</w:t>
            </w:r>
            <w:r w:rsidRPr="0034217E">
              <w:rPr>
                <w:rFonts w:ascii="Calibri" w:eastAsia="Calibri" w:hAnsi="Calibri" w:cs="Calibri"/>
                <w:spacing w:val="-8"/>
                <w:lang w:val="es-ES"/>
              </w:rPr>
              <w:t xml:space="preserve"> </w:t>
            </w:r>
            <w:r w:rsidR="002D3605" w:rsidRPr="0034217E">
              <w:rPr>
                <w:rFonts w:ascii="Calibri" w:eastAsia="Calibri" w:hAnsi="Calibri" w:cs="Calibri"/>
                <w:lang w:val="es-ES"/>
              </w:rPr>
              <w:t>municipal</w:t>
            </w:r>
            <w:r w:rsidR="00613FE5">
              <w:rPr>
                <w:rFonts w:ascii="Calibri" w:eastAsia="Calibri" w:hAnsi="Calibri" w:cs="Calibri"/>
                <w:lang w:val="es-ES"/>
              </w:rPr>
              <w:t xml:space="preserve"> al cuarto año de ejecución. </w:t>
            </w:r>
            <w:r w:rsidR="002D3605">
              <w:rPr>
                <w:rFonts w:ascii="Calibri" w:eastAsia="Calibri" w:hAnsi="Calibri" w:cs="Calibri"/>
                <w:lang w:val="es-ES"/>
              </w:rPr>
              <w:t>Referencia: 30 Millones de pesos. Al presupuesto municipal 2022.</w:t>
            </w:r>
          </w:p>
        </w:tc>
      </w:tr>
      <w:tr w:rsidR="0034217E" w:rsidRPr="0034217E" w14:paraId="35DB90CB" w14:textId="77777777" w:rsidTr="00E74707">
        <w:trPr>
          <w:trHeight w:val="1817"/>
        </w:trPr>
        <w:tc>
          <w:tcPr>
            <w:tcW w:w="2377" w:type="dxa"/>
            <w:shd w:val="clear" w:color="auto" w:fill="EAEEF7"/>
          </w:tcPr>
          <w:p w14:paraId="793D8CA8" w14:textId="77777777" w:rsidR="0034217E" w:rsidRPr="0034217E" w:rsidRDefault="0034217E" w:rsidP="0034217E">
            <w:pPr>
              <w:spacing w:before="56"/>
              <w:ind w:left="144"/>
              <w:rPr>
                <w:rFonts w:ascii="Calibri" w:eastAsia="Calibri" w:hAnsi="Calibri" w:cs="Calibri"/>
                <w:b/>
                <w:lang w:val="es-ES"/>
              </w:rPr>
            </w:pPr>
            <w:r w:rsidRPr="0034217E">
              <w:rPr>
                <w:rFonts w:ascii="Calibri" w:eastAsia="Calibri" w:hAnsi="Calibri" w:cs="Calibri"/>
                <w:b/>
                <w:color w:val="2E5496"/>
                <w:lang w:val="es-ES"/>
              </w:rPr>
              <w:t>Gestión</w:t>
            </w:r>
            <w:r w:rsidRPr="0034217E">
              <w:rPr>
                <w:rFonts w:ascii="Calibri" w:eastAsia="Calibri" w:hAnsi="Calibri" w:cs="Calibri"/>
                <w:b/>
                <w:color w:val="2E5496"/>
                <w:spacing w:val="-5"/>
                <w:lang w:val="es-ES"/>
              </w:rPr>
              <w:t xml:space="preserve"> </w:t>
            </w:r>
            <w:r w:rsidRPr="0034217E">
              <w:rPr>
                <w:rFonts w:ascii="Calibri" w:eastAsia="Calibri" w:hAnsi="Calibri" w:cs="Calibri"/>
                <w:b/>
                <w:color w:val="2E5496"/>
                <w:lang w:val="es-ES"/>
              </w:rPr>
              <w:t>de</w:t>
            </w:r>
            <w:r w:rsidRPr="0034217E">
              <w:rPr>
                <w:rFonts w:ascii="Calibri" w:eastAsia="Calibri" w:hAnsi="Calibri" w:cs="Calibri"/>
                <w:b/>
                <w:color w:val="2E5496"/>
                <w:spacing w:val="-12"/>
                <w:lang w:val="es-ES"/>
              </w:rPr>
              <w:t xml:space="preserve"> </w:t>
            </w:r>
            <w:r w:rsidRPr="0034217E">
              <w:rPr>
                <w:rFonts w:ascii="Calibri" w:eastAsia="Calibri" w:hAnsi="Calibri" w:cs="Calibri"/>
                <w:b/>
                <w:color w:val="2E5496"/>
                <w:lang w:val="es-ES"/>
              </w:rPr>
              <w:t>recursos</w:t>
            </w:r>
          </w:p>
        </w:tc>
        <w:tc>
          <w:tcPr>
            <w:tcW w:w="6335" w:type="dxa"/>
            <w:shd w:val="clear" w:color="auto" w:fill="EAEEF7"/>
          </w:tcPr>
          <w:p w14:paraId="4949F8D3" w14:textId="0FD41512" w:rsidR="0034217E" w:rsidRPr="0034217E" w:rsidRDefault="0034217E" w:rsidP="002D3605">
            <w:pPr>
              <w:spacing w:before="63" w:line="235" w:lineRule="auto"/>
              <w:ind w:left="145"/>
              <w:jc w:val="both"/>
              <w:rPr>
                <w:rFonts w:ascii="Calibri" w:eastAsia="Calibri" w:hAnsi="Calibri" w:cs="Calibri"/>
                <w:lang w:val="es-ES"/>
              </w:rPr>
            </w:pPr>
            <w:r w:rsidRPr="0034217E">
              <w:rPr>
                <w:rFonts w:ascii="Calibri" w:eastAsia="Calibri" w:hAnsi="Calibri" w:cs="Calibri"/>
                <w:lang w:val="es-ES"/>
              </w:rPr>
              <w:t xml:space="preserve">Mix financiero de Recursos </w:t>
            </w:r>
            <w:proofErr w:type="gramStart"/>
            <w:r w:rsidRPr="0034217E">
              <w:rPr>
                <w:rFonts w:ascii="Calibri" w:eastAsia="Calibri" w:hAnsi="Calibri" w:cs="Calibri"/>
                <w:lang w:val="es-ES"/>
              </w:rPr>
              <w:t xml:space="preserve">capturados, </w:t>
            </w:r>
            <w:r w:rsidR="002D3605">
              <w:rPr>
                <w:rFonts w:ascii="Calibri" w:eastAsia="Calibri" w:hAnsi="Calibri" w:cs="Calibri"/>
                <w:lang w:val="es-ES"/>
              </w:rPr>
              <w:t xml:space="preserve"> </w:t>
            </w:r>
            <w:r w:rsidRPr="0034217E">
              <w:rPr>
                <w:rFonts w:ascii="Calibri" w:eastAsia="Calibri" w:hAnsi="Calibri" w:cs="Calibri"/>
                <w:lang w:val="es-ES"/>
              </w:rPr>
              <w:t>%</w:t>
            </w:r>
            <w:proofErr w:type="gramEnd"/>
            <w:r w:rsidRPr="0034217E">
              <w:rPr>
                <w:rFonts w:ascii="Calibri" w:eastAsia="Calibri" w:hAnsi="Calibri" w:cs="Calibri"/>
                <w:lang w:val="es-ES"/>
              </w:rPr>
              <w:t xml:space="preserve"> garantizado de</w:t>
            </w:r>
            <w:r w:rsidRPr="0034217E">
              <w:rPr>
                <w:rFonts w:ascii="Calibri" w:eastAsia="Calibri" w:hAnsi="Calibri" w:cs="Calibri"/>
                <w:spacing w:val="1"/>
                <w:lang w:val="es-ES"/>
              </w:rPr>
              <w:t xml:space="preserve"> </w:t>
            </w:r>
            <w:r w:rsidRPr="0034217E">
              <w:rPr>
                <w:rFonts w:ascii="Calibri" w:eastAsia="Calibri" w:hAnsi="Calibri" w:cs="Calibri"/>
                <w:lang w:val="es-ES"/>
              </w:rPr>
              <w:t>postulación de proyectos FNDR y otras fuentes de</w:t>
            </w:r>
            <w:r w:rsidRPr="0034217E">
              <w:rPr>
                <w:rFonts w:ascii="Calibri" w:eastAsia="Calibri" w:hAnsi="Calibri" w:cs="Calibri"/>
                <w:spacing w:val="1"/>
                <w:lang w:val="es-ES"/>
              </w:rPr>
              <w:t xml:space="preserve"> </w:t>
            </w:r>
            <w:r w:rsidRPr="0034217E">
              <w:rPr>
                <w:rFonts w:ascii="Calibri" w:eastAsia="Calibri" w:hAnsi="Calibri" w:cs="Calibri"/>
                <w:lang w:val="es-ES"/>
              </w:rPr>
              <w:t>financiamiento</w:t>
            </w:r>
            <w:r w:rsidRPr="0034217E">
              <w:rPr>
                <w:rFonts w:ascii="Calibri" w:eastAsia="Calibri" w:hAnsi="Calibri" w:cs="Calibri"/>
                <w:spacing w:val="-12"/>
                <w:lang w:val="es-ES"/>
              </w:rPr>
              <w:t xml:space="preserve"> </w:t>
            </w:r>
            <w:r w:rsidRPr="0034217E">
              <w:rPr>
                <w:rFonts w:ascii="Calibri" w:eastAsia="Calibri" w:hAnsi="Calibri" w:cs="Calibri"/>
                <w:lang w:val="es-ES"/>
              </w:rPr>
              <w:t>/Gestión</w:t>
            </w:r>
            <w:r w:rsidRPr="0034217E">
              <w:rPr>
                <w:rFonts w:ascii="Calibri" w:eastAsia="Calibri" w:hAnsi="Calibri" w:cs="Calibri"/>
                <w:spacing w:val="-10"/>
                <w:lang w:val="es-ES"/>
              </w:rPr>
              <w:t xml:space="preserve"> </w:t>
            </w:r>
            <w:r w:rsidRPr="0034217E">
              <w:rPr>
                <w:rFonts w:ascii="Calibri" w:eastAsia="Calibri" w:hAnsi="Calibri" w:cs="Calibri"/>
                <w:lang w:val="es-ES"/>
              </w:rPr>
              <w:t>de</w:t>
            </w:r>
            <w:r w:rsidRPr="0034217E">
              <w:rPr>
                <w:rFonts w:ascii="Calibri" w:eastAsia="Calibri" w:hAnsi="Calibri" w:cs="Calibri"/>
                <w:spacing w:val="-10"/>
                <w:lang w:val="es-ES"/>
              </w:rPr>
              <w:t xml:space="preserve"> </w:t>
            </w:r>
            <w:r w:rsidRPr="0034217E">
              <w:rPr>
                <w:rFonts w:ascii="Calibri" w:eastAsia="Calibri" w:hAnsi="Calibri" w:cs="Calibri"/>
                <w:lang w:val="es-ES"/>
              </w:rPr>
              <w:t>proyectos</w:t>
            </w:r>
            <w:r w:rsidRPr="0034217E">
              <w:rPr>
                <w:rFonts w:ascii="Calibri" w:eastAsia="Calibri" w:hAnsi="Calibri" w:cs="Calibri"/>
                <w:spacing w:val="-13"/>
                <w:lang w:val="es-ES"/>
              </w:rPr>
              <w:t xml:space="preserve"> </w:t>
            </w:r>
            <w:r w:rsidRPr="0034217E">
              <w:rPr>
                <w:rFonts w:ascii="Calibri" w:eastAsia="Calibri" w:hAnsi="Calibri" w:cs="Calibri"/>
                <w:lang w:val="es-ES"/>
              </w:rPr>
              <w:t>culturales</w:t>
            </w:r>
            <w:r w:rsidRPr="0034217E">
              <w:rPr>
                <w:rFonts w:ascii="Calibri" w:eastAsia="Calibri" w:hAnsi="Calibri" w:cs="Calibri"/>
                <w:spacing w:val="-10"/>
                <w:lang w:val="es-ES"/>
              </w:rPr>
              <w:t xml:space="preserve"> </w:t>
            </w:r>
            <w:r w:rsidRPr="0034217E">
              <w:rPr>
                <w:rFonts w:ascii="Calibri" w:eastAsia="Calibri" w:hAnsi="Calibri" w:cs="Calibri"/>
                <w:lang w:val="es-ES"/>
              </w:rPr>
              <w:t>oferta</w:t>
            </w:r>
            <w:r w:rsidRPr="0034217E">
              <w:rPr>
                <w:rFonts w:ascii="Calibri" w:eastAsia="Calibri" w:hAnsi="Calibri" w:cs="Calibri"/>
                <w:spacing w:val="-11"/>
                <w:lang w:val="es-ES"/>
              </w:rPr>
              <w:t xml:space="preserve"> </w:t>
            </w:r>
            <w:r w:rsidRPr="0034217E">
              <w:rPr>
                <w:rFonts w:ascii="Calibri" w:eastAsia="Calibri" w:hAnsi="Calibri" w:cs="Calibri"/>
                <w:lang w:val="es-ES"/>
              </w:rPr>
              <w:t>pública</w:t>
            </w:r>
            <w:r w:rsidRPr="0034217E">
              <w:rPr>
                <w:rFonts w:ascii="Calibri" w:eastAsia="Calibri" w:hAnsi="Calibri" w:cs="Calibri"/>
                <w:spacing w:val="-78"/>
                <w:lang w:val="es-ES"/>
              </w:rPr>
              <w:t xml:space="preserve"> </w:t>
            </w:r>
            <w:r w:rsidRPr="0034217E">
              <w:rPr>
                <w:rFonts w:ascii="Calibri" w:eastAsia="Calibri" w:hAnsi="Calibri" w:cs="Calibri"/>
                <w:lang w:val="es-ES"/>
              </w:rPr>
              <w:t>existente.</w:t>
            </w:r>
            <w:r w:rsidRPr="0034217E">
              <w:rPr>
                <w:rFonts w:ascii="Calibri" w:eastAsia="Calibri" w:hAnsi="Calibri" w:cs="Calibri"/>
                <w:spacing w:val="-2"/>
                <w:lang w:val="es-ES"/>
              </w:rPr>
              <w:t xml:space="preserve"> </w:t>
            </w:r>
            <w:r w:rsidR="002D3605" w:rsidRPr="0034217E">
              <w:rPr>
                <w:rFonts w:ascii="Calibri" w:eastAsia="Calibri" w:hAnsi="Calibri" w:cs="Calibri"/>
                <w:lang w:val="es-ES"/>
              </w:rPr>
              <w:t>(</w:t>
            </w:r>
            <w:r w:rsidR="002D3605" w:rsidRPr="0034217E">
              <w:rPr>
                <w:rFonts w:ascii="Calibri" w:eastAsia="Calibri" w:hAnsi="Calibri" w:cs="Calibri"/>
                <w:spacing w:val="-1"/>
                <w:lang w:val="es-ES"/>
              </w:rPr>
              <w:t>convenios</w:t>
            </w:r>
            <w:r w:rsidRPr="0034217E">
              <w:rPr>
                <w:rFonts w:ascii="Calibri" w:eastAsia="Calibri" w:hAnsi="Calibri" w:cs="Calibri"/>
                <w:spacing w:val="-3"/>
                <w:lang w:val="es-ES"/>
              </w:rPr>
              <w:t xml:space="preserve"> </w:t>
            </w:r>
            <w:r w:rsidRPr="0034217E">
              <w:rPr>
                <w:rFonts w:ascii="Calibri" w:eastAsia="Calibri" w:hAnsi="Calibri" w:cs="Calibri"/>
                <w:lang w:val="es-ES"/>
              </w:rPr>
              <w:t>de</w:t>
            </w:r>
            <w:r w:rsidRPr="0034217E">
              <w:rPr>
                <w:rFonts w:ascii="Calibri" w:eastAsia="Calibri" w:hAnsi="Calibri" w:cs="Calibri"/>
                <w:spacing w:val="-2"/>
                <w:lang w:val="es-ES"/>
              </w:rPr>
              <w:t xml:space="preserve"> </w:t>
            </w:r>
            <w:r w:rsidRPr="0034217E">
              <w:rPr>
                <w:rFonts w:ascii="Calibri" w:eastAsia="Calibri" w:hAnsi="Calibri" w:cs="Calibri"/>
                <w:lang w:val="es-ES"/>
              </w:rPr>
              <w:t>cooperación</w:t>
            </w:r>
            <w:r w:rsidRPr="0034217E">
              <w:rPr>
                <w:rFonts w:ascii="Calibri" w:eastAsia="Calibri" w:hAnsi="Calibri" w:cs="Calibri"/>
                <w:spacing w:val="5"/>
                <w:lang w:val="es-ES"/>
              </w:rPr>
              <w:t xml:space="preserve"> </w:t>
            </w:r>
            <w:r w:rsidRPr="0034217E">
              <w:rPr>
                <w:rFonts w:ascii="Calibri" w:eastAsia="Calibri" w:hAnsi="Calibri" w:cs="Calibri"/>
                <w:lang w:val="es-ES"/>
              </w:rPr>
              <w:t>y</w:t>
            </w:r>
            <w:r w:rsidRPr="0034217E">
              <w:rPr>
                <w:rFonts w:ascii="Calibri" w:eastAsia="Calibri" w:hAnsi="Calibri" w:cs="Calibri"/>
                <w:spacing w:val="-2"/>
                <w:lang w:val="es-ES"/>
              </w:rPr>
              <w:t xml:space="preserve"> </w:t>
            </w:r>
            <w:r w:rsidRPr="0034217E">
              <w:rPr>
                <w:rFonts w:ascii="Calibri" w:eastAsia="Calibri" w:hAnsi="Calibri" w:cs="Calibri"/>
                <w:lang w:val="es-ES"/>
              </w:rPr>
              <w:t>otros)</w:t>
            </w:r>
          </w:p>
        </w:tc>
      </w:tr>
    </w:tbl>
    <w:p w14:paraId="31785985" w14:textId="3301C59A" w:rsidR="00613FE5" w:rsidRDefault="00613FE5" w:rsidP="00CF139E">
      <w:pPr>
        <w:widowControl w:val="0"/>
        <w:autoSpaceDE w:val="0"/>
        <w:autoSpaceDN w:val="0"/>
        <w:spacing w:before="196" w:after="0" w:line="276" w:lineRule="auto"/>
        <w:ind w:right="851"/>
        <w:jc w:val="both"/>
        <w:rPr>
          <w:rFonts w:ascii="Calibri" w:eastAsia="Calibri" w:hAnsi="Calibri" w:cs="Calibri"/>
          <w:bCs/>
          <w:color w:val="696464"/>
          <w:sz w:val="24"/>
          <w:lang w:val="es-ES"/>
        </w:rPr>
      </w:pPr>
    </w:p>
    <w:p w14:paraId="660665D5" w14:textId="77777777" w:rsidR="00FD51D4" w:rsidRPr="00C55CAB" w:rsidRDefault="00FD51D4" w:rsidP="00CF139E">
      <w:pPr>
        <w:widowControl w:val="0"/>
        <w:autoSpaceDE w:val="0"/>
        <w:autoSpaceDN w:val="0"/>
        <w:spacing w:before="196" w:after="0" w:line="276" w:lineRule="auto"/>
        <w:ind w:right="851"/>
        <w:jc w:val="both"/>
        <w:rPr>
          <w:rFonts w:ascii="Calibri" w:eastAsia="Calibri" w:hAnsi="Calibri" w:cs="Calibri"/>
          <w:bCs/>
          <w:color w:val="696464"/>
          <w:sz w:val="24"/>
          <w:lang w:val="es-ES"/>
        </w:rPr>
      </w:pPr>
    </w:p>
    <w:p w14:paraId="6B9C8E2A" w14:textId="1B905C28" w:rsidR="00C55CAB" w:rsidRDefault="00F4174D" w:rsidP="00C55CAB">
      <w:pPr>
        <w:widowControl w:val="0"/>
        <w:autoSpaceDE w:val="0"/>
        <w:autoSpaceDN w:val="0"/>
        <w:spacing w:before="196" w:after="0" w:line="276" w:lineRule="auto"/>
        <w:ind w:left="1169" w:right="851"/>
        <w:jc w:val="both"/>
        <w:rPr>
          <w:rFonts w:ascii="Calibri" w:eastAsia="Calibri" w:hAnsi="Calibri" w:cs="Calibri"/>
          <w:b/>
          <w:sz w:val="24"/>
          <w:lang w:val="es-ES"/>
        </w:rPr>
      </w:pPr>
      <w:bookmarkStart w:id="51" w:name="_Hlk121432871"/>
      <w:r>
        <w:rPr>
          <w:rFonts w:ascii="Calibri" w:eastAsia="Calibri" w:hAnsi="Calibri" w:cs="Calibri"/>
          <w:b/>
          <w:sz w:val="24"/>
          <w:lang w:val="es-ES"/>
        </w:rPr>
        <w:t>3.</w:t>
      </w:r>
      <w:r w:rsidR="004E3F4E">
        <w:rPr>
          <w:rFonts w:ascii="Calibri" w:eastAsia="Calibri" w:hAnsi="Calibri" w:cs="Calibri"/>
          <w:b/>
          <w:sz w:val="24"/>
          <w:lang w:val="es-ES"/>
        </w:rPr>
        <w:t>4.4</w:t>
      </w:r>
      <w:r>
        <w:rPr>
          <w:rFonts w:ascii="Calibri" w:eastAsia="Calibri" w:hAnsi="Calibri" w:cs="Calibri"/>
          <w:b/>
          <w:sz w:val="24"/>
          <w:lang w:val="es-ES"/>
        </w:rPr>
        <w:t xml:space="preserve"> </w:t>
      </w:r>
      <w:r w:rsidR="002D5981" w:rsidRPr="00C55CAB">
        <w:rPr>
          <w:rFonts w:ascii="Calibri" w:eastAsia="Calibri" w:hAnsi="Calibri" w:cs="Calibri"/>
          <w:b/>
          <w:sz w:val="24"/>
          <w:lang w:val="es-ES"/>
        </w:rPr>
        <w:t>Estrategia de implementación PMC</w:t>
      </w:r>
      <w:bookmarkStart w:id="52" w:name="_Hlk115370494"/>
    </w:p>
    <w:bookmarkEnd w:id="51"/>
    <w:p w14:paraId="0AC28302" w14:textId="41DC5F9C" w:rsidR="000F3DA9" w:rsidRDefault="00613FE5" w:rsidP="00613FE5">
      <w:pPr>
        <w:widowControl w:val="0"/>
        <w:autoSpaceDE w:val="0"/>
        <w:autoSpaceDN w:val="0"/>
        <w:spacing w:before="196" w:after="0" w:line="276" w:lineRule="auto"/>
        <w:ind w:left="1169" w:right="851" w:firstLine="247"/>
        <w:jc w:val="both"/>
        <w:rPr>
          <w:rFonts w:ascii="Calibri" w:eastAsia="Calibri" w:hAnsi="Calibri" w:cs="Calibri"/>
          <w:bCs/>
          <w:sz w:val="24"/>
          <w:lang w:val="es-ES"/>
        </w:rPr>
      </w:pPr>
      <w:r>
        <w:rPr>
          <w:rFonts w:ascii="Calibri" w:eastAsia="Calibri" w:hAnsi="Calibri" w:cs="Calibri"/>
          <w:bCs/>
          <w:sz w:val="24"/>
          <w:lang w:val="es-ES"/>
        </w:rPr>
        <w:t>En un contexto de alta complejidad social y organizacional, se hace necesario que los instrumentos de planificación se piensen y gestionen estratégicamente, es decir que abordan problemas y alternativas de solucionen para cada programa propuesta y acciones concretas, en base a redes de conversación y gestión al interior de la organización municipal</w:t>
      </w:r>
      <w:r w:rsidR="00614E28">
        <w:rPr>
          <w:rFonts w:ascii="Calibri" w:eastAsia="Calibri" w:hAnsi="Calibri" w:cs="Calibri"/>
          <w:bCs/>
          <w:sz w:val="24"/>
          <w:lang w:val="es-ES"/>
        </w:rPr>
        <w:t xml:space="preserve">. Es así </w:t>
      </w:r>
      <w:r w:rsidR="00F42BCE">
        <w:rPr>
          <w:rFonts w:ascii="Calibri" w:eastAsia="Calibri" w:hAnsi="Calibri" w:cs="Calibri"/>
          <w:bCs/>
          <w:sz w:val="24"/>
          <w:lang w:val="es-ES"/>
        </w:rPr>
        <w:t>como</w:t>
      </w:r>
      <w:r w:rsidR="00614E28">
        <w:rPr>
          <w:rFonts w:ascii="Calibri" w:eastAsia="Calibri" w:hAnsi="Calibri" w:cs="Calibri"/>
          <w:bCs/>
          <w:sz w:val="24"/>
          <w:lang w:val="es-ES"/>
        </w:rPr>
        <w:t xml:space="preserve"> se proponen lineamientos estratégicos por eje de programación, ya también para su difusión y seguimiento, para los próximos cuatro años. </w:t>
      </w:r>
    </w:p>
    <w:p w14:paraId="2F32AB66" w14:textId="486FE121" w:rsidR="00613FE5" w:rsidRDefault="000F3DA9" w:rsidP="00613FE5">
      <w:pPr>
        <w:widowControl w:val="0"/>
        <w:autoSpaceDE w:val="0"/>
        <w:autoSpaceDN w:val="0"/>
        <w:spacing w:before="196" w:after="0" w:line="276" w:lineRule="auto"/>
        <w:ind w:left="1169" w:right="851" w:firstLine="247"/>
        <w:jc w:val="both"/>
        <w:rPr>
          <w:rFonts w:ascii="Calibri" w:eastAsia="Calibri" w:hAnsi="Calibri" w:cs="Calibri"/>
          <w:bCs/>
          <w:sz w:val="24"/>
          <w:lang w:val="es-ES"/>
        </w:rPr>
      </w:pPr>
      <w:r w:rsidRPr="000F3DA9">
        <w:rPr>
          <w:rFonts w:ascii="Calibri" w:eastAsia="Calibri" w:hAnsi="Calibri" w:cs="Calibri"/>
          <w:bCs/>
          <w:sz w:val="24"/>
          <w:lang w:val="es-ES"/>
        </w:rPr>
        <w:t>Para el logro de esto, es fundamental el consenso al interior de la organización, observada esta como una red de conversaciones para la acción</w:t>
      </w:r>
      <w:r>
        <w:rPr>
          <w:rFonts w:ascii="Calibri" w:eastAsia="Calibri" w:hAnsi="Calibri" w:cs="Calibri"/>
          <w:bCs/>
          <w:sz w:val="24"/>
          <w:lang w:val="es-ES"/>
        </w:rPr>
        <w:t xml:space="preserve"> </w:t>
      </w:r>
      <w:r>
        <w:rPr>
          <w:rStyle w:val="Refdenotaalpie"/>
          <w:rFonts w:ascii="Calibri" w:eastAsia="Calibri" w:hAnsi="Calibri" w:cs="Calibri"/>
          <w:bCs/>
          <w:sz w:val="24"/>
          <w:lang w:val="es-ES"/>
        </w:rPr>
        <w:footnoteReference w:id="1"/>
      </w:r>
      <w:r w:rsidRPr="000F3DA9">
        <w:rPr>
          <w:rFonts w:ascii="Calibri" w:eastAsia="Calibri" w:hAnsi="Calibri" w:cs="Calibri"/>
          <w:bCs/>
          <w:sz w:val="24"/>
          <w:lang w:val="es-ES"/>
        </w:rPr>
        <w:t>, y luego entre instituciones y actores, de modo tal que las iniciativas y proyectos adoptados interpreten las expectativas de la sociedad civil organizada e institucionalidad local.</w:t>
      </w:r>
      <w:r w:rsidR="00614E28">
        <w:rPr>
          <w:rFonts w:ascii="Calibri" w:eastAsia="Calibri" w:hAnsi="Calibri" w:cs="Calibri"/>
          <w:bCs/>
          <w:sz w:val="24"/>
          <w:lang w:val="es-ES"/>
        </w:rPr>
        <w:t xml:space="preserve"> </w:t>
      </w:r>
    </w:p>
    <w:p w14:paraId="46911C94" w14:textId="121FC67D" w:rsidR="003D60DC" w:rsidRDefault="00D83A1E" w:rsidP="00FD51D4">
      <w:pPr>
        <w:widowControl w:val="0"/>
        <w:autoSpaceDE w:val="0"/>
        <w:autoSpaceDN w:val="0"/>
        <w:spacing w:before="196" w:after="0" w:line="276" w:lineRule="auto"/>
        <w:ind w:left="1169" w:right="851" w:firstLine="247"/>
        <w:jc w:val="both"/>
        <w:rPr>
          <w:rFonts w:ascii="Calibri" w:eastAsia="Calibri" w:hAnsi="Calibri" w:cs="Calibri"/>
          <w:bCs/>
          <w:sz w:val="24"/>
          <w:lang w:val="es-ES"/>
        </w:rPr>
      </w:pPr>
      <w:r>
        <w:rPr>
          <w:rFonts w:ascii="Calibri" w:eastAsia="Calibri" w:hAnsi="Calibri" w:cs="Calibri"/>
          <w:bCs/>
          <w:sz w:val="24"/>
          <w:lang w:val="es-ES"/>
        </w:rPr>
        <w:t xml:space="preserve">Como instrumento indicativo se espera que el PMC Melipeuco se integre al PLADECO recientemente actualizado por la Municipalidad, donde desde allí pueda lograr validación y legitimación política, social y jurídica, para efectos de su ejecución anual, con financiamiento mínimamente garantizado. </w:t>
      </w:r>
    </w:p>
    <w:p w14:paraId="680E5F82" w14:textId="0A72DD9D" w:rsidR="00765A87" w:rsidRDefault="00765A87" w:rsidP="00FD51D4">
      <w:pPr>
        <w:widowControl w:val="0"/>
        <w:autoSpaceDE w:val="0"/>
        <w:autoSpaceDN w:val="0"/>
        <w:spacing w:before="196" w:after="0" w:line="276" w:lineRule="auto"/>
        <w:ind w:left="1169" w:right="851" w:firstLine="247"/>
        <w:jc w:val="both"/>
        <w:rPr>
          <w:rFonts w:ascii="Calibri" w:eastAsia="Calibri" w:hAnsi="Calibri" w:cs="Calibri"/>
          <w:bCs/>
          <w:sz w:val="24"/>
          <w:lang w:val="es-ES"/>
        </w:rPr>
      </w:pPr>
    </w:p>
    <w:p w14:paraId="73AC8C46" w14:textId="3D8E5B22" w:rsidR="00765A87" w:rsidRDefault="00765A87" w:rsidP="00FD51D4">
      <w:pPr>
        <w:widowControl w:val="0"/>
        <w:autoSpaceDE w:val="0"/>
        <w:autoSpaceDN w:val="0"/>
        <w:spacing w:before="196" w:after="0" w:line="276" w:lineRule="auto"/>
        <w:ind w:left="1169" w:right="851" w:firstLine="247"/>
        <w:jc w:val="both"/>
        <w:rPr>
          <w:rFonts w:ascii="Calibri" w:eastAsia="Calibri" w:hAnsi="Calibri" w:cs="Calibri"/>
          <w:bCs/>
          <w:sz w:val="24"/>
          <w:lang w:val="es-ES"/>
        </w:rPr>
      </w:pPr>
    </w:p>
    <w:p w14:paraId="194AEB04" w14:textId="6A26ACC0" w:rsidR="00765A87" w:rsidRDefault="00765A87" w:rsidP="00FD51D4">
      <w:pPr>
        <w:widowControl w:val="0"/>
        <w:autoSpaceDE w:val="0"/>
        <w:autoSpaceDN w:val="0"/>
        <w:spacing w:before="196" w:after="0" w:line="276" w:lineRule="auto"/>
        <w:ind w:left="1169" w:right="851" w:firstLine="247"/>
        <w:jc w:val="both"/>
        <w:rPr>
          <w:rFonts w:ascii="Calibri" w:eastAsia="Calibri" w:hAnsi="Calibri" w:cs="Calibri"/>
          <w:bCs/>
          <w:sz w:val="24"/>
          <w:lang w:val="es-ES"/>
        </w:rPr>
      </w:pPr>
    </w:p>
    <w:p w14:paraId="68BE39B5" w14:textId="77777777" w:rsidR="00765A87" w:rsidRDefault="00765A87" w:rsidP="00FD51D4">
      <w:pPr>
        <w:widowControl w:val="0"/>
        <w:autoSpaceDE w:val="0"/>
        <w:autoSpaceDN w:val="0"/>
        <w:spacing w:before="196" w:after="0" w:line="276" w:lineRule="auto"/>
        <w:ind w:left="1169" w:right="851" w:firstLine="247"/>
        <w:jc w:val="both"/>
        <w:rPr>
          <w:rFonts w:ascii="Calibri" w:eastAsia="Calibri" w:hAnsi="Calibri" w:cs="Calibri"/>
          <w:bCs/>
          <w:sz w:val="24"/>
          <w:lang w:val="es-ES"/>
        </w:rPr>
      </w:pPr>
    </w:p>
    <w:p w14:paraId="7F48DFAB" w14:textId="4F48785D" w:rsidR="00C36D4B" w:rsidRPr="007D46ED" w:rsidRDefault="00F42BCE" w:rsidP="00C55CAB">
      <w:pPr>
        <w:widowControl w:val="0"/>
        <w:autoSpaceDE w:val="0"/>
        <w:autoSpaceDN w:val="0"/>
        <w:spacing w:before="196" w:after="0" w:line="276" w:lineRule="auto"/>
        <w:ind w:left="1169" w:right="851"/>
        <w:jc w:val="both"/>
        <w:rPr>
          <w:rFonts w:ascii="Calibri" w:eastAsia="Calibri" w:hAnsi="Calibri" w:cs="Calibri"/>
          <w:bCs/>
          <w:sz w:val="24"/>
          <w:u w:val="single"/>
          <w:lang w:val="es-ES"/>
        </w:rPr>
      </w:pPr>
      <w:r>
        <w:rPr>
          <w:rFonts w:ascii="Calibri" w:eastAsia="Calibri" w:hAnsi="Calibri" w:cs="Calibri"/>
          <w:bCs/>
          <w:sz w:val="24"/>
          <w:u w:val="single"/>
          <w:lang w:val="es-ES"/>
        </w:rPr>
        <w:lastRenderedPageBreak/>
        <w:t xml:space="preserve">Lineamientos estratégicos </w:t>
      </w:r>
      <w:r w:rsidR="00C36D4B" w:rsidRPr="007D46ED">
        <w:rPr>
          <w:rFonts w:ascii="Calibri" w:eastAsia="Calibri" w:hAnsi="Calibri" w:cs="Calibri"/>
          <w:bCs/>
          <w:sz w:val="24"/>
          <w:u w:val="single"/>
          <w:lang w:val="es-ES"/>
        </w:rPr>
        <w:t>Por ejes</w:t>
      </w:r>
      <w:r w:rsidR="007D46ED">
        <w:rPr>
          <w:rFonts w:ascii="Calibri" w:eastAsia="Calibri" w:hAnsi="Calibri" w:cs="Calibri"/>
          <w:bCs/>
          <w:sz w:val="24"/>
          <w:u w:val="single"/>
          <w:lang w:val="es-ES"/>
        </w:rPr>
        <w:t xml:space="preserve"> de programación </w:t>
      </w:r>
      <w:r w:rsidR="00C36D4B" w:rsidRPr="007D46ED">
        <w:rPr>
          <w:rFonts w:ascii="Calibri" w:eastAsia="Calibri" w:hAnsi="Calibri" w:cs="Calibri"/>
          <w:bCs/>
          <w:sz w:val="24"/>
          <w:u w:val="single"/>
          <w:lang w:val="es-ES"/>
        </w:rPr>
        <w:t xml:space="preserve"> </w:t>
      </w:r>
    </w:p>
    <w:p w14:paraId="7D3CC36C" w14:textId="77777777" w:rsidR="007D46ED" w:rsidRPr="00C36D4B" w:rsidRDefault="007D46ED" w:rsidP="00C55CAB">
      <w:pPr>
        <w:widowControl w:val="0"/>
        <w:autoSpaceDE w:val="0"/>
        <w:autoSpaceDN w:val="0"/>
        <w:spacing w:before="196" w:after="0" w:line="276" w:lineRule="auto"/>
        <w:ind w:left="1169" w:right="851"/>
        <w:jc w:val="both"/>
        <w:rPr>
          <w:rFonts w:ascii="Calibri" w:eastAsia="Calibri" w:hAnsi="Calibri" w:cs="Calibri"/>
          <w:bCs/>
          <w:sz w:val="24"/>
          <w:lang w:val="es-ES"/>
        </w:rPr>
      </w:pPr>
    </w:p>
    <w:tbl>
      <w:tblPr>
        <w:tblStyle w:val="TableNormal"/>
        <w:tblW w:w="0" w:type="auto"/>
        <w:tblInd w:w="11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150"/>
        <w:gridCol w:w="5639"/>
      </w:tblGrid>
      <w:tr w:rsidR="00C36D4B" w:rsidRPr="0017362E" w14:paraId="3EA42D8E" w14:textId="77777777" w:rsidTr="00C36D4B">
        <w:trPr>
          <w:trHeight w:val="229"/>
        </w:trPr>
        <w:tc>
          <w:tcPr>
            <w:tcW w:w="3150" w:type="dxa"/>
            <w:tcBorders>
              <w:bottom w:val="single" w:sz="24" w:space="0" w:color="FFFFFF"/>
            </w:tcBorders>
            <w:shd w:val="clear" w:color="auto" w:fill="5B9BD4"/>
          </w:tcPr>
          <w:p w14:paraId="3C1A470F" w14:textId="6EF40964" w:rsidR="00C36D4B" w:rsidRPr="0017362E" w:rsidRDefault="00C36D4B" w:rsidP="00C36D4B">
            <w:pPr>
              <w:spacing w:before="56"/>
              <w:ind w:left="144"/>
              <w:jc w:val="center"/>
              <w:rPr>
                <w:rFonts w:ascii="Calibri" w:eastAsia="Calibri" w:hAnsi="Calibri" w:cs="Calibri"/>
                <w:b/>
                <w:lang w:val="es-ES"/>
              </w:rPr>
            </w:pPr>
            <w:r>
              <w:rPr>
                <w:rFonts w:ascii="Calibri" w:eastAsia="Calibri" w:hAnsi="Calibri" w:cs="Calibri"/>
                <w:b/>
                <w:color w:val="FFFFFF"/>
                <w:lang w:val="es-ES"/>
              </w:rPr>
              <w:t>Eje de programación</w:t>
            </w:r>
          </w:p>
        </w:tc>
        <w:tc>
          <w:tcPr>
            <w:tcW w:w="5639" w:type="dxa"/>
            <w:tcBorders>
              <w:bottom w:val="single" w:sz="24" w:space="0" w:color="FFFFFF"/>
            </w:tcBorders>
            <w:shd w:val="clear" w:color="auto" w:fill="5B9BD4"/>
          </w:tcPr>
          <w:p w14:paraId="5724ECFB" w14:textId="4F7C259C" w:rsidR="00C36D4B" w:rsidRPr="0017362E" w:rsidRDefault="00015963" w:rsidP="00C36D4B">
            <w:pPr>
              <w:spacing w:before="56"/>
              <w:ind w:left="145"/>
              <w:jc w:val="center"/>
              <w:rPr>
                <w:rFonts w:ascii="Calibri" w:eastAsia="Calibri" w:hAnsi="Calibri" w:cs="Calibri"/>
                <w:b/>
                <w:lang w:val="es-ES"/>
              </w:rPr>
            </w:pPr>
            <w:r>
              <w:rPr>
                <w:rFonts w:ascii="Calibri" w:eastAsia="Calibri" w:hAnsi="Calibri" w:cs="Calibri"/>
                <w:b/>
                <w:color w:val="FFFFFF"/>
                <w:lang w:val="es-ES"/>
              </w:rPr>
              <w:t xml:space="preserve">lineamientos </w:t>
            </w:r>
            <w:proofErr w:type="gramStart"/>
            <w:r>
              <w:rPr>
                <w:rFonts w:ascii="Calibri" w:eastAsia="Calibri" w:hAnsi="Calibri" w:cs="Calibri"/>
                <w:b/>
                <w:color w:val="FFFFFF"/>
                <w:lang w:val="es-ES"/>
              </w:rPr>
              <w:t>Estratégicos</w:t>
            </w:r>
            <w:r w:rsidR="00614E28">
              <w:rPr>
                <w:rFonts w:ascii="Calibri" w:eastAsia="Calibri" w:hAnsi="Calibri" w:cs="Calibri"/>
                <w:b/>
                <w:color w:val="FFFFFF"/>
                <w:lang w:val="es-ES"/>
              </w:rPr>
              <w:t xml:space="preserve"> </w:t>
            </w:r>
            <w:r w:rsidR="00C36D4B">
              <w:rPr>
                <w:rFonts w:ascii="Calibri" w:eastAsia="Calibri" w:hAnsi="Calibri" w:cs="Calibri"/>
                <w:b/>
                <w:color w:val="FFFFFF"/>
                <w:lang w:val="es-ES"/>
              </w:rPr>
              <w:t xml:space="preserve"> propuesta</w:t>
            </w:r>
            <w:r w:rsidR="00614E28">
              <w:rPr>
                <w:rFonts w:ascii="Calibri" w:eastAsia="Calibri" w:hAnsi="Calibri" w:cs="Calibri"/>
                <w:b/>
                <w:color w:val="FFFFFF"/>
                <w:lang w:val="es-ES"/>
              </w:rPr>
              <w:t>s</w:t>
            </w:r>
            <w:proofErr w:type="gramEnd"/>
          </w:p>
        </w:tc>
      </w:tr>
      <w:tr w:rsidR="00C36D4B" w:rsidRPr="0017362E" w14:paraId="3C6E0BEA" w14:textId="77777777" w:rsidTr="00C36D4B">
        <w:trPr>
          <w:trHeight w:val="712"/>
        </w:trPr>
        <w:tc>
          <w:tcPr>
            <w:tcW w:w="3150" w:type="dxa"/>
            <w:tcBorders>
              <w:top w:val="single" w:sz="24" w:space="0" w:color="FFFFFF"/>
            </w:tcBorders>
            <w:shd w:val="clear" w:color="auto" w:fill="D2DEEE"/>
          </w:tcPr>
          <w:p w14:paraId="3B74684B" w14:textId="4CCCFC33" w:rsidR="00C36D4B" w:rsidRPr="0017362E" w:rsidRDefault="00C36D4B" w:rsidP="00C36D4B">
            <w:pPr>
              <w:spacing w:before="36"/>
              <w:ind w:left="144"/>
              <w:jc w:val="both"/>
              <w:rPr>
                <w:rFonts w:ascii="Calibri" w:eastAsia="Calibri" w:hAnsi="Calibri" w:cs="Calibri"/>
                <w:b/>
                <w:lang w:val="es-ES"/>
              </w:rPr>
            </w:pPr>
            <w:r w:rsidRPr="00C36D4B">
              <w:rPr>
                <w:rFonts w:ascii="Calibri" w:eastAsia="Calibri" w:hAnsi="Calibri" w:cs="Calibri"/>
                <w:b/>
                <w:lang w:val="es-ES"/>
              </w:rPr>
              <w:t>Fortalecimiento del acceso a las culturas y las artes</w:t>
            </w:r>
          </w:p>
        </w:tc>
        <w:tc>
          <w:tcPr>
            <w:tcW w:w="5639" w:type="dxa"/>
            <w:tcBorders>
              <w:top w:val="single" w:sz="24" w:space="0" w:color="FFFFFF"/>
            </w:tcBorders>
            <w:shd w:val="clear" w:color="auto" w:fill="D2DEEE"/>
          </w:tcPr>
          <w:p w14:paraId="236B3766" w14:textId="0758F435" w:rsidR="00C36D4B" w:rsidRDefault="00B27C28" w:rsidP="00E445C6">
            <w:pPr>
              <w:spacing w:before="43"/>
              <w:ind w:left="145" w:right="121"/>
              <w:jc w:val="both"/>
              <w:rPr>
                <w:rFonts w:ascii="Calibri" w:eastAsia="Calibri" w:hAnsi="Calibri" w:cs="Calibri"/>
                <w:lang w:val="es-ES"/>
              </w:rPr>
            </w:pPr>
            <w:r w:rsidRPr="00B27C28">
              <w:rPr>
                <w:rFonts w:ascii="Calibri" w:eastAsia="Calibri" w:hAnsi="Calibri" w:cs="Calibri"/>
                <w:lang w:val="es-ES"/>
              </w:rPr>
              <w:t xml:space="preserve">Este eje estratégico debería, por un </w:t>
            </w:r>
            <w:r w:rsidR="00F42BCE" w:rsidRPr="00B27C28">
              <w:rPr>
                <w:rFonts w:ascii="Calibri" w:eastAsia="Calibri" w:hAnsi="Calibri" w:cs="Calibri"/>
                <w:lang w:val="es-ES"/>
              </w:rPr>
              <w:t>lado,</w:t>
            </w:r>
            <w:r w:rsidRPr="00B27C28">
              <w:rPr>
                <w:rFonts w:ascii="Calibri" w:eastAsia="Calibri" w:hAnsi="Calibri" w:cs="Calibri"/>
                <w:lang w:val="es-ES"/>
              </w:rPr>
              <w:t xml:space="preserve"> vincularse a la gestión artística desarrollada por los establecimientos educacionales de la comuna (lo formativo).  Desde la municipalidad apoyar la formación y creadores infantes y etapa juvenil</w:t>
            </w:r>
            <w:r w:rsidR="00F42BCE">
              <w:rPr>
                <w:rFonts w:ascii="Calibri" w:eastAsia="Calibri" w:hAnsi="Calibri" w:cs="Calibri"/>
                <w:lang w:val="es-ES"/>
              </w:rPr>
              <w:t xml:space="preserve"> y ofrecer en un espacio cultural adecuado, horas de formación que complementen las horas ofrecidas por los establecimientos educacionales, en las principales disciplinas ya señaladas, con un sello en lo musical </w:t>
            </w:r>
            <w:proofErr w:type="gramStart"/>
            <w:r w:rsidR="00F42BCE">
              <w:rPr>
                <w:rFonts w:ascii="Calibri" w:eastAsia="Calibri" w:hAnsi="Calibri" w:cs="Calibri"/>
                <w:lang w:val="es-ES"/>
              </w:rPr>
              <w:t>( popular</w:t>
            </w:r>
            <w:proofErr w:type="gramEnd"/>
            <w:r w:rsidR="00F42BCE">
              <w:rPr>
                <w:rFonts w:ascii="Calibri" w:eastAsia="Calibri" w:hAnsi="Calibri" w:cs="Calibri"/>
                <w:lang w:val="es-ES"/>
              </w:rPr>
              <w:t xml:space="preserve"> ranchero, folclórico y nuevas tendencias), así como lo fotográfico y audiovisual que potencie el paisaje cultural y le patrimonio vivo de la comuna. Ello con regularidad durante el año, incorporado de manera permanente en el plan de trabajo de la Unidad de Cultura Municipal. </w:t>
            </w:r>
          </w:p>
          <w:p w14:paraId="4DED2278" w14:textId="2690EEE7" w:rsidR="00F62871" w:rsidRDefault="00F42BCE" w:rsidP="00E445C6">
            <w:pPr>
              <w:spacing w:before="43"/>
              <w:ind w:left="145" w:right="121"/>
              <w:jc w:val="both"/>
              <w:rPr>
                <w:rFonts w:ascii="Calibri" w:eastAsia="Calibri" w:hAnsi="Calibri" w:cs="Calibri"/>
                <w:lang w:val="es-ES"/>
              </w:rPr>
            </w:pPr>
            <w:r>
              <w:rPr>
                <w:rFonts w:ascii="Calibri" w:eastAsia="Calibri" w:hAnsi="Calibri" w:cs="Calibri"/>
                <w:lang w:val="es-ES"/>
              </w:rPr>
              <w:t>Para la programación artística la Unidad de cultura debiese vincularse de manera permanente con Educación y UDEL, ello para la promoción de creadores locales como</w:t>
            </w:r>
            <w:r w:rsidR="00F62871">
              <w:rPr>
                <w:rFonts w:ascii="Calibri" w:eastAsia="Calibri" w:hAnsi="Calibri" w:cs="Calibri"/>
                <w:lang w:val="es-ES"/>
              </w:rPr>
              <w:t xml:space="preserve"> provenientes</w:t>
            </w:r>
            <w:r>
              <w:rPr>
                <w:rFonts w:ascii="Calibri" w:eastAsia="Calibri" w:hAnsi="Calibri" w:cs="Calibri"/>
                <w:lang w:val="es-ES"/>
              </w:rPr>
              <w:t xml:space="preserve"> de otros lugares del país, </w:t>
            </w:r>
            <w:r w:rsidR="00F62871">
              <w:rPr>
                <w:rFonts w:ascii="Calibri" w:eastAsia="Calibri" w:hAnsi="Calibri" w:cs="Calibri"/>
                <w:lang w:val="es-ES"/>
              </w:rPr>
              <w:t xml:space="preserve">en eventos como hitos anuales, así como en otros ya consolidados. Desarrollar un protocolo </w:t>
            </w:r>
            <w:r w:rsidR="00015963">
              <w:rPr>
                <w:rFonts w:ascii="Calibri" w:eastAsia="Calibri" w:hAnsi="Calibri" w:cs="Calibri"/>
                <w:lang w:val="es-ES"/>
              </w:rPr>
              <w:t>que,</w:t>
            </w:r>
            <w:r w:rsidR="00F62871">
              <w:rPr>
                <w:rFonts w:ascii="Calibri" w:eastAsia="Calibri" w:hAnsi="Calibri" w:cs="Calibri"/>
                <w:lang w:val="es-ES"/>
              </w:rPr>
              <w:t xml:space="preserve"> para cada evento masivo, se incorporen obras y artistas locales. </w:t>
            </w:r>
          </w:p>
          <w:p w14:paraId="7BD1D890" w14:textId="090FC558" w:rsidR="00F42BCE" w:rsidRPr="0017362E" w:rsidRDefault="00F62871" w:rsidP="00E445C6">
            <w:pPr>
              <w:spacing w:before="43"/>
              <w:ind w:left="145" w:right="121"/>
              <w:jc w:val="both"/>
              <w:rPr>
                <w:rFonts w:ascii="Calibri" w:eastAsia="Calibri" w:hAnsi="Calibri" w:cs="Calibri"/>
                <w:lang w:val="es-ES"/>
              </w:rPr>
            </w:pPr>
            <w:r>
              <w:rPr>
                <w:rFonts w:ascii="Calibri" w:eastAsia="Calibri" w:hAnsi="Calibri" w:cs="Calibri"/>
                <w:lang w:val="es-ES"/>
              </w:rPr>
              <w:t xml:space="preserve">Para la promoción de creadores y artistas locales, potenciar la gestión de proyectos a fondos públicos, con espacios de capacitación e información permanente. </w:t>
            </w:r>
            <w:r w:rsidR="00F42BCE">
              <w:rPr>
                <w:rFonts w:ascii="Calibri" w:eastAsia="Calibri" w:hAnsi="Calibri" w:cs="Calibri"/>
                <w:lang w:val="es-ES"/>
              </w:rPr>
              <w:t xml:space="preserve"> </w:t>
            </w:r>
          </w:p>
        </w:tc>
      </w:tr>
      <w:tr w:rsidR="00C36D4B" w:rsidRPr="0017362E" w14:paraId="52CA8272" w14:textId="77777777" w:rsidTr="00C36D4B">
        <w:trPr>
          <w:trHeight w:val="680"/>
        </w:trPr>
        <w:tc>
          <w:tcPr>
            <w:tcW w:w="3150" w:type="dxa"/>
            <w:shd w:val="clear" w:color="auto" w:fill="EAEEF7"/>
          </w:tcPr>
          <w:p w14:paraId="64CBF6BC" w14:textId="101EEA2B" w:rsidR="00C36D4B" w:rsidRPr="0017362E" w:rsidRDefault="00C36D4B" w:rsidP="00C36D4B">
            <w:pPr>
              <w:spacing w:before="57"/>
              <w:ind w:left="144"/>
              <w:jc w:val="both"/>
              <w:rPr>
                <w:rFonts w:ascii="Calibri" w:eastAsia="Calibri" w:hAnsi="Calibri" w:cs="Calibri"/>
                <w:b/>
                <w:lang w:val="es-ES"/>
              </w:rPr>
            </w:pPr>
            <w:r w:rsidRPr="00C36D4B">
              <w:rPr>
                <w:rFonts w:ascii="Calibri" w:eastAsia="Calibri" w:hAnsi="Calibri" w:cs="Calibri"/>
                <w:b/>
                <w:lang w:val="es-ES"/>
              </w:rPr>
              <w:t>Identificación, reconocimiento y valorización del patrimonio cultural</w:t>
            </w:r>
          </w:p>
        </w:tc>
        <w:tc>
          <w:tcPr>
            <w:tcW w:w="5639" w:type="dxa"/>
            <w:shd w:val="clear" w:color="auto" w:fill="EAEEF7"/>
          </w:tcPr>
          <w:p w14:paraId="7FC56542" w14:textId="5D34BAF3" w:rsidR="00C36D4B" w:rsidRPr="00F62871" w:rsidRDefault="00F62871" w:rsidP="00F62871">
            <w:pPr>
              <w:widowControl/>
              <w:autoSpaceDE/>
              <w:autoSpaceDN/>
              <w:spacing w:after="160" w:line="259" w:lineRule="auto"/>
              <w:jc w:val="both"/>
              <w:rPr>
                <w:lang w:val="es-CL"/>
              </w:rPr>
            </w:pPr>
            <w:r w:rsidRPr="00F62871">
              <w:rPr>
                <w:lang w:val="es-CL"/>
              </w:rPr>
              <w:t>Se debería tener una visión integral del patrimonio, natural y cultural que es potente el territorio comunal, con vocación y trabajo ya realizado, desarrollan</w:t>
            </w:r>
            <w:r>
              <w:rPr>
                <w:lang w:val="es-CL"/>
              </w:rPr>
              <w:t>do</w:t>
            </w:r>
            <w:r w:rsidRPr="00F62871">
              <w:rPr>
                <w:lang w:val="es-CL"/>
              </w:rPr>
              <w:t xml:space="preserve"> el concepto de </w:t>
            </w:r>
            <w:r>
              <w:rPr>
                <w:lang w:val="es-CL"/>
              </w:rPr>
              <w:t>“</w:t>
            </w:r>
            <w:r w:rsidRPr="00F62871">
              <w:rPr>
                <w:lang w:val="es-CL"/>
              </w:rPr>
              <w:t>corredor biocultural</w:t>
            </w:r>
            <w:r>
              <w:rPr>
                <w:lang w:val="es-CL"/>
              </w:rPr>
              <w:t>”</w:t>
            </w:r>
            <w:r w:rsidRPr="00F62871">
              <w:rPr>
                <w:lang w:val="es-CL"/>
              </w:rPr>
              <w:t xml:space="preserve">, por la vocación transfronteriza del territorio comunal   y ser un lugar de alta migración histórica y tránsito de turistas. </w:t>
            </w:r>
            <w:r w:rsidR="00015963" w:rsidRPr="00130EEE">
              <w:rPr>
                <w:lang w:val="es-CL"/>
              </w:rPr>
              <w:t>Aquí</w:t>
            </w:r>
            <w:r w:rsidRPr="00130EEE">
              <w:rPr>
                <w:lang w:val="es-CL"/>
              </w:rPr>
              <w:t xml:space="preserve"> la tarea sería identificar y reconocer patrimonio inmaterial. (artes y oficios tradicionales) con ayuda de UDEL, Salud y educación, al menos, que permitan generación conocimiento sobre ello de manera permanente.  </w:t>
            </w:r>
          </w:p>
        </w:tc>
      </w:tr>
      <w:tr w:rsidR="00C36D4B" w:rsidRPr="0017362E" w14:paraId="0B582CB4" w14:textId="77777777" w:rsidTr="00C36D4B">
        <w:trPr>
          <w:trHeight w:val="609"/>
        </w:trPr>
        <w:tc>
          <w:tcPr>
            <w:tcW w:w="3150" w:type="dxa"/>
            <w:shd w:val="clear" w:color="auto" w:fill="D2DEEE"/>
          </w:tcPr>
          <w:p w14:paraId="3DFB37CA" w14:textId="6C8D0D06" w:rsidR="00C36D4B" w:rsidRPr="0017362E" w:rsidRDefault="00C36D4B" w:rsidP="00F62871">
            <w:pPr>
              <w:spacing w:before="57"/>
              <w:jc w:val="both"/>
              <w:rPr>
                <w:rFonts w:ascii="Calibri" w:eastAsia="Calibri" w:hAnsi="Calibri" w:cs="Calibri"/>
                <w:b/>
                <w:lang w:val="es-ES"/>
              </w:rPr>
            </w:pPr>
            <w:r w:rsidRPr="00C36D4B">
              <w:rPr>
                <w:rFonts w:ascii="Calibri" w:eastAsia="Calibri" w:hAnsi="Calibri" w:cs="Calibri"/>
                <w:b/>
                <w:lang w:val="es-ES"/>
              </w:rPr>
              <w:t>Consolidación de la institución cultural</w:t>
            </w:r>
          </w:p>
        </w:tc>
        <w:tc>
          <w:tcPr>
            <w:tcW w:w="5639" w:type="dxa"/>
            <w:shd w:val="clear" w:color="auto" w:fill="D2DEEE"/>
          </w:tcPr>
          <w:p w14:paraId="69981B32" w14:textId="6477B5F5" w:rsidR="00C36D4B" w:rsidRPr="0017362E" w:rsidRDefault="00F62871" w:rsidP="00E445C6">
            <w:pPr>
              <w:spacing w:before="64"/>
              <w:ind w:left="145" w:right="48"/>
              <w:jc w:val="both"/>
              <w:rPr>
                <w:rFonts w:ascii="Calibri" w:eastAsia="Calibri" w:hAnsi="Calibri" w:cs="Calibri"/>
                <w:lang w:val="es-ES"/>
              </w:rPr>
            </w:pPr>
            <w:r>
              <w:rPr>
                <w:rFonts w:ascii="Calibri" w:eastAsia="Calibri" w:hAnsi="Calibri" w:cs="Calibri"/>
                <w:lang w:val="es-ES"/>
              </w:rPr>
              <w:t xml:space="preserve">Para que una institucionalidad cultural pueda desarrollarse a corto, mediano y largo plazo, es necesario una decisión política férrea y creatividad jurídica y administrativa. Es por ello </w:t>
            </w:r>
            <w:proofErr w:type="gramStart"/>
            <w:r>
              <w:rPr>
                <w:rFonts w:ascii="Calibri" w:eastAsia="Calibri" w:hAnsi="Calibri" w:cs="Calibri"/>
                <w:lang w:val="es-ES"/>
              </w:rPr>
              <w:t>que</w:t>
            </w:r>
            <w:proofErr w:type="gramEnd"/>
            <w:r>
              <w:rPr>
                <w:rFonts w:ascii="Calibri" w:eastAsia="Calibri" w:hAnsi="Calibri" w:cs="Calibri"/>
                <w:lang w:val="es-ES"/>
              </w:rPr>
              <w:t xml:space="preserve"> se hace necesario crear una comisión cultural, donde participen miembros del Concejo Municipal, del Departamento de Administración y finanzas, </w:t>
            </w:r>
            <w:r w:rsidR="00D83A1E">
              <w:rPr>
                <w:rFonts w:ascii="Calibri" w:eastAsia="Calibri" w:hAnsi="Calibri" w:cs="Calibri"/>
                <w:lang w:val="es-ES"/>
              </w:rPr>
              <w:t xml:space="preserve">Alcaldía y Cultura, para el planteamiento de acciones concretas para el logro de los cuatros programas pertenecientes a este eje. </w:t>
            </w:r>
          </w:p>
        </w:tc>
      </w:tr>
      <w:tr w:rsidR="00C36D4B" w:rsidRPr="0017362E" w14:paraId="19D99608" w14:textId="77777777" w:rsidTr="00C36D4B">
        <w:trPr>
          <w:trHeight w:val="238"/>
        </w:trPr>
        <w:tc>
          <w:tcPr>
            <w:tcW w:w="3150" w:type="dxa"/>
            <w:shd w:val="clear" w:color="auto" w:fill="EAEEF7"/>
          </w:tcPr>
          <w:p w14:paraId="5AF610FE" w14:textId="4AA1CE20" w:rsidR="00C36D4B" w:rsidRDefault="00C36D4B" w:rsidP="00C36D4B">
            <w:pPr>
              <w:jc w:val="both"/>
              <w:rPr>
                <w:rFonts w:ascii="Times New Roman" w:eastAsia="Calibri" w:hAnsi="Calibri" w:cs="Calibri"/>
                <w:lang w:val="es-ES"/>
              </w:rPr>
            </w:pPr>
            <w:r>
              <w:rPr>
                <w:rFonts w:ascii="Calibri" w:eastAsia="Calibri" w:hAnsi="Calibri" w:cs="Calibri"/>
                <w:b/>
                <w:lang w:val="es-ES"/>
              </w:rPr>
              <w:t xml:space="preserve"> </w:t>
            </w:r>
            <w:r w:rsidRPr="0034217E">
              <w:rPr>
                <w:rFonts w:ascii="Calibri" w:eastAsia="Calibri" w:hAnsi="Calibri" w:cs="Calibri"/>
                <w:b/>
                <w:lang w:val="es-ES"/>
              </w:rPr>
              <w:t>Economía</w:t>
            </w:r>
            <w:r w:rsidR="00B27C28">
              <w:rPr>
                <w:rFonts w:ascii="Calibri" w:eastAsia="Calibri" w:hAnsi="Calibri" w:cs="Calibri"/>
                <w:b/>
                <w:lang w:val="es-ES"/>
              </w:rPr>
              <w:t xml:space="preserve"> creativa con base territorial</w:t>
            </w:r>
            <w:r w:rsidRPr="0034217E">
              <w:rPr>
                <w:rFonts w:ascii="Calibri" w:eastAsia="Calibri" w:hAnsi="Calibri" w:cs="Calibri"/>
                <w:b/>
                <w:lang w:val="es-ES"/>
              </w:rPr>
              <w:t xml:space="preserve">: </w:t>
            </w:r>
          </w:p>
          <w:p w14:paraId="109978D9" w14:textId="77777777" w:rsidR="00C36D4B" w:rsidRDefault="00C36D4B" w:rsidP="00C36D4B">
            <w:pPr>
              <w:jc w:val="both"/>
              <w:rPr>
                <w:rFonts w:ascii="Times New Roman" w:eastAsia="Calibri" w:hAnsi="Calibri" w:cs="Calibri"/>
                <w:lang w:val="es-ES"/>
              </w:rPr>
            </w:pPr>
          </w:p>
          <w:p w14:paraId="100CAB71" w14:textId="77777777" w:rsidR="00C36D4B" w:rsidRDefault="00C36D4B" w:rsidP="00C36D4B">
            <w:pPr>
              <w:jc w:val="both"/>
              <w:rPr>
                <w:rFonts w:ascii="Times New Roman" w:eastAsia="Calibri" w:hAnsi="Calibri" w:cs="Calibri"/>
                <w:lang w:val="es-ES"/>
              </w:rPr>
            </w:pPr>
          </w:p>
          <w:p w14:paraId="50B79935" w14:textId="6ABDD7CC" w:rsidR="00C36D4B" w:rsidRPr="0017362E" w:rsidRDefault="00C36D4B" w:rsidP="00C36D4B">
            <w:pPr>
              <w:jc w:val="both"/>
              <w:rPr>
                <w:rFonts w:ascii="Times New Roman" w:eastAsia="Calibri" w:hAnsi="Calibri" w:cs="Calibri"/>
                <w:lang w:val="es-ES"/>
              </w:rPr>
            </w:pPr>
          </w:p>
        </w:tc>
        <w:tc>
          <w:tcPr>
            <w:tcW w:w="5639" w:type="dxa"/>
            <w:shd w:val="clear" w:color="auto" w:fill="EAEEF7"/>
          </w:tcPr>
          <w:p w14:paraId="2E7D595A" w14:textId="56E28489" w:rsidR="00C36D4B" w:rsidRPr="00B27C28" w:rsidRDefault="00F62871" w:rsidP="00F62871">
            <w:pPr>
              <w:jc w:val="both"/>
              <w:rPr>
                <w:rFonts w:eastAsia="Calibri" w:cstheme="minorHAnsi"/>
                <w:lang w:val="es-ES"/>
              </w:rPr>
            </w:pPr>
            <w:r>
              <w:rPr>
                <w:rFonts w:eastAsia="Calibri" w:cstheme="minorHAnsi"/>
                <w:lang w:val="es-ES"/>
              </w:rPr>
              <w:t xml:space="preserve">Se debiese vincular este programa a UDEL, Turismo y Centro de negocios, para identificar y relevar todos aquellos servicios y productos con identidad local en la comuna. La tarea allí sería potenciar el componente cultural en los procesos de trabajo de la cadena de producción y comercialización de aquellos </w:t>
            </w:r>
            <w:r>
              <w:rPr>
                <w:rFonts w:eastAsia="Calibri" w:cstheme="minorHAnsi"/>
                <w:lang w:val="es-ES"/>
              </w:rPr>
              <w:lastRenderedPageBreak/>
              <w:t xml:space="preserve">productos y servicios emergentes y emblemáticos.  </w:t>
            </w:r>
          </w:p>
        </w:tc>
      </w:tr>
    </w:tbl>
    <w:p w14:paraId="2336ADFD" w14:textId="77777777" w:rsidR="000F3DA9" w:rsidRDefault="000F3DA9" w:rsidP="007D46ED">
      <w:pPr>
        <w:widowControl w:val="0"/>
        <w:autoSpaceDE w:val="0"/>
        <w:autoSpaceDN w:val="0"/>
        <w:spacing w:before="196" w:after="0" w:line="276" w:lineRule="auto"/>
        <w:ind w:right="851"/>
        <w:jc w:val="both"/>
        <w:rPr>
          <w:rFonts w:ascii="Calibri" w:eastAsia="Calibri" w:hAnsi="Calibri" w:cs="Calibri"/>
          <w:bCs/>
          <w:sz w:val="24"/>
          <w:lang w:val="es-ES"/>
        </w:rPr>
      </w:pPr>
    </w:p>
    <w:p w14:paraId="540D6DBB" w14:textId="293CAAC3" w:rsidR="002D5981" w:rsidRDefault="002D5981" w:rsidP="007D46ED">
      <w:pPr>
        <w:widowControl w:val="0"/>
        <w:autoSpaceDE w:val="0"/>
        <w:autoSpaceDN w:val="0"/>
        <w:spacing w:before="196" w:after="0" w:line="276" w:lineRule="auto"/>
        <w:ind w:left="1169" w:right="851"/>
        <w:jc w:val="both"/>
        <w:rPr>
          <w:rFonts w:ascii="Calibri" w:eastAsia="Calibri" w:hAnsi="Calibri" w:cs="Calibri"/>
          <w:bCs/>
          <w:sz w:val="24"/>
          <w:u w:val="single"/>
          <w:lang w:val="es-ES"/>
        </w:rPr>
      </w:pPr>
      <w:r w:rsidRPr="00C55CAB">
        <w:rPr>
          <w:rFonts w:ascii="Calibri" w:eastAsia="Calibri" w:hAnsi="Calibri" w:cs="Calibri"/>
          <w:bCs/>
          <w:sz w:val="24"/>
          <w:u w:val="single"/>
          <w:lang w:val="es-ES"/>
        </w:rPr>
        <w:t>Difusión</w:t>
      </w:r>
      <w:bookmarkEnd w:id="52"/>
    </w:p>
    <w:p w14:paraId="176FC612" w14:textId="360E621A" w:rsidR="007D46ED" w:rsidRDefault="007D46ED" w:rsidP="007D46ED">
      <w:pPr>
        <w:widowControl w:val="0"/>
        <w:autoSpaceDE w:val="0"/>
        <w:autoSpaceDN w:val="0"/>
        <w:spacing w:before="196" w:after="0" w:line="276" w:lineRule="auto"/>
        <w:ind w:left="1169" w:right="851"/>
        <w:jc w:val="both"/>
        <w:rPr>
          <w:rFonts w:ascii="Calibri" w:eastAsia="Calibri" w:hAnsi="Calibri" w:cs="Calibri"/>
          <w:bCs/>
          <w:sz w:val="24"/>
          <w:u w:val="single"/>
          <w:lang w:val="es-ES"/>
        </w:rPr>
      </w:pPr>
    </w:p>
    <w:tbl>
      <w:tblPr>
        <w:tblStyle w:val="TableNormal"/>
        <w:tblW w:w="0" w:type="auto"/>
        <w:tblInd w:w="11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150"/>
        <w:gridCol w:w="5639"/>
      </w:tblGrid>
      <w:tr w:rsidR="007D46ED" w:rsidRPr="0017362E" w14:paraId="4672AB56" w14:textId="77777777" w:rsidTr="00E445C6">
        <w:trPr>
          <w:trHeight w:val="229"/>
        </w:trPr>
        <w:tc>
          <w:tcPr>
            <w:tcW w:w="3150" w:type="dxa"/>
            <w:tcBorders>
              <w:bottom w:val="single" w:sz="24" w:space="0" w:color="FFFFFF"/>
            </w:tcBorders>
            <w:shd w:val="clear" w:color="auto" w:fill="5B9BD4"/>
          </w:tcPr>
          <w:p w14:paraId="19CD3B76" w14:textId="1B3FF8CB" w:rsidR="007D46ED" w:rsidRPr="0017362E" w:rsidRDefault="007D46ED" w:rsidP="00E445C6">
            <w:pPr>
              <w:spacing w:before="56"/>
              <w:ind w:left="144"/>
              <w:jc w:val="center"/>
              <w:rPr>
                <w:rFonts w:ascii="Calibri" w:eastAsia="Calibri" w:hAnsi="Calibri" w:cs="Calibri"/>
                <w:b/>
                <w:lang w:val="es-ES"/>
              </w:rPr>
            </w:pPr>
            <w:r>
              <w:rPr>
                <w:rFonts w:ascii="Calibri" w:eastAsia="Calibri" w:hAnsi="Calibri" w:cs="Calibri"/>
                <w:b/>
                <w:color w:val="FFFFFF"/>
                <w:lang w:val="es-ES"/>
              </w:rPr>
              <w:t xml:space="preserve">Tema </w:t>
            </w:r>
          </w:p>
        </w:tc>
        <w:tc>
          <w:tcPr>
            <w:tcW w:w="5639" w:type="dxa"/>
            <w:tcBorders>
              <w:bottom w:val="single" w:sz="24" w:space="0" w:color="FFFFFF"/>
            </w:tcBorders>
            <w:shd w:val="clear" w:color="auto" w:fill="5B9BD4"/>
          </w:tcPr>
          <w:p w14:paraId="716EE5CC" w14:textId="77777777" w:rsidR="007D46ED" w:rsidRPr="0017362E" w:rsidRDefault="007D46ED" w:rsidP="00E445C6">
            <w:pPr>
              <w:spacing w:before="56"/>
              <w:ind w:left="145"/>
              <w:jc w:val="center"/>
              <w:rPr>
                <w:rFonts w:ascii="Calibri" w:eastAsia="Calibri" w:hAnsi="Calibri" w:cs="Calibri"/>
                <w:b/>
                <w:lang w:val="es-ES"/>
              </w:rPr>
            </w:pPr>
            <w:r>
              <w:rPr>
                <w:rFonts w:ascii="Calibri" w:eastAsia="Calibri" w:hAnsi="Calibri" w:cs="Calibri"/>
                <w:b/>
                <w:color w:val="FFFFFF"/>
                <w:lang w:val="es-ES"/>
              </w:rPr>
              <w:t>Estrategia propuesta</w:t>
            </w:r>
          </w:p>
        </w:tc>
      </w:tr>
      <w:tr w:rsidR="007D46ED" w:rsidRPr="0017362E" w14:paraId="68D3B52A" w14:textId="77777777" w:rsidTr="00E445C6">
        <w:trPr>
          <w:trHeight w:val="712"/>
        </w:trPr>
        <w:tc>
          <w:tcPr>
            <w:tcW w:w="3150" w:type="dxa"/>
            <w:tcBorders>
              <w:top w:val="single" w:sz="24" w:space="0" w:color="FFFFFF"/>
            </w:tcBorders>
            <w:shd w:val="clear" w:color="auto" w:fill="D2DEEE"/>
          </w:tcPr>
          <w:p w14:paraId="3823CF32" w14:textId="4B07C701" w:rsidR="007D46ED" w:rsidRPr="0017362E" w:rsidRDefault="007D46ED" w:rsidP="00E445C6">
            <w:pPr>
              <w:spacing w:before="36"/>
              <w:ind w:left="144"/>
              <w:jc w:val="both"/>
              <w:rPr>
                <w:rFonts w:ascii="Calibri" w:eastAsia="Calibri" w:hAnsi="Calibri" w:cs="Calibri"/>
                <w:b/>
                <w:lang w:val="es-ES"/>
              </w:rPr>
            </w:pPr>
            <w:r>
              <w:rPr>
                <w:rFonts w:ascii="Calibri" w:eastAsia="Calibri" w:hAnsi="Calibri" w:cs="Calibri"/>
                <w:b/>
                <w:lang w:val="es-ES"/>
              </w:rPr>
              <w:t>Difusión de PMC</w:t>
            </w:r>
          </w:p>
        </w:tc>
        <w:tc>
          <w:tcPr>
            <w:tcW w:w="5639" w:type="dxa"/>
            <w:tcBorders>
              <w:top w:val="single" w:sz="24" w:space="0" w:color="FFFFFF"/>
            </w:tcBorders>
            <w:shd w:val="clear" w:color="auto" w:fill="D2DEEE"/>
          </w:tcPr>
          <w:p w14:paraId="56168D8B" w14:textId="77777777" w:rsidR="007D46ED" w:rsidRPr="007D46ED" w:rsidRDefault="007D46ED" w:rsidP="007D46ED">
            <w:pPr>
              <w:spacing w:before="43"/>
              <w:ind w:left="145" w:right="121"/>
              <w:jc w:val="both"/>
              <w:rPr>
                <w:rFonts w:ascii="Calibri" w:eastAsia="Calibri" w:hAnsi="Calibri" w:cs="Calibri"/>
                <w:lang w:val="es-ES"/>
              </w:rPr>
            </w:pPr>
            <w:r w:rsidRPr="007D46ED">
              <w:rPr>
                <w:rFonts w:ascii="Calibri" w:eastAsia="Calibri" w:hAnsi="Calibri" w:cs="Calibri"/>
                <w:lang w:val="es-ES"/>
              </w:rPr>
              <w:t>El Plan Municipal de Cultura deberá ser difundido y estar disponible al público en formato digital e impreso, en la Oficina de Dideco de la Municipalidad, en la Biblioteca de la comuna y en la página web oficial de la Municipalidad, para estar al acceso de toda la comunidad.</w:t>
            </w:r>
          </w:p>
          <w:p w14:paraId="50D0798B" w14:textId="3A40FFFD" w:rsidR="007D46ED" w:rsidRPr="0017362E" w:rsidRDefault="007D46ED" w:rsidP="007D46ED">
            <w:pPr>
              <w:spacing w:before="43"/>
              <w:ind w:left="145" w:right="121"/>
              <w:jc w:val="both"/>
              <w:rPr>
                <w:rFonts w:ascii="Calibri" w:eastAsia="Calibri" w:hAnsi="Calibri" w:cs="Calibri"/>
                <w:lang w:val="es-ES"/>
              </w:rPr>
            </w:pPr>
            <w:r w:rsidRPr="007D46ED">
              <w:rPr>
                <w:rFonts w:ascii="Calibri" w:eastAsia="Calibri" w:hAnsi="Calibri" w:cs="Calibri"/>
                <w:lang w:val="es-ES"/>
              </w:rPr>
              <w:t>Así mismo se propone considerar nuevos ejercicios de participación social en los años venideros, con el fin de profundizar la oportunidad de capturar la mirada de los diversos públicos de interés, la comunidad, las organizaciones y poblaciones que pueden aportar su visión al quehacer en gestión cultural local.</w:t>
            </w:r>
          </w:p>
        </w:tc>
      </w:tr>
    </w:tbl>
    <w:p w14:paraId="7B2148F5" w14:textId="75C6A886" w:rsidR="00FD51D4" w:rsidRDefault="007D46ED" w:rsidP="007D46ED">
      <w:pPr>
        <w:widowControl w:val="0"/>
        <w:autoSpaceDE w:val="0"/>
        <w:autoSpaceDN w:val="0"/>
        <w:spacing w:before="196" w:after="0" w:line="276" w:lineRule="auto"/>
        <w:ind w:right="851"/>
        <w:rPr>
          <w:rFonts w:ascii="Calibri" w:eastAsia="Calibri" w:hAnsi="Calibri" w:cs="Calibri"/>
          <w:bCs/>
          <w:sz w:val="24"/>
        </w:rPr>
      </w:pPr>
      <w:r w:rsidRPr="007D46ED">
        <w:rPr>
          <w:rFonts w:ascii="Calibri" w:eastAsia="Calibri" w:hAnsi="Calibri" w:cs="Calibri"/>
          <w:bCs/>
          <w:sz w:val="24"/>
        </w:rPr>
        <w:t xml:space="preserve">                    </w:t>
      </w:r>
    </w:p>
    <w:p w14:paraId="64400189" w14:textId="45ED5371" w:rsidR="002D5981" w:rsidRDefault="007D46ED" w:rsidP="00D83A1E">
      <w:pPr>
        <w:widowControl w:val="0"/>
        <w:autoSpaceDE w:val="0"/>
        <w:autoSpaceDN w:val="0"/>
        <w:spacing w:before="196" w:after="0" w:line="276" w:lineRule="auto"/>
        <w:ind w:right="851" w:firstLine="708"/>
        <w:rPr>
          <w:rFonts w:ascii="Calibri" w:eastAsia="Calibri" w:hAnsi="Calibri" w:cs="Calibri"/>
          <w:bCs/>
          <w:sz w:val="24"/>
          <w:u w:val="single"/>
          <w:lang w:val="es-ES"/>
        </w:rPr>
      </w:pPr>
      <w:r w:rsidRPr="007D46ED">
        <w:rPr>
          <w:rFonts w:ascii="Calibri" w:eastAsia="Calibri" w:hAnsi="Calibri" w:cs="Calibri"/>
          <w:bCs/>
          <w:sz w:val="24"/>
        </w:rPr>
        <w:t xml:space="preserve"> </w:t>
      </w:r>
      <w:r w:rsidR="002D5981" w:rsidRPr="007D46ED">
        <w:rPr>
          <w:rFonts w:ascii="Calibri" w:eastAsia="Calibri" w:hAnsi="Calibri" w:cs="Calibri"/>
          <w:bCs/>
          <w:sz w:val="24"/>
          <w:u w:val="single"/>
          <w:lang w:val="es-ES"/>
        </w:rPr>
        <w:t>Seguimiento y Evaluación</w:t>
      </w:r>
    </w:p>
    <w:p w14:paraId="35C3EDD7" w14:textId="77777777" w:rsidR="00F42BCE" w:rsidRDefault="00F42BCE" w:rsidP="007D46ED">
      <w:pPr>
        <w:widowControl w:val="0"/>
        <w:autoSpaceDE w:val="0"/>
        <w:autoSpaceDN w:val="0"/>
        <w:spacing w:before="196" w:after="0" w:line="276" w:lineRule="auto"/>
        <w:ind w:right="851"/>
        <w:rPr>
          <w:rFonts w:ascii="Calibri" w:eastAsia="Calibri" w:hAnsi="Calibri" w:cs="Calibri"/>
          <w:bCs/>
          <w:sz w:val="24"/>
          <w:u w:val="single"/>
          <w:lang w:val="es-ES"/>
        </w:rPr>
      </w:pPr>
    </w:p>
    <w:tbl>
      <w:tblPr>
        <w:tblStyle w:val="TableNormal"/>
        <w:tblW w:w="0" w:type="auto"/>
        <w:tblInd w:w="11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150"/>
        <w:gridCol w:w="5639"/>
      </w:tblGrid>
      <w:tr w:rsidR="007D46ED" w:rsidRPr="0017362E" w14:paraId="0BD5FC64" w14:textId="77777777" w:rsidTr="00E445C6">
        <w:trPr>
          <w:trHeight w:val="229"/>
        </w:trPr>
        <w:tc>
          <w:tcPr>
            <w:tcW w:w="3150" w:type="dxa"/>
            <w:tcBorders>
              <w:bottom w:val="single" w:sz="24" w:space="0" w:color="FFFFFF"/>
            </w:tcBorders>
            <w:shd w:val="clear" w:color="auto" w:fill="5B9BD4"/>
          </w:tcPr>
          <w:p w14:paraId="27F28AC1" w14:textId="77777777" w:rsidR="007D46ED" w:rsidRPr="0017362E" w:rsidRDefault="007D46ED" w:rsidP="00E445C6">
            <w:pPr>
              <w:spacing w:before="56"/>
              <w:ind w:left="144"/>
              <w:jc w:val="center"/>
              <w:rPr>
                <w:rFonts w:ascii="Calibri" w:eastAsia="Calibri" w:hAnsi="Calibri" w:cs="Calibri"/>
                <w:b/>
                <w:lang w:val="es-ES"/>
              </w:rPr>
            </w:pPr>
            <w:r>
              <w:rPr>
                <w:rFonts w:ascii="Calibri" w:eastAsia="Calibri" w:hAnsi="Calibri" w:cs="Calibri"/>
                <w:b/>
                <w:color w:val="FFFFFF"/>
                <w:lang w:val="es-ES"/>
              </w:rPr>
              <w:t xml:space="preserve">Tema </w:t>
            </w:r>
          </w:p>
        </w:tc>
        <w:tc>
          <w:tcPr>
            <w:tcW w:w="5639" w:type="dxa"/>
            <w:tcBorders>
              <w:bottom w:val="single" w:sz="24" w:space="0" w:color="FFFFFF"/>
            </w:tcBorders>
            <w:shd w:val="clear" w:color="auto" w:fill="5B9BD4"/>
          </w:tcPr>
          <w:p w14:paraId="1EC1CCAE" w14:textId="77777777" w:rsidR="007D46ED" w:rsidRPr="0017362E" w:rsidRDefault="007D46ED" w:rsidP="00E445C6">
            <w:pPr>
              <w:spacing w:before="56"/>
              <w:ind w:left="145"/>
              <w:jc w:val="center"/>
              <w:rPr>
                <w:rFonts w:ascii="Calibri" w:eastAsia="Calibri" w:hAnsi="Calibri" w:cs="Calibri"/>
                <w:b/>
                <w:lang w:val="es-ES"/>
              </w:rPr>
            </w:pPr>
            <w:r>
              <w:rPr>
                <w:rFonts w:ascii="Calibri" w:eastAsia="Calibri" w:hAnsi="Calibri" w:cs="Calibri"/>
                <w:b/>
                <w:color w:val="FFFFFF"/>
                <w:lang w:val="es-ES"/>
              </w:rPr>
              <w:t>Estrategia propuesta</w:t>
            </w:r>
          </w:p>
        </w:tc>
      </w:tr>
      <w:tr w:rsidR="007D46ED" w:rsidRPr="0017362E" w14:paraId="67A7BFF3" w14:textId="77777777" w:rsidTr="00E445C6">
        <w:trPr>
          <w:trHeight w:val="712"/>
        </w:trPr>
        <w:tc>
          <w:tcPr>
            <w:tcW w:w="3150" w:type="dxa"/>
            <w:tcBorders>
              <w:top w:val="single" w:sz="24" w:space="0" w:color="FFFFFF"/>
            </w:tcBorders>
            <w:shd w:val="clear" w:color="auto" w:fill="D2DEEE"/>
          </w:tcPr>
          <w:p w14:paraId="2B403F41" w14:textId="0F2B4CA8" w:rsidR="007D46ED" w:rsidRPr="0017362E" w:rsidRDefault="007D46ED" w:rsidP="00E445C6">
            <w:pPr>
              <w:spacing w:before="36"/>
              <w:ind w:left="144"/>
              <w:jc w:val="both"/>
              <w:rPr>
                <w:rFonts w:ascii="Calibri" w:eastAsia="Calibri" w:hAnsi="Calibri" w:cs="Calibri"/>
                <w:b/>
                <w:lang w:val="es-ES"/>
              </w:rPr>
            </w:pPr>
            <w:r>
              <w:rPr>
                <w:rFonts w:ascii="Calibri" w:eastAsia="Calibri" w:hAnsi="Calibri" w:cs="Calibri"/>
                <w:b/>
                <w:lang w:val="es-ES"/>
              </w:rPr>
              <w:t>Seguimiento y evaluación PMC</w:t>
            </w:r>
          </w:p>
        </w:tc>
        <w:tc>
          <w:tcPr>
            <w:tcW w:w="5639" w:type="dxa"/>
            <w:tcBorders>
              <w:top w:val="single" w:sz="24" w:space="0" w:color="FFFFFF"/>
            </w:tcBorders>
            <w:shd w:val="clear" w:color="auto" w:fill="D2DEEE"/>
          </w:tcPr>
          <w:p w14:paraId="759C33AA" w14:textId="77777777" w:rsidR="007D46ED" w:rsidRPr="007D46ED" w:rsidRDefault="007D46ED" w:rsidP="00D83A1E">
            <w:pPr>
              <w:spacing w:before="43"/>
              <w:ind w:right="121"/>
              <w:jc w:val="both"/>
              <w:rPr>
                <w:rFonts w:ascii="Calibri" w:eastAsia="Calibri" w:hAnsi="Calibri" w:cs="Calibri"/>
                <w:lang w:val="es-ES"/>
              </w:rPr>
            </w:pPr>
            <w:r w:rsidRPr="007D46ED">
              <w:rPr>
                <w:rFonts w:ascii="Calibri" w:eastAsia="Calibri" w:hAnsi="Calibri" w:cs="Calibri"/>
                <w:lang w:val="es-ES"/>
              </w:rPr>
              <w:t>El Plan Municipal de Cultura, es un instrumento dinámico que podrá ser actualizado y modificado de acuerdo con su aplicabilidad. Sin embargo, los ejes a desarrollar son las líneas de acción básicas identificadas y validadas en diferentes instancias, por lo que deberían permanecer en el tiempo hasta la fecha estipulada para su duración.</w:t>
            </w:r>
          </w:p>
          <w:p w14:paraId="0476F726" w14:textId="77777777" w:rsidR="007D46ED" w:rsidRPr="007D46ED" w:rsidRDefault="007D46ED" w:rsidP="00D83A1E">
            <w:pPr>
              <w:spacing w:before="43"/>
              <w:ind w:right="121"/>
              <w:jc w:val="both"/>
              <w:rPr>
                <w:rFonts w:ascii="Calibri" w:eastAsia="Calibri" w:hAnsi="Calibri" w:cs="Calibri"/>
                <w:lang w:val="es-ES"/>
              </w:rPr>
            </w:pPr>
            <w:r w:rsidRPr="007D46ED">
              <w:rPr>
                <w:rFonts w:ascii="Calibri" w:eastAsia="Calibri" w:hAnsi="Calibri" w:cs="Calibri"/>
                <w:lang w:val="es-ES"/>
              </w:rPr>
              <w:t>Al momento de la validación del presente Plan, deberá ser difundido a la comunidad, por medio de los medios comunicacionales de la Municipalidad.</w:t>
            </w:r>
          </w:p>
          <w:p w14:paraId="2CCB6D3F" w14:textId="3992520B" w:rsidR="00D83A1E" w:rsidRDefault="007D46ED" w:rsidP="00D83A1E">
            <w:pPr>
              <w:spacing w:before="43"/>
              <w:ind w:right="121"/>
              <w:jc w:val="both"/>
              <w:rPr>
                <w:rFonts w:ascii="Calibri" w:eastAsia="Calibri" w:hAnsi="Calibri" w:cs="Calibri"/>
                <w:lang w:val="es-ES"/>
              </w:rPr>
            </w:pPr>
            <w:r w:rsidRPr="007D46ED">
              <w:rPr>
                <w:rFonts w:ascii="Calibri" w:eastAsia="Calibri" w:hAnsi="Calibri" w:cs="Calibri"/>
                <w:lang w:val="es-ES"/>
              </w:rPr>
              <w:t>La evaluación del progreso es fundamental para la ejecución de las acciones, ya que servirá para ajustar las estrategias periódicamente y darle pertinencia, como así una aplicabilidad óptima para responder a las necesidades de los agentes culturales como a la comunidad en general.</w:t>
            </w:r>
          </w:p>
          <w:p w14:paraId="62690312" w14:textId="7CC05F0B" w:rsidR="00D83A1E" w:rsidRDefault="00D83A1E" w:rsidP="00D83A1E">
            <w:pPr>
              <w:spacing w:before="43"/>
              <w:ind w:right="121"/>
              <w:jc w:val="both"/>
              <w:rPr>
                <w:rFonts w:ascii="Calibri" w:eastAsia="Calibri" w:hAnsi="Calibri" w:cs="Calibri"/>
                <w:lang w:val="es-ES"/>
              </w:rPr>
            </w:pPr>
            <w:r>
              <w:rPr>
                <w:rFonts w:ascii="Calibri" w:eastAsia="Calibri" w:hAnsi="Calibri" w:cs="Calibri"/>
                <w:lang w:val="es-ES"/>
              </w:rPr>
              <w:t xml:space="preserve">Se espera que anualmente la Unidad de Cultura pueda presentar avances de PMC a Concejo Municipal, para ir adecuando y solicitando apoyo en gestión financiera y recursos humanos para debida ejecución. </w:t>
            </w:r>
          </w:p>
          <w:p w14:paraId="7B0B2107" w14:textId="236DE19E" w:rsidR="00D83A1E" w:rsidRPr="007D46ED" w:rsidRDefault="00D83A1E" w:rsidP="00D83A1E">
            <w:pPr>
              <w:spacing w:before="43"/>
              <w:ind w:right="121"/>
              <w:jc w:val="both"/>
              <w:rPr>
                <w:rFonts w:ascii="Calibri" w:eastAsia="Calibri" w:hAnsi="Calibri" w:cs="Calibri"/>
                <w:lang w:val="es-ES"/>
              </w:rPr>
            </w:pPr>
            <w:r>
              <w:rPr>
                <w:rFonts w:ascii="Calibri" w:eastAsia="Calibri" w:hAnsi="Calibri" w:cs="Calibri"/>
                <w:lang w:val="es-ES"/>
              </w:rPr>
              <w:t xml:space="preserve">A nivel de indicadores se espera como meta al menos un proyecto emblemático ejecutado, por cada programa propuesto al cuarto año de ejecución de PMC. </w:t>
            </w:r>
          </w:p>
          <w:p w14:paraId="2CC39E97" w14:textId="2A8C715C" w:rsidR="007D46ED" w:rsidRPr="0017362E" w:rsidRDefault="007D46ED" w:rsidP="00E445C6">
            <w:pPr>
              <w:spacing w:before="43"/>
              <w:ind w:left="145" w:right="121"/>
              <w:jc w:val="both"/>
              <w:rPr>
                <w:rFonts w:ascii="Calibri" w:eastAsia="Calibri" w:hAnsi="Calibri" w:cs="Calibri"/>
                <w:lang w:val="es-ES"/>
              </w:rPr>
            </w:pPr>
          </w:p>
        </w:tc>
      </w:tr>
    </w:tbl>
    <w:p w14:paraId="1D56394F" w14:textId="77777777" w:rsidR="003A2AD1" w:rsidRDefault="003A2AD1" w:rsidP="00CE3DB5">
      <w:pPr>
        <w:widowControl w:val="0"/>
        <w:autoSpaceDE w:val="0"/>
        <w:autoSpaceDN w:val="0"/>
        <w:spacing w:before="196" w:after="0" w:line="276" w:lineRule="auto"/>
        <w:ind w:right="851"/>
        <w:jc w:val="both"/>
        <w:rPr>
          <w:rFonts w:ascii="Calibri" w:eastAsia="Calibri" w:hAnsi="Calibri" w:cs="Calibri"/>
          <w:b/>
          <w:color w:val="002060"/>
          <w:sz w:val="28"/>
          <w:szCs w:val="28"/>
          <w:lang w:val="es-ES"/>
        </w:rPr>
      </w:pPr>
      <w:bookmarkStart w:id="53" w:name="_Hlk115370512"/>
      <w:bookmarkEnd w:id="50"/>
    </w:p>
    <w:p w14:paraId="73D3B2A1" w14:textId="1B78BBC8" w:rsidR="00CE3DB5" w:rsidRPr="00CE3DB5" w:rsidRDefault="00E61011" w:rsidP="00CE3DB5">
      <w:pPr>
        <w:widowControl w:val="0"/>
        <w:autoSpaceDE w:val="0"/>
        <w:autoSpaceDN w:val="0"/>
        <w:spacing w:before="196" w:after="0" w:line="276" w:lineRule="auto"/>
        <w:ind w:left="851" w:right="851"/>
        <w:jc w:val="both"/>
        <w:rPr>
          <w:rFonts w:ascii="Calibri" w:eastAsia="Calibri" w:hAnsi="Calibri" w:cs="Calibri"/>
          <w:b/>
          <w:color w:val="696464"/>
          <w:sz w:val="28"/>
          <w:szCs w:val="28"/>
          <w:lang w:val="es-ES"/>
        </w:rPr>
      </w:pPr>
      <w:r>
        <w:rPr>
          <w:rFonts w:ascii="Calibri" w:eastAsia="Calibri" w:hAnsi="Calibri" w:cs="Calibri"/>
          <w:b/>
          <w:color w:val="002060"/>
          <w:sz w:val="28"/>
          <w:szCs w:val="28"/>
          <w:lang w:val="es-ES"/>
        </w:rPr>
        <w:lastRenderedPageBreak/>
        <w:t>4</w:t>
      </w:r>
      <w:r w:rsidR="002D5981" w:rsidRPr="00522F14">
        <w:rPr>
          <w:rFonts w:ascii="Calibri" w:eastAsia="Calibri" w:hAnsi="Calibri" w:cs="Calibri"/>
          <w:b/>
          <w:color w:val="002060"/>
          <w:sz w:val="28"/>
          <w:szCs w:val="28"/>
          <w:lang w:val="es-ES"/>
        </w:rPr>
        <w:t>. CONCLUSIONES PMC</w:t>
      </w:r>
      <w:bookmarkEnd w:id="53"/>
      <w:r w:rsidR="002D5981" w:rsidRPr="00522F14">
        <w:rPr>
          <w:rFonts w:ascii="Calibri" w:eastAsia="Calibri" w:hAnsi="Calibri" w:cs="Calibri"/>
          <w:b/>
          <w:color w:val="696464"/>
          <w:sz w:val="28"/>
          <w:szCs w:val="28"/>
          <w:lang w:val="es-ES"/>
        </w:rPr>
        <w:tab/>
      </w:r>
    </w:p>
    <w:p w14:paraId="75F5766E" w14:textId="1F3EC841" w:rsidR="003A328C" w:rsidRPr="003A328C" w:rsidRDefault="002D5981">
      <w:pPr>
        <w:pStyle w:val="Prrafodelista"/>
        <w:numPr>
          <w:ilvl w:val="0"/>
          <w:numId w:val="8"/>
        </w:numPr>
        <w:spacing w:before="196" w:line="276" w:lineRule="auto"/>
        <w:ind w:right="851"/>
        <w:jc w:val="both"/>
        <w:rPr>
          <w:b/>
          <w:color w:val="696464"/>
          <w:sz w:val="28"/>
          <w:szCs w:val="28"/>
        </w:rPr>
      </w:pPr>
      <w:r w:rsidRPr="003A328C">
        <w:rPr>
          <w:sz w:val="24"/>
          <w:szCs w:val="24"/>
        </w:rPr>
        <w:t>El Plan Municipal de Cultura de Melipeuco responde a un proceso participativo a partir de</w:t>
      </w:r>
      <w:r w:rsidRPr="003A328C">
        <w:rPr>
          <w:spacing w:val="-52"/>
          <w:sz w:val="24"/>
          <w:szCs w:val="24"/>
        </w:rPr>
        <w:t xml:space="preserve"> </w:t>
      </w:r>
      <w:r w:rsidRPr="003A328C">
        <w:rPr>
          <w:sz w:val="24"/>
          <w:szCs w:val="24"/>
        </w:rPr>
        <w:t>una</w:t>
      </w:r>
      <w:r w:rsidRPr="003A328C">
        <w:rPr>
          <w:spacing w:val="1"/>
          <w:sz w:val="24"/>
          <w:szCs w:val="24"/>
        </w:rPr>
        <w:t xml:space="preserve"> </w:t>
      </w:r>
      <w:r w:rsidRPr="003A328C">
        <w:rPr>
          <w:sz w:val="24"/>
          <w:szCs w:val="24"/>
        </w:rPr>
        <w:t>diversidad</w:t>
      </w:r>
      <w:r w:rsidRPr="003A328C">
        <w:rPr>
          <w:spacing w:val="1"/>
          <w:sz w:val="24"/>
          <w:szCs w:val="24"/>
        </w:rPr>
        <w:t xml:space="preserve"> </w:t>
      </w:r>
      <w:r w:rsidRPr="003A328C">
        <w:rPr>
          <w:sz w:val="24"/>
          <w:szCs w:val="24"/>
        </w:rPr>
        <w:t>de</w:t>
      </w:r>
      <w:r w:rsidRPr="003A328C">
        <w:rPr>
          <w:spacing w:val="1"/>
          <w:sz w:val="24"/>
          <w:szCs w:val="24"/>
        </w:rPr>
        <w:t xml:space="preserve"> </w:t>
      </w:r>
      <w:r w:rsidRPr="003A328C">
        <w:rPr>
          <w:sz w:val="24"/>
          <w:szCs w:val="24"/>
        </w:rPr>
        <w:t>actores</w:t>
      </w:r>
      <w:r w:rsidRPr="003A328C">
        <w:rPr>
          <w:spacing w:val="1"/>
          <w:sz w:val="24"/>
          <w:szCs w:val="24"/>
        </w:rPr>
        <w:t xml:space="preserve"> </w:t>
      </w:r>
      <w:r w:rsidRPr="003A328C">
        <w:rPr>
          <w:sz w:val="24"/>
          <w:szCs w:val="24"/>
        </w:rPr>
        <w:t>relacionados</w:t>
      </w:r>
      <w:r w:rsidRPr="003A328C">
        <w:rPr>
          <w:spacing w:val="1"/>
          <w:sz w:val="24"/>
          <w:szCs w:val="24"/>
        </w:rPr>
        <w:t xml:space="preserve"> </w:t>
      </w:r>
      <w:r w:rsidRPr="003A328C">
        <w:rPr>
          <w:sz w:val="24"/>
          <w:szCs w:val="24"/>
        </w:rPr>
        <w:t>a</w:t>
      </w:r>
      <w:r w:rsidRPr="003A328C">
        <w:rPr>
          <w:spacing w:val="1"/>
          <w:sz w:val="24"/>
          <w:szCs w:val="24"/>
        </w:rPr>
        <w:t xml:space="preserve"> </w:t>
      </w:r>
      <w:r w:rsidRPr="003A328C">
        <w:rPr>
          <w:sz w:val="24"/>
          <w:szCs w:val="24"/>
        </w:rPr>
        <w:t>la</w:t>
      </w:r>
      <w:r w:rsidRPr="003A328C">
        <w:rPr>
          <w:spacing w:val="1"/>
          <w:sz w:val="24"/>
          <w:szCs w:val="24"/>
        </w:rPr>
        <w:t xml:space="preserve"> </w:t>
      </w:r>
      <w:r w:rsidRPr="003A328C">
        <w:rPr>
          <w:sz w:val="24"/>
          <w:szCs w:val="24"/>
        </w:rPr>
        <w:t>temática</w:t>
      </w:r>
      <w:r w:rsidRPr="003A328C">
        <w:rPr>
          <w:spacing w:val="1"/>
          <w:sz w:val="24"/>
          <w:szCs w:val="24"/>
        </w:rPr>
        <w:t xml:space="preserve"> </w:t>
      </w:r>
      <w:r w:rsidRPr="003A328C">
        <w:rPr>
          <w:sz w:val="24"/>
          <w:szCs w:val="24"/>
        </w:rPr>
        <w:t>cultural</w:t>
      </w:r>
      <w:r w:rsidRPr="003A328C">
        <w:rPr>
          <w:spacing w:val="1"/>
          <w:sz w:val="24"/>
          <w:szCs w:val="24"/>
        </w:rPr>
        <w:t xml:space="preserve"> </w:t>
      </w:r>
      <w:r w:rsidRPr="003A328C">
        <w:rPr>
          <w:sz w:val="24"/>
          <w:szCs w:val="24"/>
        </w:rPr>
        <w:t>como</w:t>
      </w:r>
      <w:r w:rsidRPr="003A328C">
        <w:rPr>
          <w:spacing w:val="54"/>
          <w:sz w:val="24"/>
          <w:szCs w:val="24"/>
        </w:rPr>
        <w:t xml:space="preserve"> </w:t>
      </w:r>
      <w:r w:rsidRPr="003A328C">
        <w:rPr>
          <w:sz w:val="24"/>
          <w:szCs w:val="24"/>
        </w:rPr>
        <w:t>podemos</w:t>
      </w:r>
      <w:r w:rsidRPr="003A328C">
        <w:rPr>
          <w:spacing w:val="1"/>
          <w:sz w:val="24"/>
          <w:szCs w:val="24"/>
        </w:rPr>
        <w:t xml:space="preserve"> </w:t>
      </w:r>
      <w:r w:rsidRPr="003A328C">
        <w:rPr>
          <w:sz w:val="24"/>
          <w:szCs w:val="24"/>
        </w:rPr>
        <w:t>evidenciar</w:t>
      </w:r>
      <w:r w:rsidRPr="003A328C">
        <w:rPr>
          <w:spacing w:val="1"/>
          <w:sz w:val="24"/>
          <w:szCs w:val="24"/>
        </w:rPr>
        <w:t xml:space="preserve"> </w:t>
      </w:r>
      <w:r w:rsidRPr="003A328C">
        <w:rPr>
          <w:sz w:val="24"/>
          <w:szCs w:val="24"/>
        </w:rPr>
        <w:t>en</w:t>
      </w:r>
      <w:r w:rsidRPr="003A328C">
        <w:rPr>
          <w:spacing w:val="1"/>
          <w:sz w:val="24"/>
          <w:szCs w:val="24"/>
        </w:rPr>
        <w:t xml:space="preserve"> </w:t>
      </w:r>
      <w:r w:rsidRPr="003A328C">
        <w:rPr>
          <w:sz w:val="24"/>
          <w:szCs w:val="24"/>
        </w:rPr>
        <w:t>este</w:t>
      </w:r>
      <w:r w:rsidRPr="003A328C">
        <w:rPr>
          <w:spacing w:val="1"/>
          <w:sz w:val="24"/>
          <w:szCs w:val="24"/>
        </w:rPr>
        <w:t xml:space="preserve"> </w:t>
      </w:r>
      <w:r w:rsidRPr="003A328C">
        <w:rPr>
          <w:sz w:val="24"/>
          <w:szCs w:val="24"/>
        </w:rPr>
        <w:t>documento.</w:t>
      </w:r>
      <w:r w:rsidRPr="003A328C">
        <w:rPr>
          <w:spacing w:val="1"/>
          <w:sz w:val="24"/>
          <w:szCs w:val="24"/>
        </w:rPr>
        <w:t xml:space="preserve"> </w:t>
      </w:r>
      <w:r w:rsidRPr="003A328C">
        <w:rPr>
          <w:sz w:val="24"/>
          <w:szCs w:val="24"/>
        </w:rPr>
        <w:t>Se</w:t>
      </w:r>
      <w:r w:rsidRPr="003A328C">
        <w:rPr>
          <w:spacing w:val="1"/>
          <w:sz w:val="24"/>
          <w:szCs w:val="24"/>
        </w:rPr>
        <w:t xml:space="preserve"> </w:t>
      </w:r>
      <w:r w:rsidRPr="003A328C">
        <w:rPr>
          <w:sz w:val="24"/>
          <w:szCs w:val="24"/>
        </w:rPr>
        <w:t>recogieron</w:t>
      </w:r>
      <w:r w:rsidRPr="003A328C">
        <w:rPr>
          <w:spacing w:val="1"/>
          <w:sz w:val="24"/>
          <w:szCs w:val="24"/>
        </w:rPr>
        <w:t xml:space="preserve"> </w:t>
      </w:r>
      <w:r w:rsidRPr="003A328C">
        <w:rPr>
          <w:sz w:val="24"/>
          <w:szCs w:val="24"/>
        </w:rPr>
        <w:t>necesidades</w:t>
      </w:r>
      <w:r w:rsidRPr="003A328C">
        <w:rPr>
          <w:spacing w:val="1"/>
          <w:sz w:val="24"/>
          <w:szCs w:val="24"/>
        </w:rPr>
        <w:t xml:space="preserve"> </w:t>
      </w:r>
      <w:r w:rsidRPr="003A328C">
        <w:rPr>
          <w:sz w:val="24"/>
          <w:szCs w:val="24"/>
        </w:rPr>
        <w:t>actuales</w:t>
      </w:r>
      <w:r w:rsidRPr="003A328C">
        <w:rPr>
          <w:spacing w:val="1"/>
          <w:sz w:val="24"/>
          <w:szCs w:val="24"/>
        </w:rPr>
        <w:t xml:space="preserve"> </w:t>
      </w:r>
      <w:r w:rsidRPr="003A328C">
        <w:rPr>
          <w:sz w:val="24"/>
          <w:szCs w:val="24"/>
        </w:rPr>
        <w:t>a</w:t>
      </w:r>
      <w:r w:rsidRPr="003A328C">
        <w:rPr>
          <w:spacing w:val="1"/>
          <w:sz w:val="24"/>
          <w:szCs w:val="24"/>
        </w:rPr>
        <w:t xml:space="preserve"> </w:t>
      </w:r>
      <w:r w:rsidRPr="003A328C">
        <w:rPr>
          <w:sz w:val="24"/>
          <w:szCs w:val="24"/>
        </w:rPr>
        <w:t>partir</w:t>
      </w:r>
      <w:r w:rsidRPr="003A328C">
        <w:rPr>
          <w:spacing w:val="1"/>
          <w:sz w:val="24"/>
          <w:szCs w:val="24"/>
        </w:rPr>
        <w:t xml:space="preserve"> </w:t>
      </w:r>
      <w:r w:rsidRPr="003A328C">
        <w:rPr>
          <w:sz w:val="24"/>
          <w:szCs w:val="24"/>
        </w:rPr>
        <w:t>de</w:t>
      </w:r>
      <w:r w:rsidRPr="003A328C">
        <w:rPr>
          <w:spacing w:val="1"/>
          <w:sz w:val="24"/>
          <w:szCs w:val="24"/>
        </w:rPr>
        <w:t xml:space="preserve"> </w:t>
      </w:r>
      <w:r w:rsidRPr="003A328C">
        <w:rPr>
          <w:sz w:val="24"/>
          <w:szCs w:val="24"/>
        </w:rPr>
        <w:t>instrumentos como entrevistas, talleres, encuesta y conversatorios. Esta información</w:t>
      </w:r>
      <w:r w:rsidRPr="003A328C">
        <w:rPr>
          <w:spacing w:val="1"/>
          <w:sz w:val="24"/>
          <w:szCs w:val="24"/>
        </w:rPr>
        <w:t xml:space="preserve"> </w:t>
      </w:r>
      <w:r w:rsidRPr="003A328C">
        <w:rPr>
          <w:sz w:val="24"/>
          <w:szCs w:val="24"/>
        </w:rPr>
        <w:t>pudo ser sistematizada para evaluar las posibilidades de gestión de inversión y gasto</w:t>
      </w:r>
      <w:r w:rsidRPr="003A328C">
        <w:rPr>
          <w:spacing w:val="1"/>
          <w:sz w:val="24"/>
          <w:szCs w:val="24"/>
        </w:rPr>
        <w:t xml:space="preserve"> </w:t>
      </w:r>
      <w:r w:rsidRPr="003A328C">
        <w:rPr>
          <w:sz w:val="24"/>
          <w:szCs w:val="24"/>
        </w:rPr>
        <w:t>para llevar</w:t>
      </w:r>
      <w:r w:rsidRPr="003A328C">
        <w:rPr>
          <w:spacing w:val="1"/>
          <w:sz w:val="24"/>
          <w:szCs w:val="24"/>
        </w:rPr>
        <w:t xml:space="preserve"> </w:t>
      </w:r>
      <w:r w:rsidRPr="003A328C">
        <w:rPr>
          <w:sz w:val="24"/>
          <w:szCs w:val="24"/>
        </w:rPr>
        <w:t>adelante</w:t>
      </w:r>
      <w:r w:rsidRPr="003A328C">
        <w:rPr>
          <w:spacing w:val="-1"/>
          <w:sz w:val="24"/>
          <w:szCs w:val="24"/>
        </w:rPr>
        <w:t xml:space="preserve"> </w:t>
      </w:r>
      <w:r w:rsidRPr="003A328C">
        <w:rPr>
          <w:sz w:val="24"/>
          <w:szCs w:val="24"/>
        </w:rPr>
        <w:t>estas acciones y</w:t>
      </w:r>
      <w:r w:rsidRPr="003A328C">
        <w:rPr>
          <w:spacing w:val="-2"/>
          <w:sz w:val="24"/>
          <w:szCs w:val="24"/>
        </w:rPr>
        <w:t xml:space="preserve"> </w:t>
      </w:r>
      <w:r w:rsidRPr="003A328C">
        <w:rPr>
          <w:sz w:val="24"/>
          <w:szCs w:val="24"/>
        </w:rPr>
        <w:t>p</w:t>
      </w:r>
      <w:r w:rsidR="00D83A1E">
        <w:rPr>
          <w:sz w:val="24"/>
          <w:szCs w:val="24"/>
        </w:rPr>
        <w:t xml:space="preserve">rogramas </w:t>
      </w:r>
    </w:p>
    <w:p w14:paraId="7A384550" w14:textId="443F9DE3" w:rsidR="003A328C" w:rsidRPr="00E76082" w:rsidRDefault="002D5981">
      <w:pPr>
        <w:pStyle w:val="Prrafodelista"/>
        <w:numPr>
          <w:ilvl w:val="0"/>
          <w:numId w:val="8"/>
        </w:numPr>
        <w:spacing w:before="196" w:line="276" w:lineRule="auto"/>
        <w:ind w:right="851"/>
        <w:jc w:val="both"/>
        <w:rPr>
          <w:b/>
          <w:color w:val="696464"/>
          <w:sz w:val="28"/>
          <w:szCs w:val="28"/>
        </w:rPr>
      </w:pPr>
      <w:r w:rsidRPr="003A328C">
        <w:rPr>
          <w:sz w:val="24"/>
          <w:szCs w:val="24"/>
        </w:rPr>
        <w:t>Si</w:t>
      </w:r>
      <w:r w:rsidRPr="003A328C">
        <w:rPr>
          <w:spacing w:val="10"/>
          <w:sz w:val="24"/>
          <w:szCs w:val="24"/>
        </w:rPr>
        <w:t xml:space="preserve"> </w:t>
      </w:r>
      <w:r w:rsidRPr="003A328C">
        <w:rPr>
          <w:sz w:val="24"/>
          <w:szCs w:val="24"/>
        </w:rPr>
        <w:t>bien</w:t>
      </w:r>
      <w:r w:rsidRPr="003A328C">
        <w:rPr>
          <w:spacing w:val="10"/>
          <w:sz w:val="24"/>
          <w:szCs w:val="24"/>
        </w:rPr>
        <w:t xml:space="preserve"> </w:t>
      </w:r>
      <w:r w:rsidRPr="003A328C">
        <w:rPr>
          <w:sz w:val="24"/>
          <w:szCs w:val="24"/>
        </w:rPr>
        <w:t>por</w:t>
      </w:r>
      <w:r w:rsidRPr="003A328C">
        <w:rPr>
          <w:spacing w:val="8"/>
          <w:sz w:val="24"/>
          <w:szCs w:val="24"/>
        </w:rPr>
        <w:t xml:space="preserve"> </w:t>
      </w:r>
      <w:r w:rsidRPr="003A328C">
        <w:rPr>
          <w:sz w:val="24"/>
          <w:szCs w:val="24"/>
        </w:rPr>
        <w:t>una</w:t>
      </w:r>
      <w:r w:rsidRPr="003A328C">
        <w:rPr>
          <w:spacing w:val="9"/>
          <w:sz w:val="24"/>
          <w:szCs w:val="24"/>
        </w:rPr>
        <w:t xml:space="preserve"> </w:t>
      </w:r>
      <w:r w:rsidRPr="003A328C">
        <w:rPr>
          <w:sz w:val="24"/>
          <w:szCs w:val="24"/>
        </w:rPr>
        <w:t>parte</w:t>
      </w:r>
      <w:r w:rsidRPr="003A328C">
        <w:rPr>
          <w:spacing w:val="11"/>
          <w:sz w:val="24"/>
          <w:szCs w:val="24"/>
        </w:rPr>
        <w:t xml:space="preserve"> </w:t>
      </w:r>
      <w:r w:rsidRPr="003A328C">
        <w:rPr>
          <w:sz w:val="24"/>
          <w:szCs w:val="24"/>
        </w:rPr>
        <w:t>se</w:t>
      </w:r>
      <w:r w:rsidRPr="003A328C">
        <w:rPr>
          <w:spacing w:val="9"/>
          <w:sz w:val="24"/>
          <w:szCs w:val="24"/>
        </w:rPr>
        <w:t xml:space="preserve"> </w:t>
      </w:r>
      <w:r w:rsidRPr="003A328C">
        <w:rPr>
          <w:sz w:val="24"/>
          <w:szCs w:val="24"/>
        </w:rPr>
        <w:t>identificaron</w:t>
      </w:r>
      <w:r w:rsidRPr="003A328C">
        <w:rPr>
          <w:spacing w:val="11"/>
          <w:sz w:val="24"/>
          <w:szCs w:val="24"/>
        </w:rPr>
        <w:t xml:space="preserve"> </w:t>
      </w:r>
      <w:r w:rsidRPr="003A328C">
        <w:rPr>
          <w:sz w:val="24"/>
          <w:szCs w:val="24"/>
        </w:rPr>
        <w:t>necesidades</w:t>
      </w:r>
      <w:r w:rsidRPr="003A328C">
        <w:rPr>
          <w:spacing w:val="16"/>
          <w:sz w:val="24"/>
          <w:szCs w:val="24"/>
        </w:rPr>
        <w:t xml:space="preserve"> </w:t>
      </w:r>
      <w:r w:rsidRPr="003A328C">
        <w:rPr>
          <w:sz w:val="24"/>
          <w:szCs w:val="24"/>
        </w:rPr>
        <w:t>y</w:t>
      </w:r>
      <w:r w:rsidRPr="003A328C">
        <w:rPr>
          <w:spacing w:val="10"/>
          <w:sz w:val="24"/>
          <w:szCs w:val="24"/>
        </w:rPr>
        <w:t xml:space="preserve"> </w:t>
      </w:r>
      <w:r w:rsidRPr="003A328C">
        <w:rPr>
          <w:sz w:val="24"/>
          <w:szCs w:val="24"/>
        </w:rPr>
        <w:t>posibles</w:t>
      </w:r>
      <w:r w:rsidRPr="003A328C">
        <w:rPr>
          <w:spacing w:val="12"/>
          <w:sz w:val="24"/>
          <w:szCs w:val="24"/>
        </w:rPr>
        <w:t xml:space="preserve"> </w:t>
      </w:r>
      <w:r w:rsidRPr="003A328C">
        <w:rPr>
          <w:sz w:val="24"/>
          <w:szCs w:val="24"/>
        </w:rPr>
        <w:t>acciones</w:t>
      </w:r>
      <w:r w:rsidRPr="003A328C">
        <w:rPr>
          <w:spacing w:val="10"/>
          <w:sz w:val="24"/>
          <w:szCs w:val="24"/>
        </w:rPr>
        <w:t xml:space="preserve"> </w:t>
      </w:r>
      <w:r w:rsidRPr="003A328C">
        <w:rPr>
          <w:sz w:val="24"/>
          <w:szCs w:val="24"/>
        </w:rPr>
        <w:t>a</w:t>
      </w:r>
      <w:r w:rsidRPr="003A328C">
        <w:rPr>
          <w:spacing w:val="11"/>
          <w:sz w:val="24"/>
          <w:szCs w:val="24"/>
        </w:rPr>
        <w:t xml:space="preserve"> </w:t>
      </w:r>
      <w:r w:rsidRPr="003A328C">
        <w:rPr>
          <w:sz w:val="24"/>
          <w:szCs w:val="24"/>
        </w:rPr>
        <w:t>desarrollar</w:t>
      </w:r>
      <w:r w:rsidRPr="003A328C">
        <w:rPr>
          <w:spacing w:val="9"/>
          <w:sz w:val="24"/>
          <w:szCs w:val="24"/>
        </w:rPr>
        <w:t xml:space="preserve"> </w:t>
      </w:r>
      <w:r w:rsidRPr="003A328C">
        <w:rPr>
          <w:sz w:val="24"/>
          <w:szCs w:val="24"/>
        </w:rPr>
        <w:t>en</w:t>
      </w:r>
      <w:r w:rsidRPr="003A328C">
        <w:rPr>
          <w:spacing w:val="-51"/>
          <w:sz w:val="24"/>
          <w:szCs w:val="24"/>
        </w:rPr>
        <w:t xml:space="preserve"> </w:t>
      </w:r>
      <w:r w:rsidRPr="003A328C">
        <w:rPr>
          <w:sz w:val="24"/>
          <w:szCs w:val="24"/>
        </w:rPr>
        <w:t>el tema cultural, el principal reto fue encausar estas propuestas mediante una gestión</w:t>
      </w:r>
      <w:r w:rsidRPr="003A328C">
        <w:rPr>
          <w:spacing w:val="1"/>
          <w:sz w:val="24"/>
          <w:szCs w:val="24"/>
        </w:rPr>
        <w:t xml:space="preserve"> </w:t>
      </w:r>
      <w:r w:rsidRPr="003A328C">
        <w:rPr>
          <w:sz w:val="24"/>
          <w:szCs w:val="24"/>
        </w:rPr>
        <w:t>municipal factible de realizar</w:t>
      </w:r>
      <w:r w:rsidR="00D83A1E">
        <w:rPr>
          <w:sz w:val="24"/>
          <w:szCs w:val="24"/>
        </w:rPr>
        <w:t xml:space="preserve">, tanto a nivel estructural como financiero. </w:t>
      </w:r>
    </w:p>
    <w:p w14:paraId="5798E92D" w14:textId="76496659" w:rsidR="00E76082" w:rsidRPr="00E76082" w:rsidRDefault="00E76082" w:rsidP="00DB6D1C">
      <w:pPr>
        <w:pStyle w:val="Prrafodelista"/>
        <w:numPr>
          <w:ilvl w:val="0"/>
          <w:numId w:val="8"/>
        </w:numPr>
        <w:spacing w:line="276" w:lineRule="auto"/>
        <w:ind w:right="851"/>
        <w:jc w:val="both"/>
        <w:rPr>
          <w:rFonts w:cstheme="minorHAnsi"/>
          <w:sz w:val="24"/>
          <w:szCs w:val="24"/>
        </w:rPr>
      </w:pPr>
      <w:r>
        <w:rPr>
          <w:rFonts w:cstheme="minorHAnsi"/>
          <w:sz w:val="24"/>
          <w:szCs w:val="24"/>
        </w:rPr>
        <w:t>Desde la perspectiva de las dinámicas culturales de la comuna de Melipeuco y e</w:t>
      </w:r>
      <w:r w:rsidRPr="00E76082">
        <w:rPr>
          <w:rFonts w:cstheme="minorHAnsi"/>
          <w:sz w:val="24"/>
          <w:szCs w:val="24"/>
        </w:rPr>
        <w:t>n el marco</w:t>
      </w:r>
      <w:r>
        <w:rPr>
          <w:rFonts w:cstheme="minorHAnsi"/>
          <w:sz w:val="24"/>
          <w:szCs w:val="24"/>
        </w:rPr>
        <w:t xml:space="preserve"> de</w:t>
      </w:r>
      <w:r w:rsidR="00DB6D1C">
        <w:rPr>
          <w:rFonts w:cstheme="minorHAnsi"/>
          <w:sz w:val="24"/>
          <w:szCs w:val="24"/>
        </w:rPr>
        <w:t xml:space="preserve"> </w:t>
      </w:r>
      <w:r w:rsidRPr="00E76082">
        <w:rPr>
          <w:rFonts w:cstheme="minorHAnsi"/>
          <w:sz w:val="24"/>
          <w:szCs w:val="24"/>
        </w:rPr>
        <w:t xml:space="preserve">las conversaciones en los distintos territorios, con niños, niñas y adolescentes, personas de comunidades mapuche, vecinos y organizaciones de la cordillerana comuna, hemos conocido distintas visiones que conforman la identidad del territorio Melipeuco, visiones que abarcan desde la historia, la geografía del lugar, la importancia de entorno natural y la coexistencia en el mismo, la cercanía con la cordillera y los boquetes que allí existen, el reconocimiento de la memoria de los </w:t>
      </w:r>
      <w:r w:rsidRPr="00E76082">
        <w:rPr>
          <w:rFonts w:cstheme="minorHAnsi"/>
          <w:i/>
          <w:sz w:val="24"/>
          <w:szCs w:val="24"/>
        </w:rPr>
        <w:t>futakeche</w:t>
      </w:r>
      <w:r w:rsidRPr="00E76082">
        <w:rPr>
          <w:rFonts w:cstheme="minorHAnsi"/>
          <w:sz w:val="24"/>
          <w:szCs w:val="24"/>
        </w:rPr>
        <w:t xml:space="preserve"> o personas ancianas de las comunidades</w:t>
      </w:r>
      <w:r w:rsidR="00DB6D1C">
        <w:rPr>
          <w:rFonts w:cstheme="minorHAnsi"/>
          <w:sz w:val="24"/>
          <w:szCs w:val="24"/>
        </w:rPr>
        <w:t>. R</w:t>
      </w:r>
      <w:r w:rsidRPr="00E76082">
        <w:rPr>
          <w:rFonts w:cstheme="minorHAnsi"/>
          <w:sz w:val="24"/>
          <w:szCs w:val="24"/>
        </w:rPr>
        <w:t>econocer los orígenes de las familias</w:t>
      </w:r>
      <w:r w:rsidR="00DB6D1C">
        <w:rPr>
          <w:rFonts w:cstheme="minorHAnsi"/>
          <w:sz w:val="24"/>
          <w:szCs w:val="24"/>
        </w:rPr>
        <w:t xml:space="preserve"> se torna fundamental, así como el </w:t>
      </w:r>
      <w:r w:rsidRPr="00E76082">
        <w:rPr>
          <w:rFonts w:cstheme="minorHAnsi"/>
          <w:sz w:val="24"/>
          <w:szCs w:val="24"/>
        </w:rPr>
        <w:t>realizar un levantamiento de información del territorio Melipeuco, lo cual permita en primer lugar, conocer la cultura del territorio</w:t>
      </w:r>
      <w:r w:rsidR="00DB6D1C">
        <w:rPr>
          <w:rFonts w:cstheme="minorHAnsi"/>
          <w:sz w:val="24"/>
          <w:szCs w:val="24"/>
        </w:rPr>
        <w:t xml:space="preserve">, los sujetos que la componen y que se encuentran en posiciones de colaboración y/o conflicto (mapuche, campesino criollo, baqueano, urbano, etc.), y desde allí desarrollar ejes de trabajo cultural específicos. </w:t>
      </w:r>
    </w:p>
    <w:p w14:paraId="28E1527D" w14:textId="66BCAF0F" w:rsidR="00D83A1E" w:rsidRPr="00DA24A3" w:rsidRDefault="00D83A1E">
      <w:pPr>
        <w:pStyle w:val="Prrafodelista"/>
        <w:numPr>
          <w:ilvl w:val="0"/>
          <w:numId w:val="8"/>
        </w:numPr>
        <w:spacing w:before="196" w:line="276" w:lineRule="auto"/>
        <w:ind w:right="851"/>
        <w:jc w:val="both"/>
        <w:rPr>
          <w:b/>
          <w:color w:val="696464"/>
          <w:sz w:val="28"/>
          <w:szCs w:val="28"/>
        </w:rPr>
      </w:pPr>
      <w:r>
        <w:rPr>
          <w:sz w:val="24"/>
          <w:szCs w:val="24"/>
        </w:rPr>
        <w:t xml:space="preserve">Melipeuco </w:t>
      </w:r>
      <w:r w:rsidR="00765A87">
        <w:rPr>
          <w:sz w:val="24"/>
          <w:szCs w:val="24"/>
        </w:rPr>
        <w:t>en relación con</w:t>
      </w:r>
      <w:r>
        <w:rPr>
          <w:sz w:val="24"/>
          <w:szCs w:val="24"/>
        </w:rPr>
        <w:t xml:space="preserve"> otras comunas de la región de la Araucanía, se encuentra en lo que podríamos denominar “una zona de rezago cultural”, ya que está no cuenta con al menos los siguientes elementos evidenciados </w:t>
      </w:r>
      <w:r w:rsidR="00DA24A3">
        <w:rPr>
          <w:sz w:val="24"/>
          <w:szCs w:val="24"/>
        </w:rPr>
        <w:t xml:space="preserve">hasta la elaboración del presente instrumento: 1. Creación y consolidación de una Unidad de Cultura municipal. 2. Un instrumento de planificación específico que oriente el accionar de dicha unidad. 3. Poseer un espacio cultural exclusivo para el desarrollo artístico de la comuna (Centro Cultural, Teatro, por ejemplo) .4. Encontrarse abordando una primera generación de problemas culturales desde la gestión municipal, es decir: consolidar una programación artística, procesos de formación, e identificación y reconocimiento de su patrimonio cultural, entre otros. </w:t>
      </w:r>
    </w:p>
    <w:p w14:paraId="6D448D51" w14:textId="5A9D6DF0" w:rsidR="00CE3DB5" w:rsidRPr="00CE3DB5" w:rsidRDefault="00DA24A3" w:rsidP="00CE3DB5">
      <w:pPr>
        <w:pStyle w:val="Prrafodelista"/>
        <w:numPr>
          <w:ilvl w:val="0"/>
          <w:numId w:val="8"/>
        </w:numPr>
        <w:spacing w:before="196" w:line="276" w:lineRule="auto"/>
        <w:ind w:right="851"/>
        <w:jc w:val="both"/>
        <w:rPr>
          <w:b/>
          <w:color w:val="696464"/>
          <w:sz w:val="28"/>
          <w:szCs w:val="28"/>
        </w:rPr>
      </w:pPr>
      <w:r>
        <w:rPr>
          <w:sz w:val="24"/>
          <w:szCs w:val="24"/>
        </w:rPr>
        <w:t xml:space="preserve">Por lo señalado anteriormente </w:t>
      </w:r>
      <w:r w:rsidR="006103FF">
        <w:rPr>
          <w:sz w:val="24"/>
          <w:szCs w:val="24"/>
        </w:rPr>
        <w:t xml:space="preserve">La municipalidad de Melipeuco necesita crear y desarrollar institucionalidad cultural acorde a las presentes necesidades de su población, abordando toda la potencialidad de </w:t>
      </w:r>
      <w:r w:rsidR="00CE3DB5">
        <w:rPr>
          <w:sz w:val="24"/>
          <w:szCs w:val="24"/>
        </w:rPr>
        <w:t>su capital</w:t>
      </w:r>
      <w:r w:rsidR="006103FF">
        <w:rPr>
          <w:sz w:val="24"/>
          <w:szCs w:val="24"/>
        </w:rPr>
        <w:t xml:space="preserve"> </w:t>
      </w:r>
      <w:proofErr w:type="gramStart"/>
      <w:r w:rsidR="006103FF">
        <w:rPr>
          <w:sz w:val="24"/>
          <w:szCs w:val="24"/>
        </w:rPr>
        <w:t>cultural ,</w:t>
      </w:r>
      <w:proofErr w:type="gramEnd"/>
      <w:r w:rsidR="006103FF">
        <w:rPr>
          <w:sz w:val="24"/>
          <w:szCs w:val="24"/>
        </w:rPr>
        <w:t xml:space="preserve"> desde la consciencia de una gestión cultural moderna, territorialmente situada, y enfocada desde la interculturalidad y las relaciones comunitarias, como cultura viva que desde el derecho cultural, debe ser desarrollada. </w:t>
      </w:r>
      <w:bookmarkEnd w:id="30"/>
    </w:p>
    <w:p w14:paraId="5EED6F07" w14:textId="77777777" w:rsidR="003E02D1" w:rsidRDefault="00E61011" w:rsidP="0002509C">
      <w:pPr>
        <w:widowControl w:val="0"/>
        <w:autoSpaceDE w:val="0"/>
        <w:autoSpaceDN w:val="0"/>
        <w:spacing w:before="196" w:after="0" w:line="276" w:lineRule="auto"/>
        <w:ind w:left="708" w:right="851"/>
        <w:jc w:val="both"/>
        <w:rPr>
          <w:rFonts w:ascii="Calibri" w:eastAsia="Calibri" w:hAnsi="Calibri" w:cs="Calibri"/>
          <w:b/>
          <w:color w:val="002060"/>
          <w:sz w:val="28"/>
          <w:szCs w:val="28"/>
          <w:lang w:val="es-ES"/>
        </w:rPr>
      </w:pPr>
      <w:bookmarkStart w:id="54" w:name="_Hlk115370542"/>
      <w:bookmarkEnd w:id="31"/>
      <w:r>
        <w:rPr>
          <w:rFonts w:ascii="Calibri" w:eastAsia="Calibri" w:hAnsi="Calibri" w:cs="Calibri"/>
          <w:b/>
          <w:color w:val="002060"/>
          <w:sz w:val="28"/>
          <w:szCs w:val="28"/>
          <w:lang w:val="es-ES"/>
        </w:rPr>
        <w:lastRenderedPageBreak/>
        <w:t>5</w:t>
      </w:r>
      <w:r w:rsidR="002D5981" w:rsidRPr="00522F14">
        <w:rPr>
          <w:rFonts w:ascii="Calibri" w:eastAsia="Calibri" w:hAnsi="Calibri" w:cs="Calibri"/>
          <w:b/>
          <w:color w:val="002060"/>
          <w:sz w:val="28"/>
          <w:szCs w:val="28"/>
          <w:lang w:val="es-ES"/>
        </w:rPr>
        <w:t>. REFERENCIAS BIBLIOG</w:t>
      </w:r>
      <w:r w:rsidR="003A2AD1">
        <w:rPr>
          <w:rFonts w:ascii="Calibri" w:eastAsia="Calibri" w:hAnsi="Calibri" w:cs="Calibri"/>
          <w:b/>
          <w:color w:val="002060"/>
          <w:sz w:val="28"/>
          <w:szCs w:val="28"/>
          <w:lang w:val="es-ES"/>
        </w:rPr>
        <w:t>R</w:t>
      </w:r>
      <w:r w:rsidR="002D5981" w:rsidRPr="00522F14">
        <w:rPr>
          <w:rFonts w:ascii="Calibri" w:eastAsia="Calibri" w:hAnsi="Calibri" w:cs="Calibri"/>
          <w:b/>
          <w:color w:val="002060"/>
          <w:sz w:val="28"/>
          <w:szCs w:val="28"/>
          <w:lang w:val="es-ES"/>
        </w:rPr>
        <w:t>ÁFICAS</w:t>
      </w:r>
      <w:bookmarkEnd w:id="54"/>
    </w:p>
    <w:p w14:paraId="260BE412" w14:textId="47B752B9" w:rsidR="0002509C" w:rsidRPr="00522F14" w:rsidRDefault="002D5981" w:rsidP="0002509C">
      <w:pPr>
        <w:widowControl w:val="0"/>
        <w:autoSpaceDE w:val="0"/>
        <w:autoSpaceDN w:val="0"/>
        <w:spacing w:before="196" w:after="0" w:line="276" w:lineRule="auto"/>
        <w:ind w:left="708" w:right="851"/>
        <w:jc w:val="both"/>
        <w:rPr>
          <w:rFonts w:ascii="Calibri" w:eastAsia="Calibri" w:hAnsi="Calibri" w:cs="Calibri"/>
          <w:b/>
          <w:color w:val="696464"/>
          <w:sz w:val="28"/>
          <w:szCs w:val="28"/>
          <w:lang w:val="es-ES"/>
        </w:rPr>
      </w:pPr>
      <w:r w:rsidRPr="00522F14">
        <w:rPr>
          <w:rFonts w:ascii="Calibri" w:eastAsia="Calibri" w:hAnsi="Calibri" w:cs="Calibri"/>
          <w:b/>
          <w:color w:val="696464"/>
          <w:sz w:val="28"/>
          <w:szCs w:val="28"/>
          <w:lang w:val="es-ES"/>
        </w:rPr>
        <w:tab/>
      </w:r>
    </w:p>
    <w:p w14:paraId="11887E62" w14:textId="77777777" w:rsidR="0002509C" w:rsidRPr="0002509C" w:rsidRDefault="002D5981">
      <w:pPr>
        <w:pStyle w:val="Prrafodelista"/>
        <w:numPr>
          <w:ilvl w:val="0"/>
          <w:numId w:val="5"/>
        </w:numPr>
        <w:spacing w:before="196" w:line="276" w:lineRule="auto"/>
        <w:ind w:right="851"/>
        <w:jc w:val="both"/>
        <w:rPr>
          <w:b/>
          <w:color w:val="696464"/>
          <w:sz w:val="24"/>
        </w:rPr>
      </w:pPr>
      <w:r w:rsidRPr="0002509C">
        <w:rPr>
          <w:bCs/>
          <w:sz w:val="24"/>
        </w:rPr>
        <w:t>Arbeláez, M., &amp; Onrubia, J. (2014). Análisis bibliométrico y de contenido. Dos metodologías complementarias para el análisis de la revista colombiana Educación y Cultura. Revista de Investigaciones UCM, 14(23), 14 - 31.</w:t>
      </w:r>
    </w:p>
    <w:p w14:paraId="6C32E76E" w14:textId="77777777" w:rsidR="0002509C" w:rsidRPr="0002509C" w:rsidRDefault="002D5981">
      <w:pPr>
        <w:pStyle w:val="Prrafodelista"/>
        <w:numPr>
          <w:ilvl w:val="0"/>
          <w:numId w:val="5"/>
        </w:numPr>
        <w:spacing w:before="196" w:line="276" w:lineRule="auto"/>
        <w:ind w:right="851"/>
        <w:jc w:val="both"/>
        <w:rPr>
          <w:b/>
          <w:color w:val="696464"/>
          <w:sz w:val="24"/>
        </w:rPr>
      </w:pPr>
      <w:r w:rsidRPr="0002509C">
        <w:rPr>
          <w:bCs/>
          <w:sz w:val="24"/>
        </w:rPr>
        <w:t>CNCA. (2011). Guía Metodológica para el Desarrollo de Planes Municipales de Cultura, Gobierno de Chile.</w:t>
      </w:r>
    </w:p>
    <w:p w14:paraId="224BB5A3" w14:textId="16D74125" w:rsidR="0002509C" w:rsidRPr="0002509C" w:rsidRDefault="002D5981">
      <w:pPr>
        <w:pStyle w:val="Prrafodelista"/>
        <w:numPr>
          <w:ilvl w:val="0"/>
          <w:numId w:val="5"/>
        </w:numPr>
        <w:spacing w:before="196" w:line="276" w:lineRule="auto"/>
        <w:ind w:right="851"/>
        <w:jc w:val="both"/>
        <w:rPr>
          <w:b/>
          <w:color w:val="696464"/>
          <w:sz w:val="24"/>
        </w:rPr>
      </w:pPr>
      <w:r w:rsidRPr="0002509C">
        <w:rPr>
          <w:bCs/>
          <w:sz w:val="24"/>
        </w:rPr>
        <w:t xml:space="preserve">CONAF. (s/f). Monumento Natural Contulmo: información del parque. Consultado en línea: 23 de septiembre 2020, </w:t>
      </w:r>
      <w:hyperlink r:id="rId24" w:history="1">
        <w:r w:rsidR="0002509C" w:rsidRPr="00156C4F">
          <w:rPr>
            <w:rStyle w:val="Hipervnculo"/>
            <w:bCs/>
            <w:sz w:val="24"/>
          </w:rPr>
          <w:t>https://www.conaf.cl/parques/monumento- natural-contulmo/</w:t>
        </w:r>
      </w:hyperlink>
      <w:r w:rsidRPr="0002509C">
        <w:rPr>
          <w:bCs/>
          <w:sz w:val="24"/>
        </w:rPr>
        <w:t>.</w:t>
      </w:r>
    </w:p>
    <w:p w14:paraId="416D9281" w14:textId="0B8043A2" w:rsidR="0002509C" w:rsidRPr="0002509C" w:rsidRDefault="002D5981">
      <w:pPr>
        <w:pStyle w:val="Prrafodelista"/>
        <w:numPr>
          <w:ilvl w:val="0"/>
          <w:numId w:val="5"/>
        </w:numPr>
        <w:spacing w:before="196" w:line="276" w:lineRule="auto"/>
        <w:ind w:right="851"/>
        <w:jc w:val="both"/>
        <w:rPr>
          <w:b/>
          <w:color w:val="696464"/>
          <w:sz w:val="24"/>
        </w:rPr>
      </w:pPr>
      <w:r w:rsidRPr="0002509C">
        <w:rPr>
          <w:bCs/>
          <w:sz w:val="24"/>
        </w:rPr>
        <w:t xml:space="preserve">Diario Austral Temuco. (2004). Purén. Consultado en línea: 10 de septiembre 2020, https://www.australtemuco.cl/prontus3_turismo/site/artic/20040506/ </w:t>
      </w:r>
      <w:r w:rsidR="00015963" w:rsidRPr="0002509C">
        <w:rPr>
          <w:bCs/>
          <w:sz w:val="24"/>
        </w:rPr>
        <w:t>págs.</w:t>
      </w:r>
      <w:r w:rsidRPr="0002509C">
        <w:rPr>
          <w:bCs/>
          <w:sz w:val="24"/>
        </w:rPr>
        <w:t>/20040506180647.html.</w:t>
      </w:r>
    </w:p>
    <w:p w14:paraId="5C646A48" w14:textId="77777777" w:rsidR="0002509C" w:rsidRPr="0002509C" w:rsidRDefault="002D5981">
      <w:pPr>
        <w:pStyle w:val="Prrafodelista"/>
        <w:numPr>
          <w:ilvl w:val="0"/>
          <w:numId w:val="5"/>
        </w:numPr>
        <w:spacing w:before="196" w:line="276" w:lineRule="auto"/>
        <w:ind w:right="851"/>
        <w:jc w:val="both"/>
        <w:rPr>
          <w:b/>
          <w:color w:val="696464"/>
          <w:sz w:val="24"/>
        </w:rPr>
      </w:pPr>
      <w:r w:rsidRPr="0002509C">
        <w:rPr>
          <w:bCs/>
          <w:sz w:val="24"/>
        </w:rPr>
        <w:t>Diaz, Claudio (2018) Investigación cualitativa y análisis de contenido temático. Orientación intelectual de revista Universum. Revista General de Información y Documentación ISSN: 1132-1873 http://dx.doi.org/10.5209/ RGID.60813</w:t>
      </w:r>
    </w:p>
    <w:p w14:paraId="095F427D" w14:textId="77777777" w:rsidR="0002509C" w:rsidRPr="0002509C" w:rsidRDefault="002D5981">
      <w:pPr>
        <w:pStyle w:val="Prrafodelista"/>
        <w:numPr>
          <w:ilvl w:val="0"/>
          <w:numId w:val="5"/>
        </w:numPr>
        <w:spacing w:before="196" w:line="276" w:lineRule="auto"/>
        <w:ind w:right="851"/>
        <w:jc w:val="both"/>
        <w:rPr>
          <w:b/>
          <w:color w:val="696464"/>
          <w:sz w:val="24"/>
        </w:rPr>
      </w:pPr>
      <w:r w:rsidRPr="0002509C">
        <w:rPr>
          <w:bCs/>
          <w:sz w:val="24"/>
        </w:rPr>
        <w:t>Dillehay, T. y Saavedra, J. (s/f). Los valles de Purén – Lumaco y Liucura, Chile.</w:t>
      </w:r>
    </w:p>
    <w:p w14:paraId="38719655" w14:textId="77777777" w:rsidR="0002509C" w:rsidRPr="0002509C" w:rsidRDefault="002D5981">
      <w:pPr>
        <w:pStyle w:val="Prrafodelista"/>
        <w:numPr>
          <w:ilvl w:val="0"/>
          <w:numId w:val="5"/>
        </w:numPr>
        <w:spacing w:before="196" w:line="276" w:lineRule="auto"/>
        <w:ind w:right="851"/>
        <w:jc w:val="both"/>
        <w:rPr>
          <w:b/>
          <w:color w:val="696464"/>
          <w:sz w:val="24"/>
        </w:rPr>
      </w:pPr>
      <w:r w:rsidRPr="0002509C">
        <w:rPr>
          <w:bCs/>
          <w:sz w:val="24"/>
        </w:rPr>
        <w:t>Arqueología e historia cultural. Vanderbilt University Publications in Anthropology, (52).</w:t>
      </w:r>
    </w:p>
    <w:p w14:paraId="1CC3A59D" w14:textId="61060D1A" w:rsidR="0002509C" w:rsidRPr="00F42BCE" w:rsidRDefault="002D5981">
      <w:pPr>
        <w:pStyle w:val="Prrafodelista"/>
        <w:numPr>
          <w:ilvl w:val="0"/>
          <w:numId w:val="5"/>
        </w:numPr>
        <w:spacing w:before="196" w:line="276" w:lineRule="auto"/>
        <w:ind w:right="851"/>
        <w:jc w:val="both"/>
        <w:rPr>
          <w:b/>
          <w:color w:val="696464"/>
          <w:sz w:val="24"/>
        </w:rPr>
      </w:pPr>
      <w:r w:rsidRPr="0002509C">
        <w:rPr>
          <w:bCs/>
          <w:sz w:val="24"/>
        </w:rPr>
        <w:t>Dillehay, T. y Saavedra, J. (2017). Interacción Humana y Ambiente: el desarrollo de Kuel en Puren-Lumaco (Región de La Araucanía). Revista Austral de Ciencias Sociales, (7), 17-28.</w:t>
      </w:r>
    </w:p>
    <w:p w14:paraId="403187F2" w14:textId="6901D28E" w:rsidR="00F42BCE" w:rsidRPr="00F42BCE" w:rsidRDefault="00F42BCE">
      <w:pPr>
        <w:pStyle w:val="Prrafodelista"/>
        <w:numPr>
          <w:ilvl w:val="0"/>
          <w:numId w:val="5"/>
        </w:numPr>
        <w:spacing w:before="196" w:line="276" w:lineRule="auto"/>
        <w:ind w:right="851"/>
        <w:jc w:val="both"/>
        <w:rPr>
          <w:bCs/>
          <w:sz w:val="24"/>
          <w:lang w:val="en-US"/>
        </w:rPr>
      </w:pPr>
      <w:r w:rsidRPr="00F42BCE">
        <w:rPr>
          <w:bCs/>
          <w:sz w:val="24"/>
        </w:rPr>
        <w:t xml:space="preserve">Flores Fernando (1993). Conversaciones para la acción. </w:t>
      </w:r>
      <w:r w:rsidRPr="00F42BCE">
        <w:rPr>
          <w:bCs/>
          <w:sz w:val="24"/>
          <w:lang w:val="en-US"/>
        </w:rPr>
        <w:t>Business Design associates, inc. USA.</w:t>
      </w:r>
    </w:p>
    <w:p w14:paraId="21C268A2" w14:textId="7A53689F" w:rsidR="0002509C" w:rsidRPr="0002509C" w:rsidRDefault="002D5981">
      <w:pPr>
        <w:pStyle w:val="Prrafodelista"/>
        <w:numPr>
          <w:ilvl w:val="0"/>
          <w:numId w:val="5"/>
        </w:numPr>
        <w:spacing w:before="196" w:line="276" w:lineRule="auto"/>
        <w:ind w:right="851"/>
        <w:jc w:val="both"/>
        <w:rPr>
          <w:b/>
          <w:color w:val="696464"/>
          <w:sz w:val="24"/>
        </w:rPr>
      </w:pPr>
      <w:r w:rsidRPr="0002509C">
        <w:rPr>
          <w:bCs/>
          <w:sz w:val="24"/>
        </w:rPr>
        <w:t xml:space="preserve">Ministerio de Bienes Nacionales. (2020). Visor Territorial. Consultado en línea: 16de septiembre 2020, </w:t>
      </w:r>
      <w:hyperlink r:id="rId25" w:history="1">
        <w:r w:rsidR="0002509C" w:rsidRPr="00156C4F">
          <w:rPr>
            <w:rStyle w:val="Hipervnculo"/>
            <w:bCs/>
            <w:sz w:val="24"/>
          </w:rPr>
          <w:t>https://www.visorterritorial.cl/</w:t>
        </w:r>
      </w:hyperlink>
      <w:r w:rsidRPr="0002509C">
        <w:rPr>
          <w:bCs/>
          <w:sz w:val="24"/>
        </w:rPr>
        <w:t>.</w:t>
      </w:r>
    </w:p>
    <w:p w14:paraId="649D27CA" w14:textId="77777777" w:rsidR="0002509C" w:rsidRPr="0002509C" w:rsidRDefault="002D5981">
      <w:pPr>
        <w:pStyle w:val="Prrafodelista"/>
        <w:numPr>
          <w:ilvl w:val="0"/>
          <w:numId w:val="5"/>
        </w:numPr>
        <w:spacing w:before="196" w:line="276" w:lineRule="auto"/>
        <w:ind w:right="851"/>
        <w:jc w:val="both"/>
        <w:rPr>
          <w:b/>
          <w:color w:val="696464"/>
          <w:sz w:val="24"/>
        </w:rPr>
      </w:pPr>
      <w:r w:rsidRPr="0002509C">
        <w:rPr>
          <w:bCs/>
          <w:sz w:val="24"/>
        </w:rPr>
        <w:t>Piñuel, J. (2002). Epistemología, metodología y técnicas del análisis de contenido.</w:t>
      </w:r>
    </w:p>
    <w:p w14:paraId="3DA2FD5B" w14:textId="4B59658F" w:rsidR="0047786B" w:rsidRPr="0047786B" w:rsidRDefault="002D5981" w:rsidP="0047786B">
      <w:pPr>
        <w:pStyle w:val="Prrafodelista"/>
        <w:numPr>
          <w:ilvl w:val="0"/>
          <w:numId w:val="5"/>
        </w:numPr>
        <w:spacing w:before="196" w:line="276" w:lineRule="auto"/>
        <w:ind w:right="851"/>
        <w:jc w:val="both"/>
        <w:rPr>
          <w:b/>
          <w:color w:val="696464"/>
          <w:sz w:val="24"/>
        </w:rPr>
      </w:pPr>
      <w:r w:rsidRPr="0002509C">
        <w:rPr>
          <w:bCs/>
          <w:sz w:val="24"/>
        </w:rPr>
        <w:t>Plan de Desarrollo Comunal</w:t>
      </w:r>
      <w:r w:rsidR="00F42BCE">
        <w:rPr>
          <w:bCs/>
          <w:sz w:val="24"/>
        </w:rPr>
        <w:t xml:space="preserve"> de Melipeuco</w:t>
      </w:r>
      <w:r w:rsidRPr="0002509C">
        <w:rPr>
          <w:bCs/>
          <w:sz w:val="24"/>
        </w:rPr>
        <w:t xml:space="preserve"> (PLADECO). (2017).</w:t>
      </w:r>
    </w:p>
    <w:p w14:paraId="0A35C45F" w14:textId="560396B9" w:rsidR="00F42BCE" w:rsidRDefault="00F42BCE">
      <w:pPr>
        <w:pStyle w:val="Prrafodelista"/>
        <w:numPr>
          <w:ilvl w:val="0"/>
          <w:numId w:val="5"/>
        </w:numPr>
        <w:spacing w:before="196" w:line="276" w:lineRule="auto"/>
        <w:ind w:right="851"/>
        <w:jc w:val="both"/>
        <w:rPr>
          <w:bCs/>
          <w:sz w:val="24"/>
        </w:rPr>
      </w:pPr>
      <w:r w:rsidRPr="0047786B">
        <w:rPr>
          <w:bCs/>
          <w:sz w:val="24"/>
        </w:rPr>
        <w:t>Plan Municipal de Cultura de Saavedra</w:t>
      </w:r>
      <w:r w:rsidR="003E02D1">
        <w:rPr>
          <w:bCs/>
          <w:sz w:val="24"/>
        </w:rPr>
        <w:t xml:space="preserve"> 2019-2022.</w:t>
      </w:r>
      <w:r w:rsidRPr="0047786B">
        <w:rPr>
          <w:bCs/>
          <w:sz w:val="24"/>
        </w:rPr>
        <w:t xml:space="preserve"> </w:t>
      </w:r>
    </w:p>
    <w:p w14:paraId="11012E06" w14:textId="5C1095D2" w:rsidR="0047786B" w:rsidRDefault="0047786B">
      <w:pPr>
        <w:pStyle w:val="Prrafodelista"/>
        <w:numPr>
          <w:ilvl w:val="0"/>
          <w:numId w:val="5"/>
        </w:numPr>
        <w:spacing w:before="196" w:line="276" w:lineRule="auto"/>
        <w:ind w:right="851"/>
        <w:jc w:val="both"/>
        <w:rPr>
          <w:bCs/>
          <w:sz w:val="24"/>
        </w:rPr>
      </w:pPr>
      <w:r w:rsidRPr="0047786B">
        <w:rPr>
          <w:bCs/>
          <w:sz w:val="24"/>
        </w:rPr>
        <w:t>Política Cultural Regional de La Araucanía (2017 – 2022)</w:t>
      </w:r>
      <w:r>
        <w:rPr>
          <w:bCs/>
          <w:sz w:val="24"/>
        </w:rPr>
        <w:t xml:space="preserve">. </w:t>
      </w:r>
      <w:bookmarkStart w:id="55" w:name="_Hlk121504049"/>
      <w:r>
        <w:rPr>
          <w:bCs/>
          <w:sz w:val="24"/>
        </w:rPr>
        <w:t xml:space="preserve">Ministerio de Las culturas, Las Artes y El Patrimonio. Chile. </w:t>
      </w:r>
    </w:p>
    <w:bookmarkEnd w:id="55"/>
    <w:p w14:paraId="2ACD7FB6" w14:textId="77777777" w:rsidR="0047786B" w:rsidRPr="0047786B" w:rsidRDefault="0047786B" w:rsidP="0047786B">
      <w:pPr>
        <w:pStyle w:val="Prrafodelista"/>
        <w:numPr>
          <w:ilvl w:val="0"/>
          <w:numId w:val="5"/>
        </w:numPr>
        <w:rPr>
          <w:bCs/>
          <w:sz w:val="24"/>
        </w:rPr>
      </w:pPr>
      <w:r w:rsidRPr="0047786B">
        <w:rPr>
          <w:bCs/>
          <w:sz w:val="24"/>
        </w:rPr>
        <w:t xml:space="preserve">Política nacional de cultura 2017-2022. Ministerio de Las culturas, Las Artes y El Patrimonio. Chile. </w:t>
      </w:r>
    </w:p>
    <w:p w14:paraId="6483EE21" w14:textId="28A93459" w:rsidR="0047786B" w:rsidRPr="0047786B" w:rsidRDefault="0047786B" w:rsidP="0047786B">
      <w:pPr>
        <w:pStyle w:val="Prrafodelista"/>
        <w:spacing w:before="196" w:line="276" w:lineRule="auto"/>
        <w:ind w:left="1776" w:right="851" w:firstLine="0"/>
        <w:jc w:val="both"/>
        <w:rPr>
          <w:bCs/>
          <w:sz w:val="24"/>
        </w:rPr>
      </w:pPr>
    </w:p>
    <w:p w14:paraId="646B7E5F" w14:textId="7A99E98B" w:rsidR="008950D7" w:rsidRPr="001673F1" w:rsidRDefault="002D5981" w:rsidP="008950D7">
      <w:pPr>
        <w:pStyle w:val="Prrafodelista"/>
        <w:numPr>
          <w:ilvl w:val="0"/>
          <w:numId w:val="5"/>
        </w:numPr>
        <w:spacing w:before="196" w:line="276" w:lineRule="auto"/>
        <w:ind w:right="851"/>
        <w:jc w:val="both"/>
        <w:rPr>
          <w:b/>
          <w:color w:val="696464"/>
          <w:sz w:val="24"/>
        </w:rPr>
      </w:pPr>
      <w:r w:rsidRPr="0002509C">
        <w:rPr>
          <w:bCs/>
          <w:sz w:val="24"/>
        </w:rPr>
        <w:t>Zavala, J. y Dillehay, T. (2010). El “estado de Arauco” frente a la conquista española: estructuración sociopolítica y ritual de los araucano-mapuches en los valles nahuelbutanos durante los siglos XVI y XVII. Chungará, 42(2), 433-450.</w:t>
      </w:r>
    </w:p>
    <w:p w14:paraId="346814FD" w14:textId="77777777" w:rsidR="001673F1" w:rsidRPr="001673F1" w:rsidRDefault="001673F1" w:rsidP="001673F1">
      <w:pPr>
        <w:pStyle w:val="Prrafodelista"/>
        <w:rPr>
          <w:b/>
          <w:color w:val="696464"/>
          <w:sz w:val="24"/>
        </w:rPr>
      </w:pPr>
    </w:p>
    <w:p w14:paraId="7DA169E3" w14:textId="3462F496" w:rsidR="001673F1" w:rsidRDefault="001673F1" w:rsidP="001673F1">
      <w:pPr>
        <w:spacing w:before="196" w:line="276" w:lineRule="auto"/>
        <w:ind w:right="851"/>
        <w:jc w:val="both"/>
        <w:rPr>
          <w:b/>
          <w:color w:val="696464"/>
          <w:sz w:val="24"/>
        </w:rPr>
      </w:pPr>
    </w:p>
    <w:p w14:paraId="534DDCFB" w14:textId="6D2375C1" w:rsidR="001673F1" w:rsidRDefault="001673F1" w:rsidP="001673F1">
      <w:pPr>
        <w:spacing w:before="196" w:line="276" w:lineRule="auto"/>
        <w:ind w:right="851"/>
        <w:jc w:val="both"/>
        <w:rPr>
          <w:b/>
          <w:color w:val="696464"/>
          <w:sz w:val="24"/>
        </w:rPr>
      </w:pPr>
    </w:p>
    <w:p w14:paraId="04694E86" w14:textId="56F62340" w:rsidR="001673F1" w:rsidRDefault="001673F1" w:rsidP="001673F1">
      <w:pPr>
        <w:spacing w:before="196" w:line="276" w:lineRule="auto"/>
        <w:ind w:right="851"/>
        <w:jc w:val="both"/>
        <w:rPr>
          <w:b/>
          <w:color w:val="696464"/>
          <w:sz w:val="24"/>
        </w:rPr>
      </w:pPr>
    </w:p>
    <w:p w14:paraId="3BB32D69" w14:textId="63E1E2D8" w:rsidR="001673F1" w:rsidRDefault="001673F1" w:rsidP="001673F1">
      <w:pPr>
        <w:spacing w:before="196" w:line="276" w:lineRule="auto"/>
        <w:ind w:right="851"/>
        <w:jc w:val="both"/>
        <w:rPr>
          <w:b/>
          <w:color w:val="696464"/>
          <w:sz w:val="24"/>
        </w:rPr>
      </w:pPr>
    </w:p>
    <w:p w14:paraId="6BC8602B" w14:textId="011E3A73" w:rsidR="001673F1" w:rsidRDefault="001673F1" w:rsidP="001673F1">
      <w:pPr>
        <w:spacing w:before="196" w:line="276" w:lineRule="auto"/>
        <w:ind w:right="851"/>
        <w:jc w:val="both"/>
        <w:rPr>
          <w:b/>
          <w:color w:val="696464"/>
          <w:sz w:val="24"/>
        </w:rPr>
      </w:pPr>
    </w:p>
    <w:p w14:paraId="7FB505BF" w14:textId="5EAA6486" w:rsidR="001673F1" w:rsidRDefault="001673F1" w:rsidP="001673F1">
      <w:pPr>
        <w:spacing w:before="196" w:line="276" w:lineRule="auto"/>
        <w:ind w:right="851"/>
        <w:jc w:val="both"/>
        <w:rPr>
          <w:b/>
          <w:color w:val="696464"/>
          <w:sz w:val="24"/>
        </w:rPr>
      </w:pPr>
    </w:p>
    <w:p w14:paraId="49DF62E3" w14:textId="19E1821F" w:rsidR="001673F1" w:rsidRDefault="001673F1" w:rsidP="001673F1">
      <w:pPr>
        <w:spacing w:before="196" w:line="276" w:lineRule="auto"/>
        <w:ind w:right="851"/>
        <w:jc w:val="both"/>
        <w:rPr>
          <w:b/>
          <w:color w:val="696464"/>
          <w:sz w:val="24"/>
        </w:rPr>
      </w:pPr>
    </w:p>
    <w:p w14:paraId="7B49A910" w14:textId="53E7C7CB" w:rsidR="001673F1" w:rsidRDefault="001673F1" w:rsidP="001673F1">
      <w:pPr>
        <w:spacing w:before="196" w:line="276" w:lineRule="auto"/>
        <w:ind w:right="851"/>
        <w:jc w:val="both"/>
        <w:rPr>
          <w:b/>
          <w:color w:val="696464"/>
          <w:sz w:val="24"/>
        </w:rPr>
      </w:pPr>
    </w:p>
    <w:p w14:paraId="7DE88FAF" w14:textId="5DDD1DB7" w:rsidR="001673F1" w:rsidRDefault="001673F1" w:rsidP="001673F1">
      <w:pPr>
        <w:spacing w:before="196" w:line="276" w:lineRule="auto"/>
        <w:ind w:right="851"/>
        <w:jc w:val="both"/>
        <w:rPr>
          <w:b/>
          <w:color w:val="696464"/>
          <w:sz w:val="24"/>
        </w:rPr>
      </w:pPr>
    </w:p>
    <w:p w14:paraId="06C9DA1D" w14:textId="08C13BD7" w:rsidR="001673F1" w:rsidRDefault="001673F1" w:rsidP="001673F1">
      <w:pPr>
        <w:spacing w:before="196" w:line="276" w:lineRule="auto"/>
        <w:ind w:right="851"/>
        <w:jc w:val="both"/>
        <w:rPr>
          <w:b/>
          <w:color w:val="696464"/>
          <w:sz w:val="24"/>
        </w:rPr>
      </w:pPr>
    </w:p>
    <w:p w14:paraId="78216E82" w14:textId="35997567" w:rsidR="001673F1" w:rsidRDefault="001673F1" w:rsidP="001673F1">
      <w:pPr>
        <w:spacing w:before="196" w:line="276" w:lineRule="auto"/>
        <w:ind w:right="851"/>
        <w:jc w:val="both"/>
        <w:rPr>
          <w:b/>
          <w:color w:val="696464"/>
          <w:sz w:val="24"/>
        </w:rPr>
      </w:pPr>
    </w:p>
    <w:p w14:paraId="5B39B3C7" w14:textId="4FB2BE72" w:rsidR="001673F1" w:rsidRDefault="001673F1" w:rsidP="001673F1">
      <w:pPr>
        <w:spacing w:before="196" w:line="276" w:lineRule="auto"/>
        <w:ind w:right="851"/>
        <w:jc w:val="both"/>
        <w:rPr>
          <w:b/>
          <w:color w:val="696464"/>
          <w:sz w:val="24"/>
        </w:rPr>
      </w:pPr>
    </w:p>
    <w:p w14:paraId="1740FD7F" w14:textId="3349C20F" w:rsidR="001673F1" w:rsidRDefault="001673F1" w:rsidP="001673F1">
      <w:pPr>
        <w:spacing w:before="196" w:line="276" w:lineRule="auto"/>
        <w:ind w:right="851"/>
        <w:jc w:val="both"/>
        <w:rPr>
          <w:b/>
          <w:color w:val="696464"/>
          <w:sz w:val="24"/>
        </w:rPr>
      </w:pPr>
    </w:p>
    <w:p w14:paraId="2FA699E2" w14:textId="256A442D" w:rsidR="001673F1" w:rsidRDefault="001673F1" w:rsidP="001673F1">
      <w:pPr>
        <w:spacing w:before="196" w:line="276" w:lineRule="auto"/>
        <w:ind w:right="851"/>
        <w:jc w:val="both"/>
        <w:rPr>
          <w:b/>
          <w:color w:val="696464"/>
          <w:sz w:val="24"/>
        </w:rPr>
      </w:pPr>
    </w:p>
    <w:p w14:paraId="78C63A5A" w14:textId="67B97DE3" w:rsidR="001673F1" w:rsidRDefault="001673F1" w:rsidP="001673F1">
      <w:pPr>
        <w:spacing w:before="196" w:line="276" w:lineRule="auto"/>
        <w:ind w:right="851"/>
        <w:jc w:val="both"/>
        <w:rPr>
          <w:b/>
          <w:color w:val="696464"/>
          <w:sz w:val="24"/>
        </w:rPr>
      </w:pPr>
    </w:p>
    <w:p w14:paraId="521F5C95" w14:textId="648F648E" w:rsidR="001673F1" w:rsidRDefault="001673F1" w:rsidP="001673F1">
      <w:pPr>
        <w:spacing w:before="196" w:line="276" w:lineRule="auto"/>
        <w:ind w:right="851"/>
        <w:jc w:val="both"/>
        <w:rPr>
          <w:b/>
          <w:color w:val="696464"/>
          <w:sz w:val="24"/>
        </w:rPr>
      </w:pPr>
    </w:p>
    <w:p w14:paraId="6C1189A7" w14:textId="7595458C" w:rsidR="00CE3DB5" w:rsidRDefault="00CE3DB5" w:rsidP="001673F1">
      <w:pPr>
        <w:spacing w:before="196" w:line="276" w:lineRule="auto"/>
        <w:ind w:right="851"/>
        <w:jc w:val="both"/>
        <w:rPr>
          <w:b/>
          <w:color w:val="696464"/>
          <w:sz w:val="24"/>
        </w:rPr>
      </w:pPr>
    </w:p>
    <w:p w14:paraId="7A9A0D2F" w14:textId="02F8B1B3" w:rsidR="00CE3DB5" w:rsidRDefault="00CE3DB5" w:rsidP="001673F1">
      <w:pPr>
        <w:spacing w:before="196" w:line="276" w:lineRule="auto"/>
        <w:ind w:right="851"/>
        <w:jc w:val="both"/>
        <w:rPr>
          <w:b/>
          <w:color w:val="696464"/>
          <w:sz w:val="24"/>
        </w:rPr>
      </w:pPr>
    </w:p>
    <w:p w14:paraId="19C5C99D" w14:textId="77777777" w:rsidR="00CE3DB5" w:rsidRDefault="00CE3DB5" w:rsidP="001673F1">
      <w:pPr>
        <w:spacing w:before="196" w:line="276" w:lineRule="auto"/>
        <w:ind w:right="851"/>
        <w:jc w:val="both"/>
        <w:rPr>
          <w:b/>
          <w:color w:val="696464"/>
          <w:sz w:val="24"/>
        </w:rPr>
      </w:pPr>
    </w:p>
    <w:p w14:paraId="43742EC8" w14:textId="5B3378FC" w:rsidR="001673F1" w:rsidRDefault="001673F1" w:rsidP="001673F1">
      <w:pPr>
        <w:spacing w:before="196" w:line="276" w:lineRule="auto"/>
        <w:ind w:right="851"/>
        <w:jc w:val="both"/>
        <w:rPr>
          <w:b/>
          <w:color w:val="696464"/>
          <w:sz w:val="24"/>
        </w:rPr>
      </w:pPr>
    </w:p>
    <w:p w14:paraId="60B53C94" w14:textId="23E1DC39" w:rsidR="001673F1" w:rsidRDefault="001673F1" w:rsidP="001673F1">
      <w:pPr>
        <w:spacing w:before="196" w:line="276" w:lineRule="auto"/>
        <w:ind w:right="851"/>
        <w:jc w:val="both"/>
        <w:rPr>
          <w:b/>
          <w:color w:val="696464"/>
          <w:sz w:val="24"/>
        </w:rPr>
      </w:pPr>
    </w:p>
    <w:p w14:paraId="29B518FD" w14:textId="77777777" w:rsidR="001673F1" w:rsidRPr="002D5981" w:rsidRDefault="001673F1" w:rsidP="001673F1">
      <w:pPr>
        <w:widowControl w:val="0"/>
        <w:autoSpaceDE w:val="0"/>
        <w:autoSpaceDN w:val="0"/>
        <w:spacing w:after="0" w:line="276" w:lineRule="auto"/>
        <w:ind w:left="851" w:right="851"/>
        <w:jc w:val="both"/>
        <w:rPr>
          <w:rFonts w:ascii="Times New Roman" w:eastAsia="Calibri" w:hAnsi="Calibri" w:cs="Calibri"/>
          <w:sz w:val="20"/>
          <w:szCs w:val="24"/>
          <w:lang w:val="es-ES"/>
        </w:rPr>
      </w:pPr>
      <w:r w:rsidRPr="002D5981">
        <w:rPr>
          <w:rFonts w:ascii="Times New Roman" w:eastAsia="Lucida Sans Unicode" w:hAnsi="Lucida Sans Unicode" w:cs="Lucida Sans Unicode"/>
          <w:noProof/>
          <w:sz w:val="20"/>
          <w:szCs w:val="24"/>
          <w:lang w:val="es-ES"/>
        </w:rPr>
        <w:lastRenderedPageBreak/>
        <w:drawing>
          <wp:inline distT="0" distB="0" distL="0" distR="0" wp14:anchorId="113CC377" wp14:editId="63236A7E">
            <wp:extent cx="1078938" cy="964565"/>
            <wp:effectExtent l="0" t="0" r="6985" b="6985"/>
            <wp:docPr id="62" name="Imagen 6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 62" descr="Gráfic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011" cy="964630"/>
                    </a:xfrm>
                    <a:prstGeom prst="rect">
                      <a:avLst/>
                    </a:prstGeom>
                    <a:noFill/>
                  </pic:spPr>
                </pic:pic>
              </a:graphicData>
            </a:graphic>
          </wp:inline>
        </w:drawing>
      </w:r>
      <w:r w:rsidRPr="002D5981">
        <w:rPr>
          <w:rFonts w:ascii="Times New Roman" w:eastAsia="Calibri" w:hAnsi="Calibri" w:cs="Calibri"/>
          <w:sz w:val="20"/>
          <w:szCs w:val="24"/>
          <w:lang w:val="es-ES"/>
        </w:rPr>
        <w:t xml:space="preserve">                        </w:t>
      </w:r>
      <w:r w:rsidRPr="002D5981">
        <w:rPr>
          <w:rFonts w:ascii="Times New Roman" w:eastAsia="Calibri" w:hAnsi="Calibri" w:cs="Calibri"/>
          <w:noProof/>
          <w:sz w:val="20"/>
          <w:szCs w:val="24"/>
          <w:lang w:val="es-ES"/>
        </w:rPr>
        <w:drawing>
          <wp:inline distT="0" distB="0" distL="0" distR="0" wp14:anchorId="60B961CD" wp14:editId="42E9E33E">
            <wp:extent cx="1584960" cy="487680"/>
            <wp:effectExtent l="0" t="0" r="0" b="7620"/>
            <wp:docPr id="64" name="Imagen 64"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descr="Un dibujo de un perr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487680"/>
                    </a:xfrm>
                    <a:prstGeom prst="rect">
                      <a:avLst/>
                    </a:prstGeom>
                    <a:noFill/>
                  </pic:spPr>
                </pic:pic>
              </a:graphicData>
            </a:graphic>
          </wp:inline>
        </w:drawing>
      </w:r>
      <w:r w:rsidRPr="002D5981">
        <w:rPr>
          <w:rFonts w:ascii="Times New Roman" w:eastAsia="Calibri" w:hAnsi="Calibri" w:cs="Calibri"/>
          <w:sz w:val="20"/>
          <w:szCs w:val="24"/>
          <w:lang w:val="es-ES"/>
        </w:rPr>
        <w:t xml:space="preserve">                          </w:t>
      </w:r>
      <w:r w:rsidRPr="002D5981">
        <w:rPr>
          <w:rFonts w:ascii="Calibri" w:eastAsia="Calibri" w:hAnsi="Calibri" w:cs="Calibri"/>
          <w:noProof/>
          <w:sz w:val="24"/>
          <w:szCs w:val="24"/>
          <w:lang w:val="es-ES"/>
        </w:rPr>
        <w:drawing>
          <wp:inline distT="0" distB="0" distL="0" distR="0" wp14:anchorId="21BF9F56" wp14:editId="4F50699A">
            <wp:extent cx="981075" cy="981075"/>
            <wp:effectExtent l="0" t="0" r="9525" b="9525"/>
            <wp:docPr id="66" name="Imagen 6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6" descr="Logotip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238C6499" w14:textId="77777777" w:rsidR="001673F1" w:rsidRPr="002D598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r w:rsidRPr="002D5981">
        <w:rPr>
          <w:rFonts w:ascii="Times New Roman" w:eastAsia="Lucida Sans Unicode" w:hAnsi="Lucida Sans Unicode" w:cs="Lucida Sans Unicode"/>
          <w:sz w:val="20"/>
          <w:lang w:val="es-ES"/>
        </w:rPr>
        <w:t xml:space="preserve">                                               </w:t>
      </w:r>
      <w:r w:rsidRPr="002D5981">
        <w:rPr>
          <w:rFonts w:ascii="Times New Roman" w:eastAsia="Calibri" w:hAnsi="Calibri" w:cs="Calibri"/>
          <w:sz w:val="20"/>
          <w:lang w:val="es-ES"/>
        </w:rPr>
        <w:t xml:space="preserve">                                                                                     </w:t>
      </w:r>
      <w:r w:rsidRPr="002D5981">
        <w:rPr>
          <w:rFonts w:ascii="Times New Roman" w:eastAsia="Lucida Sans Unicode" w:hAnsi="Lucida Sans Unicode" w:cs="Lucida Sans Unicode"/>
          <w:sz w:val="20"/>
          <w:lang w:val="es-ES"/>
        </w:rPr>
        <w:t xml:space="preserve">                                                                                     </w:t>
      </w:r>
    </w:p>
    <w:p w14:paraId="5BFC0E62" w14:textId="77777777" w:rsidR="001673F1" w:rsidRPr="002D598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r w:rsidRPr="002D5981">
        <w:rPr>
          <w:rFonts w:ascii="Times New Roman" w:eastAsia="Lucida Sans Unicode" w:hAnsi="Lucida Sans Unicode" w:cs="Lucida Sans Unicode"/>
          <w:noProof/>
          <w:sz w:val="20"/>
          <w:lang w:val="es-ES"/>
        </w:rPr>
        <w:t xml:space="preserve">                                                                                          </w:t>
      </w:r>
    </w:p>
    <w:p w14:paraId="6FC0A668" w14:textId="77777777" w:rsidR="001673F1" w:rsidRPr="002D598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p>
    <w:p w14:paraId="4CBCD7B2" w14:textId="77777777" w:rsidR="001673F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p>
    <w:p w14:paraId="03ABA182" w14:textId="77777777" w:rsidR="001673F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p>
    <w:p w14:paraId="6A5FA388" w14:textId="77777777" w:rsidR="001673F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p>
    <w:p w14:paraId="72119828" w14:textId="77777777" w:rsidR="001673F1" w:rsidRPr="002D5981" w:rsidRDefault="001673F1" w:rsidP="001673F1">
      <w:pPr>
        <w:autoSpaceDE w:val="0"/>
        <w:autoSpaceDN w:val="0"/>
        <w:adjustRightInd w:val="0"/>
        <w:spacing w:after="0" w:line="276" w:lineRule="auto"/>
        <w:ind w:left="851" w:right="851"/>
        <w:jc w:val="both"/>
        <w:rPr>
          <w:rFonts w:ascii="Calibri" w:eastAsia="Calibri" w:hAnsi="Calibri" w:cs="Calibri"/>
          <w:b/>
          <w:bCs/>
          <w:color w:val="002060"/>
          <w:sz w:val="28"/>
          <w:szCs w:val="28"/>
        </w:rPr>
      </w:pPr>
      <w:r w:rsidRPr="002D5981">
        <w:rPr>
          <w:rFonts w:ascii="Calibri" w:eastAsia="Calibri" w:hAnsi="Calibri" w:cs="Calibri"/>
          <w:b/>
          <w:bCs/>
          <w:color w:val="002060"/>
          <w:sz w:val="28"/>
          <w:szCs w:val="28"/>
        </w:rPr>
        <w:t xml:space="preserve">PLAN MUNICIPAL DE CULTURA MELIPEUCO </w:t>
      </w:r>
    </w:p>
    <w:p w14:paraId="28072B1F" w14:textId="77777777" w:rsidR="001673F1" w:rsidRDefault="001673F1" w:rsidP="001673F1">
      <w:pPr>
        <w:autoSpaceDE w:val="0"/>
        <w:autoSpaceDN w:val="0"/>
        <w:adjustRightInd w:val="0"/>
        <w:spacing w:after="0" w:line="276" w:lineRule="auto"/>
        <w:ind w:left="851" w:right="851"/>
        <w:jc w:val="both"/>
        <w:rPr>
          <w:rFonts w:ascii="Calibri" w:eastAsia="Calibri" w:hAnsi="Calibri" w:cs="Calibri"/>
          <w:b/>
          <w:bCs/>
          <w:color w:val="002060"/>
          <w:sz w:val="28"/>
          <w:szCs w:val="28"/>
        </w:rPr>
      </w:pPr>
      <w:r w:rsidRPr="002D5981">
        <w:rPr>
          <w:rFonts w:ascii="Calibri" w:eastAsia="Calibri" w:hAnsi="Calibri" w:cs="Calibri"/>
          <w:b/>
          <w:bCs/>
          <w:color w:val="002060"/>
          <w:sz w:val="28"/>
          <w:szCs w:val="28"/>
        </w:rPr>
        <w:t>2022-2026</w:t>
      </w:r>
    </w:p>
    <w:p w14:paraId="360E1004" w14:textId="77777777" w:rsidR="001673F1" w:rsidRDefault="001673F1" w:rsidP="001673F1">
      <w:pPr>
        <w:autoSpaceDE w:val="0"/>
        <w:autoSpaceDN w:val="0"/>
        <w:adjustRightInd w:val="0"/>
        <w:spacing w:after="0" w:line="276" w:lineRule="auto"/>
        <w:ind w:left="851" w:right="851"/>
        <w:jc w:val="both"/>
        <w:rPr>
          <w:rFonts w:ascii="Calibri" w:eastAsia="Calibri" w:hAnsi="Calibri" w:cs="Calibri"/>
          <w:b/>
          <w:bCs/>
          <w:color w:val="002060"/>
          <w:sz w:val="28"/>
          <w:szCs w:val="28"/>
        </w:rPr>
      </w:pPr>
    </w:p>
    <w:p w14:paraId="5489356E" w14:textId="77777777" w:rsidR="001673F1" w:rsidRDefault="001673F1" w:rsidP="001673F1">
      <w:pPr>
        <w:autoSpaceDE w:val="0"/>
        <w:autoSpaceDN w:val="0"/>
        <w:adjustRightInd w:val="0"/>
        <w:spacing w:after="0" w:line="276" w:lineRule="auto"/>
        <w:ind w:left="851" w:right="851" w:firstLine="565"/>
        <w:jc w:val="both"/>
        <w:rPr>
          <w:rFonts w:eastAsia="Lucida Sans Unicode" w:cstheme="minorHAnsi"/>
        </w:rPr>
      </w:pPr>
      <w:r w:rsidRPr="00ED4CB4">
        <w:rPr>
          <w:rFonts w:eastAsia="Calibri" w:cstheme="minorHAnsi"/>
        </w:rPr>
        <w:t>Como Escuela</w:t>
      </w:r>
      <w:r w:rsidRPr="00ED4CB4">
        <w:rPr>
          <w:rFonts w:eastAsia="Lucida Sans Unicode" w:cstheme="minorHAnsi"/>
        </w:rPr>
        <w:t xml:space="preserve"> del Sur agradecemos</w:t>
      </w:r>
      <w:r>
        <w:rPr>
          <w:rFonts w:eastAsia="Lucida Sans Unicode" w:cstheme="minorHAnsi"/>
        </w:rPr>
        <w:t xml:space="preserve"> a todas las personas y organizaciones que participaron activamente en la elaboración del PMC Melipeuco. También a los funcionarios participantes de la Mesa Técnica municipal quienes colaboraron para consensuar y acordar importantes decisiones sobre el instrumento. Por último, agradecer al alcalde de la Comuna de Melipeuco Sr. Alejandro Cuminao Barros y al distinguido Concejo Municipal, por confiar en nuestro trabajo. A todos ellos ¡muchas gracias!</w:t>
      </w:r>
    </w:p>
    <w:p w14:paraId="2ED39DD8" w14:textId="77777777" w:rsidR="001673F1" w:rsidRDefault="001673F1" w:rsidP="001673F1">
      <w:pPr>
        <w:autoSpaceDE w:val="0"/>
        <w:autoSpaceDN w:val="0"/>
        <w:adjustRightInd w:val="0"/>
        <w:spacing w:after="0" w:line="276" w:lineRule="auto"/>
        <w:ind w:left="851" w:right="851" w:firstLine="565"/>
        <w:jc w:val="both"/>
        <w:rPr>
          <w:rFonts w:eastAsia="Lucida Sans Unicode" w:cstheme="minorHAnsi"/>
        </w:rPr>
      </w:pPr>
    </w:p>
    <w:p w14:paraId="075B3BFE" w14:textId="77777777" w:rsidR="001673F1" w:rsidRPr="007C5BC8" w:rsidRDefault="001673F1" w:rsidP="001673F1">
      <w:pPr>
        <w:autoSpaceDE w:val="0"/>
        <w:autoSpaceDN w:val="0"/>
        <w:adjustRightInd w:val="0"/>
        <w:spacing w:after="0" w:line="276" w:lineRule="auto"/>
        <w:ind w:left="851" w:right="851" w:firstLine="565"/>
        <w:jc w:val="both"/>
        <w:rPr>
          <w:rFonts w:eastAsia="Lucida Sans Unicode" w:cstheme="minorHAnsi"/>
          <w:color w:val="2F5496" w:themeColor="accent1" w:themeShade="BF"/>
        </w:rPr>
      </w:pPr>
      <w:r w:rsidRPr="007C5BC8">
        <w:rPr>
          <w:rFonts w:eastAsia="Lucida Sans Unicode" w:cstheme="minorHAnsi"/>
          <w:color w:val="2F5496" w:themeColor="accent1" w:themeShade="BF"/>
        </w:rPr>
        <w:t>_____________________________________________________________________________</w:t>
      </w:r>
    </w:p>
    <w:p w14:paraId="52192E8D" w14:textId="77777777" w:rsidR="001673F1" w:rsidRPr="002C1CA4"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rPr>
      </w:pPr>
    </w:p>
    <w:p w14:paraId="2B1BC8AA" w14:textId="77777777" w:rsidR="001673F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p>
    <w:p w14:paraId="63EDFBBF" w14:textId="77777777" w:rsidR="001673F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p>
    <w:p w14:paraId="3BDFADFF" w14:textId="77777777" w:rsidR="001673F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p>
    <w:p w14:paraId="0F22E0CA" w14:textId="77777777" w:rsidR="001673F1" w:rsidRPr="002D5981" w:rsidRDefault="001673F1" w:rsidP="001673F1">
      <w:pPr>
        <w:widowControl w:val="0"/>
        <w:autoSpaceDE w:val="0"/>
        <w:autoSpaceDN w:val="0"/>
        <w:spacing w:after="0" w:line="276" w:lineRule="auto"/>
        <w:ind w:left="851" w:right="851"/>
        <w:jc w:val="both"/>
        <w:rPr>
          <w:rFonts w:ascii="Times New Roman" w:eastAsia="Lucida Sans Unicode" w:hAnsi="Lucida Sans Unicode" w:cs="Lucida Sans Unicode"/>
          <w:sz w:val="20"/>
          <w:lang w:val="es-ES"/>
        </w:rPr>
      </w:pPr>
    </w:p>
    <w:p w14:paraId="48164DFE" w14:textId="77777777" w:rsidR="001673F1" w:rsidRPr="002D5981" w:rsidRDefault="001673F1" w:rsidP="001673F1">
      <w:pPr>
        <w:widowControl w:val="0"/>
        <w:autoSpaceDE w:val="0"/>
        <w:autoSpaceDN w:val="0"/>
        <w:spacing w:after="0" w:line="276" w:lineRule="auto"/>
        <w:ind w:left="851" w:right="851"/>
        <w:jc w:val="both"/>
        <w:rPr>
          <w:rFonts w:ascii="Times New Roman" w:eastAsia="Calibri" w:hAnsi="Calibri" w:cs="Calibri"/>
          <w:sz w:val="20"/>
          <w:szCs w:val="24"/>
          <w:lang w:val="es-ES"/>
        </w:rPr>
      </w:pPr>
    </w:p>
    <w:p w14:paraId="1ABAF459" w14:textId="77777777" w:rsidR="001673F1" w:rsidRPr="002D5981" w:rsidRDefault="001673F1" w:rsidP="001673F1">
      <w:pPr>
        <w:widowControl w:val="0"/>
        <w:autoSpaceDE w:val="0"/>
        <w:autoSpaceDN w:val="0"/>
        <w:spacing w:after="0" w:line="276" w:lineRule="auto"/>
        <w:ind w:left="851" w:right="851"/>
        <w:jc w:val="both"/>
        <w:rPr>
          <w:rFonts w:ascii="Calibri" w:eastAsia="Calibri" w:hAnsi="Calibri" w:cs="Calibri"/>
          <w:lang w:val="es-ES"/>
        </w:rPr>
      </w:pPr>
    </w:p>
    <w:p w14:paraId="2ACA441C" w14:textId="2CA3B200" w:rsidR="001673F1" w:rsidRDefault="001673F1" w:rsidP="001673F1">
      <w:pPr>
        <w:spacing w:before="196" w:line="276" w:lineRule="auto"/>
        <w:ind w:right="851"/>
        <w:jc w:val="both"/>
        <w:rPr>
          <w:b/>
          <w:color w:val="696464"/>
          <w:sz w:val="24"/>
        </w:rPr>
      </w:pPr>
    </w:p>
    <w:p w14:paraId="1EF07CF3" w14:textId="0AF62CAE" w:rsidR="001673F1" w:rsidRDefault="001673F1" w:rsidP="001673F1">
      <w:pPr>
        <w:spacing w:before="196" w:line="276" w:lineRule="auto"/>
        <w:ind w:right="851"/>
        <w:jc w:val="both"/>
        <w:rPr>
          <w:b/>
          <w:color w:val="696464"/>
          <w:sz w:val="24"/>
        </w:rPr>
      </w:pPr>
    </w:p>
    <w:p w14:paraId="211CBDBE" w14:textId="66A7F425" w:rsidR="001673F1" w:rsidRDefault="001673F1" w:rsidP="001673F1">
      <w:pPr>
        <w:spacing w:before="196" w:line="276" w:lineRule="auto"/>
        <w:ind w:right="851"/>
        <w:jc w:val="both"/>
        <w:rPr>
          <w:b/>
          <w:color w:val="696464"/>
          <w:sz w:val="24"/>
        </w:rPr>
      </w:pPr>
    </w:p>
    <w:p w14:paraId="544E0C47" w14:textId="77777777" w:rsidR="001673F1" w:rsidRPr="001673F1" w:rsidRDefault="001673F1" w:rsidP="001673F1">
      <w:pPr>
        <w:spacing w:before="196" w:line="276" w:lineRule="auto"/>
        <w:ind w:right="851"/>
        <w:jc w:val="both"/>
        <w:rPr>
          <w:b/>
          <w:color w:val="696464"/>
          <w:sz w:val="24"/>
        </w:rPr>
      </w:pPr>
    </w:p>
    <w:p w14:paraId="1A9C6376" w14:textId="77777777" w:rsidR="003E02D1" w:rsidRDefault="003E02D1" w:rsidP="008950D7">
      <w:pPr>
        <w:spacing w:before="196" w:line="276" w:lineRule="auto"/>
        <w:ind w:left="708" w:right="851"/>
        <w:jc w:val="both"/>
        <w:rPr>
          <w:b/>
          <w:color w:val="002060"/>
          <w:sz w:val="28"/>
          <w:szCs w:val="28"/>
        </w:rPr>
      </w:pPr>
    </w:p>
    <w:p w14:paraId="2F3CCEE2" w14:textId="77777777" w:rsidR="003E02D1" w:rsidRDefault="003E02D1" w:rsidP="008950D7">
      <w:pPr>
        <w:spacing w:before="196" w:line="276" w:lineRule="auto"/>
        <w:ind w:left="708" w:right="851"/>
        <w:jc w:val="both"/>
        <w:rPr>
          <w:b/>
          <w:color w:val="002060"/>
          <w:sz w:val="28"/>
          <w:szCs w:val="28"/>
        </w:rPr>
      </w:pPr>
    </w:p>
    <w:p w14:paraId="148C463B" w14:textId="77777777" w:rsidR="003E02D1" w:rsidRDefault="003E02D1" w:rsidP="008950D7">
      <w:pPr>
        <w:spacing w:before="196" w:line="276" w:lineRule="auto"/>
        <w:ind w:left="708" w:right="851"/>
        <w:jc w:val="both"/>
        <w:rPr>
          <w:b/>
          <w:color w:val="002060"/>
          <w:sz w:val="28"/>
          <w:szCs w:val="28"/>
        </w:rPr>
      </w:pPr>
    </w:p>
    <w:p w14:paraId="0FCB9A45" w14:textId="77777777" w:rsidR="003E02D1" w:rsidRDefault="003E02D1" w:rsidP="008950D7">
      <w:pPr>
        <w:spacing w:before="196" w:line="276" w:lineRule="auto"/>
        <w:ind w:left="708" w:right="851"/>
        <w:jc w:val="both"/>
        <w:rPr>
          <w:b/>
          <w:color w:val="002060"/>
          <w:sz w:val="28"/>
          <w:szCs w:val="28"/>
        </w:rPr>
      </w:pPr>
    </w:p>
    <w:p w14:paraId="7B22B6D2" w14:textId="77777777" w:rsidR="003E02D1" w:rsidRDefault="003E02D1" w:rsidP="008950D7">
      <w:pPr>
        <w:spacing w:before="196" w:line="276" w:lineRule="auto"/>
        <w:ind w:left="708" w:right="851"/>
        <w:jc w:val="both"/>
        <w:rPr>
          <w:b/>
          <w:color w:val="002060"/>
          <w:sz w:val="28"/>
          <w:szCs w:val="28"/>
        </w:rPr>
      </w:pPr>
    </w:p>
    <w:p w14:paraId="2BE17B18" w14:textId="77777777" w:rsidR="003E02D1" w:rsidRDefault="003E02D1" w:rsidP="008950D7">
      <w:pPr>
        <w:spacing w:before="196" w:line="276" w:lineRule="auto"/>
        <w:ind w:left="708" w:right="851"/>
        <w:jc w:val="both"/>
        <w:rPr>
          <w:b/>
          <w:color w:val="002060"/>
          <w:sz w:val="28"/>
          <w:szCs w:val="28"/>
        </w:rPr>
      </w:pPr>
    </w:p>
    <w:p w14:paraId="0CD2B6D2" w14:textId="77777777" w:rsidR="003E02D1" w:rsidRDefault="003E02D1" w:rsidP="008950D7">
      <w:pPr>
        <w:spacing w:before="196" w:line="276" w:lineRule="auto"/>
        <w:ind w:left="708" w:right="851"/>
        <w:jc w:val="both"/>
        <w:rPr>
          <w:b/>
          <w:color w:val="002060"/>
          <w:sz w:val="28"/>
          <w:szCs w:val="28"/>
        </w:rPr>
      </w:pPr>
    </w:p>
    <w:p w14:paraId="7649A025" w14:textId="77777777" w:rsidR="003E02D1" w:rsidRDefault="003E02D1" w:rsidP="008950D7">
      <w:pPr>
        <w:spacing w:before="196" w:line="276" w:lineRule="auto"/>
        <w:ind w:left="708" w:right="851"/>
        <w:jc w:val="both"/>
        <w:rPr>
          <w:b/>
          <w:color w:val="002060"/>
          <w:sz w:val="28"/>
          <w:szCs w:val="28"/>
        </w:rPr>
      </w:pPr>
    </w:p>
    <w:p w14:paraId="4C1C6E91" w14:textId="77777777" w:rsidR="003E02D1" w:rsidRDefault="003E02D1" w:rsidP="008950D7">
      <w:pPr>
        <w:spacing w:before="196" w:line="276" w:lineRule="auto"/>
        <w:ind w:left="708" w:right="851"/>
        <w:jc w:val="both"/>
        <w:rPr>
          <w:b/>
          <w:color w:val="002060"/>
          <w:sz w:val="28"/>
          <w:szCs w:val="28"/>
        </w:rPr>
      </w:pPr>
    </w:p>
    <w:p w14:paraId="6C728D18" w14:textId="77777777" w:rsidR="003E02D1" w:rsidRDefault="003E02D1" w:rsidP="008950D7">
      <w:pPr>
        <w:spacing w:before="196" w:line="276" w:lineRule="auto"/>
        <w:ind w:left="708" w:right="851"/>
        <w:jc w:val="both"/>
        <w:rPr>
          <w:b/>
          <w:color w:val="002060"/>
          <w:sz w:val="28"/>
          <w:szCs w:val="28"/>
        </w:rPr>
      </w:pPr>
    </w:p>
    <w:p w14:paraId="4D255248" w14:textId="77777777" w:rsidR="003E02D1" w:rsidRDefault="003E02D1" w:rsidP="008950D7">
      <w:pPr>
        <w:spacing w:before="196" w:line="276" w:lineRule="auto"/>
        <w:ind w:left="708" w:right="851"/>
        <w:jc w:val="both"/>
        <w:rPr>
          <w:b/>
          <w:color w:val="002060"/>
          <w:sz w:val="28"/>
          <w:szCs w:val="28"/>
        </w:rPr>
      </w:pPr>
    </w:p>
    <w:p w14:paraId="4200D637" w14:textId="77777777" w:rsidR="003E02D1" w:rsidRDefault="003E02D1" w:rsidP="008950D7">
      <w:pPr>
        <w:spacing w:before="196" w:line="276" w:lineRule="auto"/>
        <w:ind w:left="708" w:right="851"/>
        <w:jc w:val="both"/>
        <w:rPr>
          <w:b/>
          <w:color w:val="002060"/>
          <w:sz w:val="28"/>
          <w:szCs w:val="28"/>
        </w:rPr>
      </w:pPr>
    </w:p>
    <w:p w14:paraId="2BB8040D" w14:textId="77777777" w:rsidR="003E02D1" w:rsidRDefault="003E02D1" w:rsidP="008950D7">
      <w:pPr>
        <w:spacing w:before="196" w:line="276" w:lineRule="auto"/>
        <w:ind w:left="708" w:right="851"/>
        <w:jc w:val="both"/>
        <w:rPr>
          <w:b/>
          <w:color w:val="002060"/>
          <w:sz w:val="28"/>
          <w:szCs w:val="28"/>
        </w:rPr>
      </w:pPr>
    </w:p>
    <w:p w14:paraId="4B3CB15D" w14:textId="77777777" w:rsidR="003E02D1" w:rsidRDefault="003E02D1" w:rsidP="008950D7">
      <w:pPr>
        <w:spacing w:before="196" w:line="276" w:lineRule="auto"/>
        <w:ind w:left="708" w:right="851"/>
        <w:jc w:val="both"/>
        <w:rPr>
          <w:b/>
          <w:color w:val="002060"/>
          <w:sz w:val="28"/>
          <w:szCs w:val="28"/>
        </w:rPr>
      </w:pPr>
    </w:p>
    <w:p w14:paraId="60936C91" w14:textId="77777777" w:rsidR="003E02D1" w:rsidRDefault="003E02D1" w:rsidP="008950D7">
      <w:pPr>
        <w:spacing w:before="196" w:line="276" w:lineRule="auto"/>
        <w:ind w:left="708" w:right="851"/>
        <w:jc w:val="both"/>
        <w:rPr>
          <w:b/>
          <w:color w:val="002060"/>
          <w:sz w:val="28"/>
          <w:szCs w:val="28"/>
        </w:rPr>
      </w:pPr>
    </w:p>
    <w:p w14:paraId="5B3A7A8D" w14:textId="77777777" w:rsidR="003E02D1" w:rsidRDefault="003E02D1" w:rsidP="008950D7">
      <w:pPr>
        <w:spacing w:before="196" w:line="276" w:lineRule="auto"/>
        <w:ind w:left="708" w:right="851"/>
        <w:jc w:val="both"/>
        <w:rPr>
          <w:b/>
          <w:color w:val="002060"/>
          <w:sz w:val="28"/>
          <w:szCs w:val="28"/>
        </w:rPr>
      </w:pPr>
    </w:p>
    <w:p w14:paraId="53FE77FC" w14:textId="77777777" w:rsidR="003E02D1" w:rsidRDefault="003E02D1" w:rsidP="008950D7">
      <w:pPr>
        <w:spacing w:before="196" w:line="276" w:lineRule="auto"/>
        <w:ind w:left="708" w:right="851"/>
        <w:jc w:val="both"/>
        <w:rPr>
          <w:b/>
          <w:color w:val="002060"/>
          <w:sz w:val="28"/>
          <w:szCs w:val="28"/>
        </w:rPr>
      </w:pPr>
    </w:p>
    <w:p w14:paraId="1AB51128" w14:textId="77777777" w:rsidR="003E02D1" w:rsidRDefault="003E02D1" w:rsidP="008950D7">
      <w:pPr>
        <w:spacing w:before="196" w:line="276" w:lineRule="auto"/>
        <w:ind w:left="708" w:right="851"/>
        <w:jc w:val="both"/>
        <w:rPr>
          <w:b/>
          <w:color w:val="002060"/>
          <w:sz w:val="28"/>
          <w:szCs w:val="28"/>
        </w:rPr>
      </w:pPr>
    </w:p>
    <w:p w14:paraId="0BBBE43F" w14:textId="77777777" w:rsidR="003E02D1" w:rsidRDefault="003E02D1" w:rsidP="008950D7">
      <w:pPr>
        <w:spacing w:before="196" w:line="276" w:lineRule="auto"/>
        <w:ind w:left="708" w:right="851"/>
        <w:jc w:val="both"/>
        <w:rPr>
          <w:b/>
          <w:color w:val="002060"/>
          <w:sz w:val="28"/>
          <w:szCs w:val="28"/>
        </w:rPr>
      </w:pPr>
    </w:p>
    <w:p w14:paraId="475D422E" w14:textId="77777777" w:rsidR="003E02D1" w:rsidRDefault="003E02D1" w:rsidP="008950D7">
      <w:pPr>
        <w:spacing w:before="196" w:line="276" w:lineRule="auto"/>
        <w:ind w:left="708" w:right="851"/>
        <w:jc w:val="both"/>
        <w:rPr>
          <w:b/>
          <w:color w:val="002060"/>
          <w:sz w:val="28"/>
          <w:szCs w:val="28"/>
        </w:rPr>
      </w:pPr>
    </w:p>
    <w:p w14:paraId="5E504015" w14:textId="77777777" w:rsidR="003E02D1" w:rsidRDefault="003E02D1" w:rsidP="008950D7">
      <w:pPr>
        <w:spacing w:before="196" w:line="276" w:lineRule="auto"/>
        <w:ind w:left="708" w:right="851"/>
        <w:jc w:val="both"/>
        <w:rPr>
          <w:b/>
          <w:color w:val="002060"/>
          <w:sz w:val="28"/>
          <w:szCs w:val="28"/>
        </w:rPr>
      </w:pPr>
    </w:p>
    <w:sectPr w:rsidR="003E02D1" w:rsidSect="002013DA">
      <w:pgSz w:w="11910" w:h="16840"/>
      <w:pgMar w:top="1400" w:right="600" w:bottom="1200" w:left="58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F429" w14:textId="77777777" w:rsidR="00B46262" w:rsidRDefault="00B46262" w:rsidP="002D5981">
      <w:pPr>
        <w:spacing w:after="0" w:line="240" w:lineRule="auto"/>
      </w:pPr>
      <w:r>
        <w:separator/>
      </w:r>
    </w:p>
  </w:endnote>
  <w:endnote w:type="continuationSeparator" w:id="0">
    <w:p w14:paraId="224FAC68" w14:textId="77777777" w:rsidR="00B46262" w:rsidRDefault="00B46262" w:rsidP="002D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emon/Mil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3454" w14:textId="77777777" w:rsidR="007E6F8D" w:rsidRDefault="007E6F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EC50" w14:textId="77777777" w:rsidR="007E6F8D" w:rsidRDefault="007E6F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F844" w14:textId="77777777" w:rsidR="007E6F8D" w:rsidRDefault="007E6F8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1F62" w14:textId="77777777" w:rsidR="002D5981" w:rsidRDefault="002D5981">
    <w:pPr>
      <w:pStyle w:val="Textoindependiente"/>
      <w:spacing w:line="14" w:lineRule="auto"/>
      <w:rPr>
        <w:sz w:val="14"/>
      </w:rPr>
    </w:pPr>
    <w:r>
      <w:rPr>
        <w:noProof/>
      </w:rPr>
      <mc:AlternateContent>
        <mc:Choice Requires="wps">
          <w:drawing>
            <wp:anchor distT="0" distB="0" distL="114300" distR="114300" simplePos="0" relativeHeight="251659264" behindDoc="1" locked="0" layoutInCell="1" allowOverlap="1" wp14:anchorId="41656EE3" wp14:editId="6B5BC0F8">
              <wp:simplePos x="0" y="0"/>
              <wp:positionH relativeFrom="page">
                <wp:posOffset>3672205</wp:posOffset>
              </wp:positionH>
              <wp:positionV relativeFrom="page">
                <wp:posOffset>9916160</wp:posOffset>
              </wp:positionV>
              <wp:extent cx="219710" cy="165735"/>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0DE73" w14:textId="77777777" w:rsidR="002D5981" w:rsidRDefault="002D5981">
                          <w:pPr>
                            <w:spacing w:line="245" w:lineRule="exact"/>
                            <w:ind w:left="60"/>
                          </w:pPr>
                          <w:r>
                            <w:fldChar w:fldCharType="begin"/>
                          </w:r>
                          <w:r>
                            <w:instrText xml:space="preserve"> PAGE </w:instrText>
                          </w:r>
                          <w:r>
                            <w:fldChar w:fldCharType="separate"/>
                          </w:r>
                          <w: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56EE3" id="_x0000_t202" coordsize="21600,21600" o:spt="202" path="m,l,21600r21600,l21600,xe">
              <v:stroke joinstyle="miter"/>
              <v:path gradientshapeok="t" o:connecttype="rect"/>
            </v:shapetype>
            <v:shape id="Cuadro de texto 8" o:spid="_x0000_s1047" type="#_x0000_t202" style="position:absolute;margin-left:289.15pt;margin-top:780.8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" filled="f" stroked="f">
              <v:textbox inset="0,0,0,0">
                <w:txbxContent>
                  <w:p w14:paraId="72E0DE73" w14:textId="77777777" w:rsidR="002D5981" w:rsidRDefault="002D5981">
                    <w:pPr>
                      <w:spacing w:line="245" w:lineRule="exact"/>
                      <w:ind w:left="60"/>
                    </w:pPr>
                    <w:r>
                      <w:fldChar w:fldCharType="begin"/>
                    </w:r>
                    <w:r>
                      <w:instrText xml:space="preserve"> PAGE </w:instrText>
                    </w:r>
                    <w:r>
                      <w:fldChar w:fldCharType="separate"/>
                    </w:r>
                    <w: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20E8" w14:textId="77777777" w:rsidR="00B46262" w:rsidRDefault="00B46262" w:rsidP="002D5981">
      <w:pPr>
        <w:spacing w:after="0" w:line="240" w:lineRule="auto"/>
      </w:pPr>
      <w:r>
        <w:separator/>
      </w:r>
    </w:p>
  </w:footnote>
  <w:footnote w:type="continuationSeparator" w:id="0">
    <w:p w14:paraId="25B2751F" w14:textId="77777777" w:rsidR="00B46262" w:rsidRDefault="00B46262" w:rsidP="002D5981">
      <w:pPr>
        <w:spacing w:after="0" w:line="240" w:lineRule="auto"/>
      </w:pPr>
      <w:r>
        <w:continuationSeparator/>
      </w:r>
    </w:p>
  </w:footnote>
  <w:footnote w:id="1">
    <w:p w14:paraId="435BCE41" w14:textId="44CD0EB0" w:rsidR="000F3DA9" w:rsidRPr="000F3DA9" w:rsidRDefault="000F3DA9" w:rsidP="000F3DA9">
      <w:pPr>
        <w:pStyle w:val="Textonotapie"/>
        <w:jc w:val="both"/>
        <w:rPr>
          <w:lang w:val="es-MX"/>
        </w:rPr>
      </w:pPr>
      <w:r>
        <w:rPr>
          <w:rStyle w:val="Refdenotaalpie"/>
        </w:rPr>
        <w:footnoteRef/>
      </w:r>
      <w:r>
        <w:t xml:space="preserve"> </w:t>
      </w:r>
      <w:r w:rsidRPr="000F3DA9">
        <w:t>Bajo el enfoque de los planteamientos de los científicos chilenos Fernando flores (Ingeniero) y Humberto Maturana (Neurobiólogo, Premio nacional de Ciencias), presentes en el Texto. “Conversaciones para la acción”. Allí se describe el como una organización es una red de conversaciones sobre ciertos actos de habla que generan decisiones y cambios a través de las acciones promovidas por ellos, donde las personas generan compromisos, expectativas, las cuales construyen organización desde lo cotidiano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36E1" w14:textId="77777777" w:rsidR="007E6F8D" w:rsidRDefault="007E6F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C8C2" w14:textId="77777777" w:rsidR="007E6F8D" w:rsidRDefault="007E6F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0CD7" w14:textId="77777777" w:rsidR="007E6F8D" w:rsidRDefault="007E6F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CB0"/>
    <w:multiLevelType w:val="hybridMultilevel"/>
    <w:tmpl w:val="9D74198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FFB515D"/>
    <w:multiLevelType w:val="hybridMultilevel"/>
    <w:tmpl w:val="DFDC77A2"/>
    <w:lvl w:ilvl="0" w:tplc="C3005B3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65C0C2D"/>
    <w:multiLevelType w:val="hybridMultilevel"/>
    <w:tmpl w:val="9FE23C48"/>
    <w:lvl w:ilvl="0" w:tplc="340A0005">
      <w:start w:val="1"/>
      <w:numFmt w:val="bullet"/>
      <w:lvlText w:val=""/>
      <w:lvlJc w:val="left"/>
      <w:pPr>
        <w:ind w:left="1889" w:hanging="360"/>
      </w:pPr>
      <w:rPr>
        <w:rFonts w:ascii="Wingdings" w:hAnsi="Wingdings" w:hint="default"/>
      </w:rPr>
    </w:lvl>
    <w:lvl w:ilvl="1" w:tplc="340A0003" w:tentative="1">
      <w:start w:val="1"/>
      <w:numFmt w:val="bullet"/>
      <w:lvlText w:val="o"/>
      <w:lvlJc w:val="left"/>
      <w:pPr>
        <w:ind w:left="2609" w:hanging="360"/>
      </w:pPr>
      <w:rPr>
        <w:rFonts w:ascii="Courier New" w:hAnsi="Courier New" w:cs="Courier New" w:hint="default"/>
      </w:rPr>
    </w:lvl>
    <w:lvl w:ilvl="2" w:tplc="340A0005" w:tentative="1">
      <w:start w:val="1"/>
      <w:numFmt w:val="bullet"/>
      <w:lvlText w:val=""/>
      <w:lvlJc w:val="left"/>
      <w:pPr>
        <w:ind w:left="3329" w:hanging="360"/>
      </w:pPr>
      <w:rPr>
        <w:rFonts w:ascii="Wingdings" w:hAnsi="Wingdings" w:hint="default"/>
      </w:rPr>
    </w:lvl>
    <w:lvl w:ilvl="3" w:tplc="340A0001" w:tentative="1">
      <w:start w:val="1"/>
      <w:numFmt w:val="bullet"/>
      <w:lvlText w:val=""/>
      <w:lvlJc w:val="left"/>
      <w:pPr>
        <w:ind w:left="4049" w:hanging="360"/>
      </w:pPr>
      <w:rPr>
        <w:rFonts w:ascii="Symbol" w:hAnsi="Symbol" w:hint="default"/>
      </w:rPr>
    </w:lvl>
    <w:lvl w:ilvl="4" w:tplc="340A0003" w:tentative="1">
      <w:start w:val="1"/>
      <w:numFmt w:val="bullet"/>
      <w:lvlText w:val="o"/>
      <w:lvlJc w:val="left"/>
      <w:pPr>
        <w:ind w:left="4769" w:hanging="360"/>
      </w:pPr>
      <w:rPr>
        <w:rFonts w:ascii="Courier New" w:hAnsi="Courier New" w:cs="Courier New" w:hint="default"/>
      </w:rPr>
    </w:lvl>
    <w:lvl w:ilvl="5" w:tplc="340A0005" w:tentative="1">
      <w:start w:val="1"/>
      <w:numFmt w:val="bullet"/>
      <w:lvlText w:val=""/>
      <w:lvlJc w:val="left"/>
      <w:pPr>
        <w:ind w:left="5489" w:hanging="360"/>
      </w:pPr>
      <w:rPr>
        <w:rFonts w:ascii="Wingdings" w:hAnsi="Wingdings" w:hint="default"/>
      </w:rPr>
    </w:lvl>
    <w:lvl w:ilvl="6" w:tplc="340A0001" w:tentative="1">
      <w:start w:val="1"/>
      <w:numFmt w:val="bullet"/>
      <w:lvlText w:val=""/>
      <w:lvlJc w:val="left"/>
      <w:pPr>
        <w:ind w:left="6209" w:hanging="360"/>
      </w:pPr>
      <w:rPr>
        <w:rFonts w:ascii="Symbol" w:hAnsi="Symbol" w:hint="default"/>
      </w:rPr>
    </w:lvl>
    <w:lvl w:ilvl="7" w:tplc="340A0003" w:tentative="1">
      <w:start w:val="1"/>
      <w:numFmt w:val="bullet"/>
      <w:lvlText w:val="o"/>
      <w:lvlJc w:val="left"/>
      <w:pPr>
        <w:ind w:left="6929" w:hanging="360"/>
      </w:pPr>
      <w:rPr>
        <w:rFonts w:ascii="Courier New" w:hAnsi="Courier New" w:cs="Courier New" w:hint="default"/>
      </w:rPr>
    </w:lvl>
    <w:lvl w:ilvl="8" w:tplc="340A0005" w:tentative="1">
      <w:start w:val="1"/>
      <w:numFmt w:val="bullet"/>
      <w:lvlText w:val=""/>
      <w:lvlJc w:val="left"/>
      <w:pPr>
        <w:ind w:left="7649" w:hanging="360"/>
      </w:pPr>
      <w:rPr>
        <w:rFonts w:ascii="Wingdings" w:hAnsi="Wingdings" w:hint="default"/>
      </w:rPr>
    </w:lvl>
  </w:abstractNum>
  <w:abstractNum w:abstractNumId="3" w15:restartNumberingAfterBreak="0">
    <w:nsid w:val="1C0E0858"/>
    <w:multiLevelType w:val="hybridMultilevel"/>
    <w:tmpl w:val="D9F07516"/>
    <w:lvl w:ilvl="0" w:tplc="1302B1A6">
      <w:start w:val="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D6B4291"/>
    <w:multiLevelType w:val="hybridMultilevel"/>
    <w:tmpl w:val="C80C1A6E"/>
    <w:lvl w:ilvl="0" w:tplc="340A0005">
      <w:start w:val="1"/>
      <w:numFmt w:val="bullet"/>
      <w:lvlText w:val=""/>
      <w:lvlJc w:val="left"/>
      <w:pPr>
        <w:ind w:left="1776" w:hanging="360"/>
      </w:pPr>
      <w:rPr>
        <w:rFonts w:ascii="Wingdings" w:hAnsi="Wingdings"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5" w15:restartNumberingAfterBreak="0">
    <w:nsid w:val="22304904"/>
    <w:multiLevelType w:val="hybridMultilevel"/>
    <w:tmpl w:val="A6EC260E"/>
    <w:lvl w:ilvl="0" w:tplc="4F503A1A">
      <w:start w:val="1"/>
      <w:numFmt w:val="bullet"/>
      <w:lvlText w:val=""/>
      <w:lvlJc w:val="left"/>
      <w:pPr>
        <w:ind w:left="1776" w:hanging="360"/>
      </w:pPr>
      <w:rPr>
        <w:rFonts w:ascii="Wingdings" w:hAnsi="Wingdings" w:hint="default"/>
        <w:color w:val="auto"/>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6" w15:restartNumberingAfterBreak="0">
    <w:nsid w:val="4D3F3DBF"/>
    <w:multiLevelType w:val="multilevel"/>
    <w:tmpl w:val="F1BA326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D512C3"/>
    <w:multiLevelType w:val="hybridMultilevel"/>
    <w:tmpl w:val="D4C65D74"/>
    <w:lvl w:ilvl="0" w:tplc="340A0005">
      <w:start w:val="1"/>
      <w:numFmt w:val="bullet"/>
      <w:lvlText w:val=""/>
      <w:lvlJc w:val="left"/>
      <w:pPr>
        <w:ind w:left="1571" w:hanging="360"/>
      </w:pPr>
      <w:rPr>
        <w:rFonts w:ascii="Wingdings" w:hAnsi="Wingdings"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8" w15:restartNumberingAfterBreak="0">
    <w:nsid w:val="56FC57D4"/>
    <w:multiLevelType w:val="hybridMultilevel"/>
    <w:tmpl w:val="4AFC06C4"/>
    <w:lvl w:ilvl="0" w:tplc="340A0005">
      <w:start w:val="1"/>
      <w:numFmt w:val="bullet"/>
      <w:lvlText w:val=""/>
      <w:lvlJc w:val="left"/>
      <w:pPr>
        <w:ind w:left="1571" w:hanging="360"/>
      </w:pPr>
      <w:rPr>
        <w:rFonts w:ascii="Wingdings" w:hAnsi="Wingdings"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9" w15:restartNumberingAfterBreak="0">
    <w:nsid w:val="61007E33"/>
    <w:multiLevelType w:val="hybridMultilevel"/>
    <w:tmpl w:val="81C85866"/>
    <w:lvl w:ilvl="0" w:tplc="340A0005">
      <w:start w:val="1"/>
      <w:numFmt w:val="bullet"/>
      <w:lvlText w:val=""/>
      <w:lvlJc w:val="left"/>
      <w:pPr>
        <w:ind w:left="1776" w:hanging="360"/>
      </w:pPr>
      <w:rPr>
        <w:rFonts w:ascii="Wingdings" w:hAnsi="Wingdings"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10" w15:restartNumberingAfterBreak="0">
    <w:nsid w:val="67C675BA"/>
    <w:multiLevelType w:val="hybridMultilevel"/>
    <w:tmpl w:val="800A806E"/>
    <w:lvl w:ilvl="0" w:tplc="340A0005">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1" w15:restartNumberingAfterBreak="0">
    <w:nsid w:val="690F3A96"/>
    <w:multiLevelType w:val="hybridMultilevel"/>
    <w:tmpl w:val="AAB8EC78"/>
    <w:lvl w:ilvl="0" w:tplc="340A0005">
      <w:start w:val="1"/>
      <w:numFmt w:val="bullet"/>
      <w:lvlText w:val=""/>
      <w:lvlJc w:val="left"/>
      <w:pPr>
        <w:ind w:left="2136" w:hanging="360"/>
      </w:pPr>
      <w:rPr>
        <w:rFonts w:ascii="Wingdings" w:hAnsi="Wingdings" w:hint="default"/>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12" w15:restartNumberingAfterBreak="0">
    <w:nsid w:val="69D3201A"/>
    <w:multiLevelType w:val="hybridMultilevel"/>
    <w:tmpl w:val="7958A65E"/>
    <w:lvl w:ilvl="0" w:tplc="340A0005">
      <w:start w:val="1"/>
      <w:numFmt w:val="bullet"/>
      <w:lvlText w:val=""/>
      <w:lvlJc w:val="left"/>
      <w:pPr>
        <w:ind w:left="1571" w:hanging="360"/>
      </w:pPr>
      <w:rPr>
        <w:rFonts w:ascii="Wingdings" w:hAnsi="Wingdings"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3" w15:restartNumberingAfterBreak="0">
    <w:nsid w:val="69F770C0"/>
    <w:multiLevelType w:val="hybridMultilevel"/>
    <w:tmpl w:val="20A6F86E"/>
    <w:lvl w:ilvl="0" w:tplc="340A0005">
      <w:start w:val="1"/>
      <w:numFmt w:val="bullet"/>
      <w:lvlText w:val=""/>
      <w:lvlJc w:val="left"/>
      <w:pPr>
        <w:ind w:left="2136" w:hanging="360"/>
      </w:pPr>
      <w:rPr>
        <w:rFonts w:ascii="Wingdings" w:hAnsi="Wingdings" w:hint="default"/>
      </w:rPr>
    </w:lvl>
    <w:lvl w:ilvl="1" w:tplc="340A0003">
      <w:start w:val="1"/>
      <w:numFmt w:val="bullet"/>
      <w:lvlText w:val="o"/>
      <w:lvlJc w:val="left"/>
      <w:pPr>
        <w:ind w:left="2856" w:hanging="360"/>
      </w:pPr>
      <w:rPr>
        <w:rFonts w:ascii="Courier New" w:hAnsi="Courier New" w:cs="Courier New" w:hint="default"/>
      </w:rPr>
    </w:lvl>
    <w:lvl w:ilvl="2" w:tplc="340A0005">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14" w15:restartNumberingAfterBreak="0">
    <w:nsid w:val="6FAE283A"/>
    <w:multiLevelType w:val="hybridMultilevel"/>
    <w:tmpl w:val="07824920"/>
    <w:lvl w:ilvl="0" w:tplc="340A0005">
      <w:start w:val="1"/>
      <w:numFmt w:val="bullet"/>
      <w:lvlText w:val=""/>
      <w:lvlJc w:val="left"/>
      <w:pPr>
        <w:ind w:left="1776" w:hanging="360"/>
      </w:pPr>
      <w:rPr>
        <w:rFonts w:ascii="Wingdings" w:hAnsi="Wingdings" w:hint="default"/>
      </w:rPr>
    </w:lvl>
    <w:lvl w:ilvl="1" w:tplc="340A0003">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num w:numId="1" w16cid:durableId="678118148">
    <w:abstractNumId w:val="13"/>
  </w:num>
  <w:num w:numId="2" w16cid:durableId="400294698">
    <w:abstractNumId w:val="10"/>
  </w:num>
  <w:num w:numId="3" w16cid:durableId="2093357973">
    <w:abstractNumId w:val="14"/>
  </w:num>
  <w:num w:numId="4" w16cid:durableId="1223248512">
    <w:abstractNumId w:val="8"/>
  </w:num>
  <w:num w:numId="5" w16cid:durableId="1929195179">
    <w:abstractNumId w:val="5"/>
  </w:num>
  <w:num w:numId="6" w16cid:durableId="518396021">
    <w:abstractNumId w:val="12"/>
  </w:num>
  <w:num w:numId="7" w16cid:durableId="602080426">
    <w:abstractNumId w:val="4"/>
  </w:num>
  <w:num w:numId="8" w16cid:durableId="1034500191">
    <w:abstractNumId w:val="7"/>
  </w:num>
  <w:num w:numId="9" w16cid:durableId="1137378510">
    <w:abstractNumId w:val="0"/>
  </w:num>
  <w:num w:numId="10" w16cid:durableId="1896815884">
    <w:abstractNumId w:val="2"/>
  </w:num>
  <w:num w:numId="11" w16cid:durableId="1788960737">
    <w:abstractNumId w:val="3"/>
  </w:num>
  <w:num w:numId="12" w16cid:durableId="2138597485">
    <w:abstractNumId w:val="11"/>
  </w:num>
  <w:num w:numId="13" w16cid:durableId="1975983394">
    <w:abstractNumId w:val="9"/>
  </w:num>
  <w:num w:numId="14" w16cid:durableId="2045859914">
    <w:abstractNumId w:val="6"/>
  </w:num>
  <w:num w:numId="15" w16cid:durableId="15449304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81"/>
    <w:rsid w:val="00000F87"/>
    <w:rsid w:val="00007704"/>
    <w:rsid w:val="00015963"/>
    <w:rsid w:val="0002509C"/>
    <w:rsid w:val="00040669"/>
    <w:rsid w:val="00041C1B"/>
    <w:rsid w:val="00071ECC"/>
    <w:rsid w:val="000B04C5"/>
    <w:rsid w:val="000B140C"/>
    <w:rsid w:val="000D2813"/>
    <w:rsid w:val="000D50C3"/>
    <w:rsid w:val="000F3DA9"/>
    <w:rsid w:val="000F542F"/>
    <w:rsid w:val="001062E6"/>
    <w:rsid w:val="001101A0"/>
    <w:rsid w:val="00130EEE"/>
    <w:rsid w:val="00142D9E"/>
    <w:rsid w:val="00150F29"/>
    <w:rsid w:val="00152660"/>
    <w:rsid w:val="001673F1"/>
    <w:rsid w:val="0017362E"/>
    <w:rsid w:val="00184335"/>
    <w:rsid w:val="00186C19"/>
    <w:rsid w:val="00187ECA"/>
    <w:rsid w:val="00190D2A"/>
    <w:rsid w:val="001B1188"/>
    <w:rsid w:val="001D7C78"/>
    <w:rsid w:val="002013DA"/>
    <w:rsid w:val="0023316B"/>
    <w:rsid w:val="00235809"/>
    <w:rsid w:val="002407C0"/>
    <w:rsid w:val="00241FAF"/>
    <w:rsid w:val="00245905"/>
    <w:rsid w:val="00292AD6"/>
    <w:rsid w:val="00296AA0"/>
    <w:rsid w:val="002A0CCA"/>
    <w:rsid w:val="002C1CA4"/>
    <w:rsid w:val="002D088D"/>
    <w:rsid w:val="002D3605"/>
    <w:rsid w:val="002D5981"/>
    <w:rsid w:val="002D6D2F"/>
    <w:rsid w:val="002F6CD5"/>
    <w:rsid w:val="00310D26"/>
    <w:rsid w:val="003170A6"/>
    <w:rsid w:val="0034217E"/>
    <w:rsid w:val="00347EA8"/>
    <w:rsid w:val="0035534A"/>
    <w:rsid w:val="003815F2"/>
    <w:rsid w:val="0038243E"/>
    <w:rsid w:val="0039168F"/>
    <w:rsid w:val="003A05B9"/>
    <w:rsid w:val="003A0D3B"/>
    <w:rsid w:val="003A2AD1"/>
    <w:rsid w:val="003A328C"/>
    <w:rsid w:val="003D60DC"/>
    <w:rsid w:val="003E02D1"/>
    <w:rsid w:val="003E28A5"/>
    <w:rsid w:val="004079BB"/>
    <w:rsid w:val="0041057F"/>
    <w:rsid w:val="0042209B"/>
    <w:rsid w:val="00443DE5"/>
    <w:rsid w:val="0045503A"/>
    <w:rsid w:val="00455A13"/>
    <w:rsid w:val="00473192"/>
    <w:rsid w:val="00474C08"/>
    <w:rsid w:val="0047786B"/>
    <w:rsid w:val="004A172D"/>
    <w:rsid w:val="004E3F4E"/>
    <w:rsid w:val="004F63E3"/>
    <w:rsid w:val="00505866"/>
    <w:rsid w:val="00511D81"/>
    <w:rsid w:val="00513E2F"/>
    <w:rsid w:val="00522F14"/>
    <w:rsid w:val="005532AF"/>
    <w:rsid w:val="00563CF1"/>
    <w:rsid w:val="005668F7"/>
    <w:rsid w:val="00580F3F"/>
    <w:rsid w:val="00583DEE"/>
    <w:rsid w:val="0058483E"/>
    <w:rsid w:val="005A0FE8"/>
    <w:rsid w:val="005A6491"/>
    <w:rsid w:val="005D656A"/>
    <w:rsid w:val="005F70F2"/>
    <w:rsid w:val="006103FF"/>
    <w:rsid w:val="00613FE5"/>
    <w:rsid w:val="00614E28"/>
    <w:rsid w:val="00615817"/>
    <w:rsid w:val="006610DC"/>
    <w:rsid w:val="006A0275"/>
    <w:rsid w:val="006A0465"/>
    <w:rsid w:val="006E07B1"/>
    <w:rsid w:val="006E2BF3"/>
    <w:rsid w:val="006F36AE"/>
    <w:rsid w:val="007012D8"/>
    <w:rsid w:val="00704892"/>
    <w:rsid w:val="0071041F"/>
    <w:rsid w:val="00722F4C"/>
    <w:rsid w:val="00745A6F"/>
    <w:rsid w:val="0074758A"/>
    <w:rsid w:val="0075173A"/>
    <w:rsid w:val="007519AF"/>
    <w:rsid w:val="007629F1"/>
    <w:rsid w:val="007658A6"/>
    <w:rsid w:val="00765A87"/>
    <w:rsid w:val="00786BAE"/>
    <w:rsid w:val="00791252"/>
    <w:rsid w:val="007C5BC8"/>
    <w:rsid w:val="007C63DF"/>
    <w:rsid w:val="007D46ED"/>
    <w:rsid w:val="007E00A2"/>
    <w:rsid w:val="007E6F8D"/>
    <w:rsid w:val="007F24DE"/>
    <w:rsid w:val="00800892"/>
    <w:rsid w:val="00813CED"/>
    <w:rsid w:val="00817B27"/>
    <w:rsid w:val="00821366"/>
    <w:rsid w:val="00821CC7"/>
    <w:rsid w:val="00831D58"/>
    <w:rsid w:val="00850979"/>
    <w:rsid w:val="00876B8F"/>
    <w:rsid w:val="00885767"/>
    <w:rsid w:val="00885DAD"/>
    <w:rsid w:val="00887EA1"/>
    <w:rsid w:val="008950D7"/>
    <w:rsid w:val="008A6C90"/>
    <w:rsid w:val="008D05E3"/>
    <w:rsid w:val="008E5BD6"/>
    <w:rsid w:val="009218C7"/>
    <w:rsid w:val="009257B5"/>
    <w:rsid w:val="009574E4"/>
    <w:rsid w:val="00960628"/>
    <w:rsid w:val="00994CB9"/>
    <w:rsid w:val="009B0711"/>
    <w:rsid w:val="009B0E6E"/>
    <w:rsid w:val="009B6EBF"/>
    <w:rsid w:val="009D520B"/>
    <w:rsid w:val="00A07F86"/>
    <w:rsid w:val="00A22771"/>
    <w:rsid w:val="00A24544"/>
    <w:rsid w:val="00A26E61"/>
    <w:rsid w:val="00A46FC0"/>
    <w:rsid w:val="00A570D7"/>
    <w:rsid w:val="00AB5A57"/>
    <w:rsid w:val="00AC115B"/>
    <w:rsid w:val="00AC2F53"/>
    <w:rsid w:val="00AD17BA"/>
    <w:rsid w:val="00B03AB9"/>
    <w:rsid w:val="00B0496E"/>
    <w:rsid w:val="00B122EF"/>
    <w:rsid w:val="00B27C28"/>
    <w:rsid w:val="00B46262"/>
    <w:rsid w:val="00B61F4C"/>
    <w:rsid w:val="00BB6DE2"/>
    <w:rsid w:val="00BB7958"/>
    <w:rsid w:val="00BC23AD"/>
    <w:rsid w:val="00BD0BBD"/>
    <w:rsid w:val="00BF64C9"/>
    <w:rsid w:val="00C32BB0"/>
    <w:rsid w:val="00C36D4B"/>
    <w:rsid w:val="00C47057"/>
    <w:rsid w:val="00C55CAB"/>
    <w:rsid w:val="00C969DA"/>
    <w:rsid w:val="00CD1717"/>
    <w:rsid w:val="00CD548A"/>
    <w:rsid w:val="00CE3DB5"/>
    <w:rsid w:val="00CF139E"/>
    <w:rsid w:val="00D13828"/>
    <w:rsid w:val="00D2017F"/>
    <w:rsid w:val="00D83A1E"/>
    <w:rsid w:val="00D91692"/>
    <w:rsid w:val="00DA24A3"/>
    <w:rsid w:val="00DB6D1C"/>
    <w:rsid w:val="00DC247B"/>
    <w:rsid w:val="00DE4765"/>
    <w:rsid w:val="00E04000"/>
    <w:rsid w:val="00E253E9"/>
    <w:rsid w:val="00E53454"/>
    <w:rsid w:val="00E61011"/>
    <w:rsid w:val="00E74707"/>
    <w:rsid w:val="00E76082"/>
    <w:rsid w:val="00E779EB"/>
    <w:rsid w:val="00E86F1B"/>
    <w:rsid w:val="00EA112C"/>
    <w:rsid w:val="00ED4CB4"/>
    <w:rsid w:val="00EE5E1F"/>
    <w:rsid w:val="00EE633E"/>
    <w:rsid w:val="00F019D1"/>
    <w:rsid w:val="00F046FB"/>
    <w:rsid w:val="00F4174D"/>
    <w:rsid w:val="00F42BCE"/>
    <w:rsid w:val="00F529C0"/>
    <w:rsid w:val="00F56FFE"/>
    <w:rsid w:val="00F61BC9"/>
    <w:rsid w:val="00F62871"/>
    <w:rsid w:val="00F7224B"/>
    <w:rsid w:val="00F956BB"/>
    <w:rsid w:val="00F97317"/>
    <w:rsid w:val="00F97BE3"/>
    <w:rsid w:val="00FB0454"/>
    <w:rsid w:val="00FB146F"/>
    <w:rsid w:val="00FB48B1"/>
    <w:rsid w:val="00FC4A27"/>
    <w:rsid w:val="00FD51D4"/>
    <w:rsid w:val="00FE1C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A06CB"/>
  <w15:chartTrackingRefBased/>
  <w15:docId w15:val="{EED904A0-6D23-454A-A618-B140BD35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33E"/>
  </w:style>
  <w:style w:type="paragraph" w:styleId="Ttulo1">
    <w:name w:val="heading 1"/>
    <w:basedOn w:val="Normal"/>
    <w:link w:val="Ttulo1Car"/>
    <w:uiPriority w:val="9"/>
    <w:qFormat/>
    <w:rsid w:val="002D5981"/>
    <w:pPr>
      <w:widowControl w:val="0"/>
      <w:autoSpaceDE w:val="0"/>
      <w:autoSpaceDN w:val="0"/>
      <w:spacing w:before="37" w:after="0" w:line="240" w:lineRule="auto"/>
      <w:ind w:left="1122"/>
      <w:outlineLvl w:val="0"/>
    </w:pPr>
    <w:rPr>
      <w:rFonts w:ascii="Calibri" w:eastAsia="Calibri" w:hAnsi="Calibri" w:cs="Calibri"/>
      <w:b/>
      <w:bCs/>
      <w:sz w:val="24"/>
      <w:szCs w:val="24"/>
      <w:lang w:val="es-ES"/>
    </w:rPr>
  </w:style>
  <w:style w:type="paragraph" w:styleId="Ttulo2">
    <w:name w:val="heading 2"/>
    <w:basedOn w:val="Normal"/>
    <w:link w:val="Ttulo2Car"/>
    <w:uiPriority w:val="9"/>
    <w:unhideWhenUsed/>
    <w:qFormat/>
    <w:rsid w:val="002D5981"/>
    <w:pPr>
      <w:widowControl w:val="0"/>
      <w:autoSpaceDE w:val="0"/>
      <w:autoSpaceDN w:val="0"/>
      <w:spacing w:before="200" w:after="0" w:line="240" w:lineRule="auto"/>
      <w:ind w:left="1122" w:right="1096"/>
      <w:jc w:val="both"/>
      <w:outlineLvl w:val="1"/>
    </w:pPr>
    <w:rPr>
      <w:rFonts w:ascii="Calibri" w:eastAsia="Calibri" w:hAnsi="Calibri" w:cs="Calibri"/>
      <w:b/>
      <w:bCs/>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981"/>
    <w:rPr>
      <w:rFonts w:ascii="Calibri" w:eastAsia="Calibri" w:hAnsi="Calibri" w:cs="Calibri"/>
      <w:b/>
      <w:bCs/>
      <w:sz w:val="24"/>
      <w:szCs w:val="24"/>
      <w:lang w:val="es-ES"/>
    </w:rPr>
  </w:style>
  <w:style w:type="character" w:customStyle="1" w:styleId="Ttulo2Car">
    <w:name w:val="Título 2 Car"/>
    <w:basedOn w:val="Fuentedeprrafopredeter"/>
    <w:link w:val="Ttulo2"/>
    <w:uiPriority w:val="9"/>
    <w:rsid w:val="002D5981"/>
    <w:rPr>
      <w:rFonts w:ascii="Calibri" w:eastAsia="Calibri" w:hAnsi="Calibri" w:cs="Calibri"/>
      <w:b/>
      <w:bCs/>
      <w:i/>
      <w:iCs/>
      <w:sz w:val="24"/>
      <w:szCs w:val="24"/>
      <w:lang w:val="es-ES"/>
    </w:rPr>
  </w:style>
  <w:style w:type="numbering" w:customStyle="1" w:styleId="Sinlista1">
    <w:name w:val="Sin lista1"/>
    <w:next w:val="Sinlista"/>
    <w:uiPriority w:val="99"/>
    <w:semiHidden/>
    <w:unhideWhenUsed/>
    <w:rsid w:val="002D5981"/>
  </w:style>
  <w:style w:type="table" w:customStyle="1" w:styleId="TableNormal">
    <w:name w:val="Table Normal"/>
    <w:uiPriority w:val="2"/>
    <w:semiHidden/>
    <w:unhideWhenUsed/>
    <w:qFormat/>
    <w:rsid w:val="002D59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2D5981"/>
    <w:pPr>
      <w:widowControl w:val="0"/>
      <w:autoSpaceDE w:val="0"/>
      <w:autoSpaceDN w:val="0"/>
      <w:spacing w:before="142" w:after="0" w:line="240" w:lineRule="auto"/>
      <w:ind w:left="1462" w:hanging="341"/>
    </w:pPr>
    <w:rPr>
      <w:rFonts w:ascii="Calibri" w:eastAsia="Calibri" w:hAnsi="Calibri" w:cs="Calibri"/>
      <w:b/>
      <w:bCs/>
      <w:lang w:val="es-ES"/>
    </w:rPr>
  </w:style>
  <w:style w:type="paragraph" w:styleId="Textoindependiente">
    <w:name w:val="Body Text"/>
    <w:basedOn w:val="Normal"/>
    <w:link w:val="TextoindependienteCar"/>
    <w:uiPriority w:val="1"/>
    <w:qFormat/>
    <w:rsid w:val="002D5981"/>
    <w:pPr>
      <w:widowControl w:val="0"/>
      <w:autoSpaceDE w:val="0"/>
      <w:autoSpaceDN w:val="0"/>
      <w:spacing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2D5981"/>
    <w:rPr>
      <w:rFonts w:ascii="Calibri" w:eastAsia="Calibri" w:hAnsi="Calibri" w:cs="Calibri"/>
      <w:sz w:val="24"/>
      <w:szCs w:val="24"/>
      <w:lang w:val="es-ES"/>
    </w:rPr>
  </w:style>
  <w:style w:type="paragraph" w:styleId="Ttulo">
    <w:name w:val="Title"/>
    <w:basedOn w:val="Normal"/>
    <w:link w:val="TtuloCar"/>
    <w:uiPriority w:val="10"/>
    <w:qFormat/>
    <w:rsid w:val="002D5981"/>
    <w:pPr>
      <w:widowControl w:val="0"/>
      <w:autoSpaceDE w:val="0"/>
      <w:autoSpaceDN w:val="0"/>
      <w:spacing w:after="0" w:line="240" w:lineRule="auto"/>
      <w:ind w:left="1937" w:right="1917"/>
      <w:jc w:val="center"/>
    </w:pPr>
    <w:rPr>
      <w:rFonts w:ascii="Calibri" w:eastAsia="Calibri" w:hAnsi="Calibri" w:cs="Calibri"/>
      <w:b/>
      <w:bCs/>
      <w:sz w:val="52"/>
      <w:szCs w:val="52"/>
      <w:lang w:val="es-ES"/>
    </w:rPr>
  </w:style>
  <w:style w:type="character" w:customStyle="1" w:styleId="TtuloCar">
    <w:name w:val="Título Car"/>
    <w:basedOn w:val="Fuentedeprrafopredeter"/>
    <w:link w:val="Ttulo"/>
    <w:uiPriority w:val="10"/>
    <w:rsid w:val="002D5981"/>
    <w:rPr>
      <w:rFonts w:ascii="Calibri" w:eastAsia="Calibri" w:hAnsi="Calibri" w:cs="Calibri"/>
      <w:b/>
      <w:bCs/>
      <w:sz w:val="52"/>
      <w:szCs w:val="52"/>
      <w:lang w:val="es-ES"/>
    </w:rPr>
  </w:style>
  <w:style w:type="paragraph" w:styleId="Prrafodelista">
    <w:name w:val="List Paragraph"/>
    <w:basedOn w:val="Normal"/>
    <w:uiPriority w:val="34"/>
    <w:qFormat/>
    <w:rsid w:val="002D5981"/>
    <w:pPr>
      <w:widowControl w:val="0"/>
      <w:autoSpaceDE w:val="0"/>
      <w:autoSpaceDN w:val="0"/>
      <w:spacing w:after="0" w:line="240" w:lineRule="auto"/>
      <w:ind w:left="1842" w:hanging="360"/>
    </w:pPr>
    <w:rPr>
      <w:rFonts w:ascii="Calibri" w:eastAsia="Calibri" w:hAnsi="Calibri" w:cs="Calibri"/>
      <w:lang w:val="es-ES"/>
    </w:rPr>
  </w:style>
  <w:style w:type="paragraph" w:customStyle="1" w:styleId="TableParagraph">
    <w:name w:val="Table Paragraph"/>
    <w:basedOn w:val="Normal"/>
    <w:uiPriority w:val="1"/>
    <w:qFormat/>
    <w:rsid w:val="002D598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2D5981"/>
    <w:pPr>
      <w:widowControl w:val="0"/>
      <w:tabs>
        <w:tab w:val="center" w:pos="4419"/>
        <w:tab w:val="right" w:pos="8838"/>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2D5981"/>
    <w:rPr>
      <w:rFonts w:ascii="Calibri" w:eastAsia="Calibri" w:hAnsi="Calibri" w:cs="Calibri"/>
      <w:lang w:val="es-ES"/>
    </w:rPr>
  </w:style>
  <w:style w:type="paragraph" w:styleId="Piedepgina">
    <w:name w:val="footer"/>
    <w:basedOn w:val="Normal"/>
    <w:link w:val="PiedepginaCar"/>
    <w:uiPriority w:val="99"/>
    <w:unhideWhenUsed/>
    <w:rsid w:val="002D5981"/>
    <w:pPr>
      <w:widowControl w:val="0"/>
      <w:tabs>
        <w:tab w:val="center" w:pos="4419"/>
        <w:tab w:val="right" w:pos="8838"/>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2D5981"/>
    <w:rPr>
      <w:rFonts w:ascii="Calibri" w:eastAsia="Calibri" w:hAnsi="Calibri" w:cs="Calibri"/>
      <w:lang w:val="es-ES"/>
    </w:rPr>
  </w:style>
  <w:style w:type="paragraph" w:customStyle="1" w:styleId="Default">
    <w:name w:val="Default"/>
    <w:rsid w:val="002D5981"/>
    <w:pPr>
      <w:autoSpaceDE w:val="0"/>
      <w:autoSpaceDN w:val="0"/>
      <w:adjustRightInd w:val="0"/>
      <w:spacing w:after="0" w:line="240" w:lineRule="auto"/>
    </w:pPr>
    <w:rPr>
      <w:rFonts w:ascii="Open Sans" w:hAnsi="Open Sans" w:cs="Open Sans"/>
      <w:color w:val="000000"/>
      <w:sz w:val="24"/>
      <w:szCs w:val="24"/>
    </w:rPr>
  </w:style>
  <w:style w:type="paragraph" w:customStyle="1" w:styleId="Pa1">
    <w:name w:val="Pa1"/>
    <w:basedOn w:val="Default"/>
    <w:next w:val="Default"/>
    <w:uiPriority w:val="99"/>
    <w:rsid w:val="002D5981"/>
    <w:pPr>
      <w:spacing w:line="241" w:lineRule="atLeast"/>
    </w:pPr>
    <w:rPr>
      <w:rFonts w:cs="Times New Roman"/>
      <w:color w:val="auto"/>
    </w:rPr>
  </w:style>
  <w:style w:type="character" w:customStyle="1" w:styleId="A2">
    <w:name w:val="A2"/>
    <w:uiPriority w:val="99"/>
    <w:rsid w:val="002D5981"/>
    <w:rPr>
      <w:rFonts w:cs="Open Sans"/>
      <w:b/>
      <w:bCs/>
      <w:color w:val="000000"/>
      <w:sz w:val="50"/>
      <w:szCs w:val="50"/>
    </w:rPr>
  </w:style>
  <w:style w:type="character" w:customStyle="1" w:styleId="A3">
    <w:name w:val="A3"/>
    <w:uiPriority w:val="99"/>
    <w:rsid w:val="002D5981"/>
    <w:rPr>
      <w:rFonts w:cs="Open Sans"/>
      <w:color w:val="ED591E"/>
      <w:sz w:val="40"/>
      <w:szCs w:val="40"/>
    </w:rPr>
  </w:style>
  <w:style w:type="paragraph" w:customStyle="1" w:styleId="Pa0">
    <w:name w:val="Pa0"/>
    <w:basedOn w:val="Default"/>
    <w:next w:val="Default"/>
    <w:uiPriority w:val="99"/>
    <w:rsid w:val="002D5981"/>
    <w:pPr>
      <w:spacing w:line="241" w:lineRule="atLeast"/>
    </w:pPr>
    <w:rPr>
      <w:rFonts w:cs="Times New Roman"/>
      <w:color w:val="auto"/>
    </w:rPr>
  </w:style>
  <w:style w:type="character" w:customStyle="1" w:styleId="A1">
    <w:name w:val="A1"/>
    <w:uiPriority w:val="99"/>
    <w:rsid w:val="002D5981"/>
    <w:rPr>
      <w:rFonts w:cs="Open Sans"/>
      <w:i/>
      <w:iCs/>
      <w:color w:val="000000"/>
      <w:sz w:val="22"/>
      <w:szCs w:val="22"/>
    </w:rPr>
  </w:style>
  <w:style w:type="table" w:customStyle="1" w:styleId="Tablaconcuadrcula4-nfasis21">
    <w:name w:val="Tabla con cuadrícula 4 - Énfasis 21"/>
    <w:basedOn w:val="Tablanormal"/>
    <w:next w:val="Tablaconcuadrcula4-nfasis2"/>
    <w:uiPriority w:val="49"/>
    <w:rsid w:val="002D5981"/>
    <w:pPr>
      <w:spacing w:after="0" w:line="240" w:lineRule="auto"/>
    </w:pPr>
    <w:tblPr>
      <w:tblStyleRowBandSize w:val="1"/>
      <w:tblStyleColBandSize w:val="1"/>
      <w:tblBorders>
        <w:top w:val="single" w:sz="4" w:space="0" w:color="DE6A5C"/>
        <w:left w:val="single" w:sz="4" w:space="0" w:color="DE6A5C"/>
        <w:bottom w:val="single" w:sz="4" w:space="0" w:color="DE6A5C"/>
        <w:right w:val="single" w:sz="4" w:space="0" w:color="DE6A5C"/>
        <w:insideH w:val="single" w:sz="4" w:space="0" w:color="DE6A5C"/>
        <w:insideV w:val="single" w:sz="4" w:space="0" w:color="DE6A5C"/>
      </w:tblBorders>
    </w:tblPr>
    <w:tblStylePr w:type="firstRow">
      <w:rPr>
        <w:b/>
        <w:bCs/>
        <w:color w:val="FFFFFF"/>
      </w:rPr>
      <w:tblPr/>
      <w:tcPr>
        <w:tcBorders>
          <w:top w:val="single" w:sz="4" w:space="0" w:color="9B2D1F"/>
          <w:left w:val="single" w:sz="4" w:space="0" w:color="9B2D1F"/>
          <w:bottom w:val="single" w:sz="4" w:space="0" w:color="9B2D1F"/>
          <w:right w:val="single" w:sz="4" w:space="0" w:color="9B2D1F"/>
          <w:insideH w:val="nil"/>
          <w:insideV w:val="nil"/>
        </w:tcBorders>
        <w:shd w:val="clear" w:color="auto" w:fill="9B2D1F"/>
      </w:tcPr>
    </w:tblStylePr>
    <w:tblStylePr w:type="lastRow">
      <w:rPr>
        <w:b/>
        <w:bCs/>
      </w:rPr>
      <w:tblPr/>
      <w:tcPr>
        <w:tcBorders>
          <w:top w:val="double" w:sz="4" w:space="0" w:color="9B2D1F"/>
        </w:tcBorders>
      </w:tcPr>
    </w:tblStylePr>
    <w:tblStylePr w:type="firstCol">
      <w:rPr>
        <w:b/>
        <w:bCs/>
      </w:rPr>
    </w:tblStylePr>
    <w:tblStylePr w:type="lastCol">
      <w:rPr>
        <w:b/>
        <w:bCs/>
      </w:rPr>
    </w:tblStylePr>
    <w:tblStylePr w:type="band1Vert">
      <w:tblPr/>
      <w:tcPr>
        <w:shd w:val="clear" w:color="auto" w:fill="F4CDC8"/>
      </w:tcPr>
    </w:tblStylePr>
    <w:tblStylePr w:type="band1Horz">
      <w:tblPr/>
      <w:tcPr>
        <w:shd w:val="clear" w:color="auto" w:fill="F4CDC8"/>
      </w:tcPr>
    </w:tblStylePr>
  </w:style>
  <w:style w:type="table" w:customStyle="1" w:styleId="Tablaconcuadrcula4-nfasis11">
    <w:name w:val="Tabla con cuadrícula 4 - Énfasis 11"/>
    <w:basedOn w:val="Tablanormal"/>
    <w:next w:val="Tablaconcuadrcula4-nfasis1"/>
    <w:uiPriority w:val="49"/>
    <w:rsid w:val="002D5981"/>
    <w:pPr>
      <w:widowControl w:val="0"/>
      <w:autoSpaceDE w:val="0"/>
      <w:autoSpaceDN w:val="0"/>
      <w:spacing w:after="0" w:line="240" w:lineRule="auto"/>
    </w:pPr>
    <w:rPr>
      <w:lang w:val="en-US"/>
    </w:rPr>
    <w:tblPr>
      <w:tblStyleRowBandSize w:val="1"/>
      <w:tblStyleColBandSize w:val="1"/>
      <w:tblBorders>
        <w:top w:val="single" w:sz="4" w:space="0" w:color="EE8C69"/>
        <w:left w:val="single" w:sz="4" w:space="0" w:color="EE8C69"/>
        <w:bottom w:val="single" w:sz="4" w:space="0" w:color="EE8C69"/>
        <w:right w:val="single" w:sz="4" w:space="0" w:color="EE8C69"/>
        <w:insideH w:val="single" w:sz="4" w:space="0" w:color="EE8C69"/>
        <w:insideV w:val="single" w:sz="4" w:space="0" w:color="EE8C69"/>
      </w:tblBorders>
    </w:tblPr>
    <w:tblStylePr w:type="firstRow">
      <w:rPr>
        <w:b/>
        <w:bCs/>
        <w:color w:val="FFFFFF"/>
      </w:rPr>
      <w:tblPr/>
      <w:tcPr>
        <w:tcBorders>
          <w:top w:val="single" w:sz="4" w:space="0" w:color="D34817"/>
          <w:left w:val="single" w:sz="4" w:space="0" w:color="D34817"/>
          <w:bottom w:val="single" w:sz="4" w:space="0" w:color="D34817"/>
          <w:right w:val="single" w:sz="4" w:space="0" w:color="D34817"/>
          <w:insideH w:val="nil"/>
          <w:insideV w:val="nil"/>
        </w:tcBorders>
        <w:shd w:val="clear" w:color="auto" w:fill="D34817"/>
      </w:tcPr>
    </w:tblStylePr>
    <w:tblStylePr w:type="lastRow">
      <w:rPr>
        <w:b/>
        <w:bCs/>
      </w:rPr>
      <w:tblPr/>
      <w:tcPr>
        <w:tcBorders>
          <w:top w:val="double" w:sz="4" w:space="0" w:color="D34817"/>
        </w:tcBorders>
      </w:tcPr>
    </w:tblStylePr>
    <w:tblStylePr w:type="firstCol">
      <w:rPr>
        <w:b/>
        <w:bCs/>
      </w:rPr>
    </w:tblStylePr>
    <w:tblStylePr w:type="lastCol">
      <w:rPr>
        <w:b/>
        <w:bCs/>
      </w:rPr>
    </w:tblStylePr>
    <w:tblStylePr w:type="band1Vert">
      <w:tblPr/>
      <w:tcPr>
        <w:shd w:val="clear" w:color="auto" w:fill="F9D8CD"/>
      </w:tcPr>
    </w:tblStylePr>
    <w:tblStylePr w:type="band1Horz">
      <w:tblPr/>
      <w:tcPr>
        <w:shd w:val="clear" w:color="auto" w:fill="F9D8CD"/>
      </w:tcPr>
    </w:tblStylePr>
  </w:style>
  <w:style w:type="table" w:customStyle="1" w:styleId="Tablanormal11">
    <w:name w:val="Tabla normal 11"/>
    <w:basedOn w:val="Tablanormal"/>
    <w:next w:val="Tablanormal1"/>
    <w:uiPriority w:val="41"/>
    <w:rsid w:val="002D5981"/>
    <w:pPr>
      <w:widowControl w:val="0"/>
      <w:autoSpaceDE w:val="0"/>
      <w:autoSpaceDN w:val="0"/>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nfasis11">
    <w:name w:val="Tabla con cuadrícula 2 - Énfasis 11"/>
    <w:basedOn w:val="Tablanormal"/>
    <w:next w:val="Tablaconcuadrcula2-nfasis1"/>
    <w:uiPriority w:val="47"/>
    <w:rsid w:val="002D5981"/>
    <w:pPr>
      <w:widowControl w:val="0"/>
      <w:autoSpaceDE w:val="0"/>
      <w:autoSpaceDN w:val="0"/>
      <w:spacing w:after="0" w:line="240" w:lineRule="auto"/>
    </w:pPr>
    <w:rPr>
      <w:lang w:val="en-US"/>
    </w:rPr>
    <w:tblPr>
      <w:tblStyleRowBandSize w:val="1"/>
      <w:tblStyleColBandSize w:val="1"/>
      <w:tblBorders>
        <w:top w:val="single" w:sz="2" w:space="0" w:color="EE8C69"/>
        <w:bottom w:val="single" w:sz="2" w:space="0" w:color="EE8C69"/>
        <w:insideH w:val="single" w:sz="2" w:space="0" w:color="EE8C69"/>
        <w:insideV w:val="single" w:sz="2" w:space="0" w:color="EE8C69"/>
      </w:tblBorders>
    </w:tblPr>
    <w:tblStylePr w:type="firstRow">
      <w:rPr>
        <w:b/>
        <w:bCs/>
      </w:rPr>
      <w:tblPr/>
      <w:tcPr>
        <w:tcBorders>
          <w:top w:val="nil"/>
          <w:bottom w:val="single" w:sz="12" w:space="0" w:color="EE8C69"/>
          <w:insideH w:val="nil"/>
          <w:insideV w:val="nil"/>
        </w:tcBorders>
        <w:shd w:val="clear" w:color="auto" w:fill="FFFFFF"/>
      </w:tcPr>
    </w:tblStylePr>
    <w:tblStylePr w:type="lastRow">
      <w:rPr>
        <w:b/>
        <w:bCs/>
      </w:rPr>
      <w:tblPr/>
      <w:tcPr>
        <w:tcBorders>
          <w:top w:val="double" w:sz="2" w:space="0" w:color="EE8C6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D8CD"/>
      </w:tcPr>
    </w:tblStylePr>
    <w:tblStylePr w:type="band1Horz">
      <w:tblPr/>
      <w:tcPr>
        <w:shd w:val="clear" w:color="auto" w:fill="F9D8CD"/>
      </w:tcPr>
    </w:tblStylePr>
  </w:style>
  <w:style w:type="table" w:customStyle="1" w:styleId="Tablaconcuadrcula3-nfasis31">
    <w:name w:val="Tabla con cuadrícula 3 - Énfasis 31"/>
    <w:basedOn w:val="Tablanormal"/>
    <w:next w:val="Tablaconcuadrcula3-nfasis3"/>
    <w:uiPriority w:val="48"/>
    <w:rsid w:val="002D5981"/>
    <w:pPr>
      <w:widowControl w:val="0"/>
      <w:autoSpaceDE w:val="0"/>
      <w:autoSpaceDN w:val="0"/>
      <w:spacing w:after="0" w:line="240" w:lineRule="auto"/>
    </w:pPr>
    <w:rPr>
      <w:lang w:val="en-US"/>
    </w:rPr>
    <w:tblPr>
      <w:tblStyleRowBandSize w:val="1"/>
      <w:tblStyleColBandSize w:val="1"/>
      <w:tblBorders>
        <w:top w:val="single" w:sz="4" w:space="0" w:color="C7BBA5"/>
        <w:left w:val="single" w:sz="4" w:space="0" w:color="C7BBA5"/>
        <w:bottom w:val="single" w:sz="4" w:space="0" w:color="C7BBA5"/>
        <w:right w:val="single" w:sz="4" w:space="0" w:color="C7BBA5"/>
        <w:insideH w:val="single" w:sz="4" w:space="0" w:color="C7BBA5"/>
        <w:insideV w:val="single" w:sz="4" w:space="0" w:color="C7BBA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CE8E1"/>
      </w:tcPr>
    </w:tblStylePr>
    <w:tblStylePr w:type="band1Horz">
      <w:tblPr/>
      <w:tcPr>
        <w:shd w:val="clear" w:color="auto" w:fill="ECE8E1"/>
      </w:tcPr>
    </w:tblStylePr>
    <w:tblStylePr w:type="neCell">
      <w:tblPr/>
      <w:tcPr>
        <w:tcBorders>
          <w:bottom w:val="single" w:sz="4" w:space="0" w:color="C7BBA5"/>
        </w:tcBorders>
      </w:tcPr>
    </w:tblStylePr>
    <w:tblStylePr w:type="nwCell">
      <w:tblPr/>
      <w:tcPr>
        <w:tcBorders>
          <w:bottom w:val="single" w:sz="4" w:space="0" w:color="C7BBA5"/>
        </w:tcBorders>
      </w:tcPr>
    </w:tblStylePr>
    <w:tblStylePr w:type="seCell">
      <w:tblPr/>
      <w:tcPr>
        <w:tcBorders>
          <w:top w:val="single" w:sz="4" w:space="0" w:color="C7BBA5"/>
        </w:tcBorders>
      </w:tcPr>
    </w:tblStylePr>
    <w:tblStylePr w:type="swCell">
      <w:tblPr/>
      <w:tcPr>
        <w:tcBorders>
          <w:top w:val="single" w:sz="4" w:space="0" w:color="C7BBA5"/>
        </w:tcBorders>
      </w:tcPr>
    </w:tblStylePr>
  </w:style>
  <w:style w:type="paragraph" w:customStyle="1" w:styleId="TtuloTDC1">
    <w:name w:val="Título TDC1"/>
    <w:basedOn w:val="Ttulo1"/>
    <w:next w:val="Normal"/>
    <w:uiPriority w:val="39"/>
    <w:unhideWhenUsed/>
    <w:qFormat/>
    <w:rsid w:val="002D5981"/>
    <w:pPr>
      <w:keepNext/>
      <w:keepLines/>
      <w:widowControl/>
      <w:autoSpaceDE/>
      <w:autoSpaceDN/>
      <w:spacing w:before="240" w:line="259" w:lineRule="auto"/>
      <w:ind w:left="0"/>
      <w:outlineLvl w:val="9"/>
    </w:pPr>
    <w:rPr>
      <w:rFonts w:ascii="Cambria" w:eastAsia="Times New Roman" w:hAnsi="Cambria" w:cs="Times New Roman"/>
      <w:b w:val="0"/>
      <w:bCs w:val="0"/>
      <w:color w:val="9D3511"/>
      <w:sz w:val="32"/>
      <w:szCs w:val="32"/>
      <w:lang w:val="es-CL" w:eastAsia="es-CL"/>
    </w:rPr>
  </w:style>
  <w:style w:type="paragraph" w:customStyle="1" w:styleId="TDC21">
    <w:name w:val="TDC 21"/>
    <w:basedOn w:val="Normal"/>
    <w:next w:val="Normal"/>
    <w:autoRedefine/>
    <w:uiPriority w:val="39"/>
    <w:unhideWhenUsed/>
    <w:rsid w:val="002D5981"/>
    <w:pPr>
      <w:spacing w:after="100"/>
      <w:ind w:left="220"/>
    </w:pPr>
    <w:rPr>
      <w:rFonts w:eastAsia="Times New Roman" w:cs="Times New Roman"/>
      <w:lang w:eastAsia="es-CL"/>
    </w:rPr>
  </w:style>
  <w:style w:type="paragraph" w:customStyle="1" w:styleId="TDC31">
    <w:name w:val="TDC 31"/>
    <w:basedOn w:val="Normal"/>
    <w:next w:val="Normal"/>
    <w:autoRedefine/>
    <w:uiPriority w:val="39"/>
    <w:unhideWhenUsed/>
    <w:rsid w:val="002D5981"/>
    <w:pPr>
      <w:spacing w:after="100"/>
      <w:ind w:left="440"/>
    </w:pPr>
    <w:rPr>
      <w:rFonts w:eastAsia="Times New Roman" w:cs="Times New Roman"/>
      <w:lang w:eastAsia="es-CL"/>
    </w:rPr>
  </w:style>
  <w:style w:type="paragraph" w:styleId="Textoindependiente2">
    <w:name w:val="Body Text 2"/>
    <w:basedOn w:val="Normal"/>
    <w:link w:val="Textoindependiente2Car"/>
    <w:uiPriority w:val="99"/>
    <w:semiHidden/>
    <w:unhideWhenUsed/>
    <w:rsid w:val="002D5981"/>
    <w:pPr>
      <w:widowControl w:val="0"/>
      <w:autoSpaceDE w:val="0"/>
      <w:autoSpaceDN w:val="0"/>
      <w:spacing w:after="120" w:line="480" w:lineRule="auto"/>
    </w:pPr>
    <w:rPr>
      <w:rFonts w:ascii="Calibri" w:eastAsia="Calibri" w:hAnsi="Calibri" w:cs="Calibri"/>
      <w:lang w:val="es-ES"/>
    </w:rPr>
  </w:style>
  <w:style w:type="character" w:customStyle="1" w:styleId="Textoindependiente2Car">
    <w:name w:val="Texto independiente 2 Car"/>
    <w:basedOn w:val="Fuentedeprrafopredeter"/>
    <w:link w:val="Textoindependiente2"/>
    <w:uiPriority w:val="99"/>
    <w:semiHidden/>
    <w:rsid w:val="002D5981"/>
    <w:rPr>
      <w:rFonts w:ascii="Calibri" w:eastAsia="Calibri" w:hAnsi="Calibri" w:cs="Calibri"/>
      <w:lang w:val="es-ES"/>
    </w:rPr>
  </w:style>
  <w:style w:type="table" w:customStyle="1" w:styleId="Tablaconcuadrcula1">
    <w:name w:val="Tabla con cuadrícula1"/>
    <w:basedOn w:val="Tablanormal"/>
    <w:next w:val="Tablaconcuadrcula"/>
    <w:uiPriority w:val="39"/>
    <w:rsid w:val="002D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link w:val="TextonotapieCar"/>
    <w:semiHidden/>
    <w:unhideWhenUsed/>
    <w:rsid w:val="002D5981"/>
    <w:pPr>
      <w:spacing w:after="0" w:line="240" w:lineRule="auto"/>
    </w:pPr>
    <w:rPr>
      <w:sz w:val="20"/>
      <w:szCs w:val="20"/>
      <w:lang w:val="en-US"/>
    </w:rPr>
  </w:style>
  <w:style w:type="character" w:customStyle="1" w:styleId="TextonotapieCar">
    <w:name w:val="Texto nota pie Car"/>
    <w:basedOn w:val="Fuentedeprrafopredeter"/>
    <w:link w:val="Textonotapie1"/>
    <w:semiHidden/>
    <w:rsid w:val="002D5981"/>
    <w:rPr>
      <w:sz w:val="20"/>
      <w:szCs w:val="20"/>
      <w:lang w:val="en-US"/>
    </w:rPr>
  </w:style>
  <w:style w:type="character" w:styleId="Refdenotaalpie">
    <w:name w:val="footnote reference"/>
    <w:basedOn w:val="Fuentedeprrafopredeter"/>
    <w:uiPriority w:val="99"/>
    <w:unhideWhenUsed/>
    <w:rsid w:val="002D5981"/>
    <w:rPr>
      <w:vertAlign w:val="superscript"/>
    </w:rPr>
  </w:style>
  <w:style w:type="table" w:styleId="Tablaconcuadrcula">
    <w:name w:val="Table Grid"/>
    <w:basedOn w:val="Tablanormal"/>
    <w:uiPriority w:val="39"/>
    <w:rsid w:val="002D598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2D5981"/>
    <w:pPr>
      <w:widowControl w:val="0"/>
      <w:autoSpaceDE w:val="0"/>
      <w:autoSpaceDN w:val="0"/>
      <w:spacing w:after="0" w:line="240" w:lineRule="auto"/>
    </w:pPr>
    <w:rPr>
      <w:rFonts w:ascii="Calibri" w:eastAsia="Calibri" w:hAnsi="Calibri" w:cs="Calibri"/>
      <w:sz w:val="20"/>
      <w:szCs w:val="20"/>
      <w:lang w:val="es-ES"/>
    </w:rPr>
  </w:style>
  <w:style w:type="character" w:customStyle="1" w:styleId="TextonotapieCar1">
    <w:name w:val="Texto nota pie Car1"/>
    <w:basedOn w:val="Fuentedeprrafopredeter"/>
    <w:link w:val="Textonotapie"/>
    <w:uiPriority w:val="99"/>
    <w:semiHidden/>
    <w:rsid w:val="002D5981"/>
    <w:rPr>
      <w:rFonts w:ascii="Calibri" w:eastAsia="Calibri" w:hAnsi="Calibri" w:cs="Calibri"/>
      <w:sz w:val="20"/>
      <w:szCs w:val="20"/>
      <w:lang w:val="es-ES"/>
    </w:rPr>
  </w:style>
  <w:style w:type="table" w:customStyle="1" w:styleId="Tablaconcuadrcula6concolores-nfasis11">
    <w:name w:val="Tabla con cuadrícula 6 con colores - Énfasis 11"/>
    <w:basedOn w:val="Tablanormal"/>
    <w:next w:val="Tablaconcuadrcula6concolores-nfasis1"/>
    <w:uiPriority w:val="51"/>
    <w:rsid w:val="002D5981"/>
    <w:pPr>
      <w:widowControl w:val="0"/>
      <w:autoSpaceDE w:val="0"/>
      <w:autoSpaceDN w:val="0"/>
      <w:spacing w:after="0" w:line="240" w:lineRule="auto"/>
    </w:pPr>
    <w:rPr>
      <w:color w:val="9D3511"/>
      <w:lang w:val="en-US"/>
    </w:rPr>
    <w:tblPr>
      <w:tblStyleRowBandSize w:val="1"/>
      <w:tblStyleColBandSize w:val="1"/>
      <w:tblBorders>
        <w:top w:val="single" w:sz="4" w:space="0" w:color="EE8C69"/>
        <w:left w:val="single" w:sz="4" w:space="0" w:color="EE8C69"/>
        <w:bottom w:val="single" w:sz="4" w:space="0" w:color="EE8C69"/>
        <w:right w:val="single" w:sz="4" w:space="0" w:color="EE8C69"/>
        <w:insideH w:val="single" w:sz="4" w:space="0" w:color="EE8C69"/>
        <w:insideV w:val="single" w:sz="4" w:space="0" w:color="EE8C69"/>
      </w:tblBorders>
    </w:tblPr>
    <w:tblStylePr w:type="firstRow">
      <w:rPr>
        <w:b/>
        <w:bCs/>
      </w:rPr>
      <w:tblPr/>
      <w:tcPr>
        <w:tcBorders>
          <w:bottom w:val="single" w:sz="12" w:space="0" w:color="EE8C69"/>
        </w:tcBorders>
      </w:tcPr>
    </w:tblStylePr>
    <w:tblStylePr w:type="lastRow">
      <w:rPr>
        <w:b/>
        <w:bCs/>
      </w:rPr>
      <w:tblPr/>
      <w:tcPr>
        <w:tcBorders>
          <w:top w:val="double" w:sz="4" w:space="0" w:color="EE8C69"/>
        </w:tcBorders>
      </w:tcPr>
    </w:tblStylePr>
    <w:tblStylePr w:type="firstCol">
      <w:rPr>
        <w:b/>
        <w:bCs/>
      </w:rPr>
    </w:tblStylePr>
    <w:tblStylePr w:type="lastCol">
      <w:rPr>
        <w:b/>
        <w:bCs/>
      </w:rPr>
    </w:tblStylePr>
    <w:tblStylePr w:type="band1Vert">
      <w:tblPr/>
      <w:tcPr>
        <w:shd w:val="clear" w:color="auto" w:fill="F9D8CD"/>
      </w:tcPr>
    </w:tblStylePr>
    <w:tblStylePr w:type="band1Horz">
      <w:tblPr/>
      <w:tcPr>
        <w:shd w:val="clear" w:color="auto" w:fill="F9D8CD"/>
      </w:tcPr>
    </w:tblStylePr>
  </w:style>
  <w:style w:type="table" w:customStyle="1" w:styleId="Tabladelista4-nfasis51">
    <w:name w:val="Tabla de lista 4 - Énfasis 51"/>
    <w:basedOn w:val="Tablanormal"/>
    <w:next w:val="Tabladelista4-nfasis5"/>
    <w:uiPriority w:val="49"/>
    <w:rsid w:val="002D5981"/>
    <w:pPr>
      <w:widowControl w:val="0"/>
      <w:autoSpaceDE w:val="0"/>
      <w:autoSpaceDN w:val="0"/>
      <w:spacing w:after="0" w:line="240" w:lineRule="auto"/>
    </w:pPr>
    <w:rPr>
      <w:lang w:val="en-US"/>
    </w:rPr>
    <w:tblPr>
      <w:tblStyleRowBandSize w:val="1"/>
      <w:tblStyleColBandSize w:val="1"/>
      <w:tblBorders>
        <w:top w:val="single" w:sz="4" w:space="0" w:color="BDB5B5"/>
        <w:left w:val="single" w:sz="4" w:space="0" w:color="BDB5B5"/>
        <w:bottom w:val="single" w:sz="4" w:space="0" w:color="BDB5B5"/>
        <w:right w:val="single" w:sz="4" w:space="0" w:color="BDB5B5"/>
        <w:insideH w:val="single" w:sz="4" w:space="0" w:color="BDB5B5"/>
      </w:tblBorders>
    </w:tblPr>
    <w:tblStylePr w:type="firstRow">
      <w:rPr>
        <w:b/>
        <w:bCs/>
        <w:color w:val="FFFFFF"/>
      </w:rPr>
      <w:tblPr/>
      <w:tcPr>
        <w:tcBorders>
          <w:top w:val="single" w:sz="4" w:space="0" w:color="918485"/>
          <w:left w:val="single" w:sz="4" w:space="0" w:color="918485"/>
          <w:bottom w:val="single" w:sz="4" w:space="0" w:color="918485"/>
          <w:right w:val="single" w:sz="4" w:space="0" w:color="918485"/>
          <w:insideH w:val="nil"/>
        </w:tcBorders>
        <w:shd w:val="clear" w:color="auto" w:fill="918485"/>
      </w:tcPr>
    </w:tblStylePr>
    <w:tblStylePr w:type="lastRow">
      <w:rPr>
        <w:b/>
        <w:bCs/>
      </w:rPr>
      <w:tblPr/>
      <w:tcPr>
        <w:tcBorders>
          <w:top w:val="double" w:sz="4" w:space="0" w:color="BDB5B5"/>
        </w:tcBorders>
      </w:tcPr>
    </w:tblStylePr>
    <w:tblStylePr w:type="firstCol">
      <w:rPr>
        <w:b/>
        <w:bCs/>
      </w:rPr>
    </w:tblStylePr>
    <w:tblStylePr w:type="lastCol">
      <w:rPr>
        <w:b/>
        <w:bCs/>
      </w:rPr>
    </w:tblStylePr>
    <w:tblStylePr w:type="band1Vert">
      <w:tblPr/>
      <w:tcPr>
        <w:shd w:val="clear" w:color="auto" w:fill="E9E6E6"/>
      </w:tcPr>
    </w:tblStylePr>
    <w:tblStylePr w:type="band1Horz">
      <w:tblPr/>
      <w:tcPr>
        <w:shd w:val="clear" w:color="auto" w:fill="E9E6E6"/>
      </w:tcPr>
    </w:tblStylePr>
  </w:style>
  <w:style w:type="table" w:customStyle="1" w:styleId="Tabladelista41">
    <w:name w:val="Tabla de lista 41"/>
    <w:basedOn w:val="Tablanormal"/>
    <w:next w:val="Tabladelista4"/>
    <w:uiPriority w:val="49"/>
    <w:rsid w:val="002D5981"/>
    <w:pPr>
      <w:widowControl w:val="0"/>
      <w:autoSpaceDE w:val="0"/>
      <w:autoSpaceDN w:val="0"/>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Estilo1">
    <w:name w:val="Estilo1"/>
    <w:basedOn w:val="Tablanormal"/>
    <w:uiPriority w:val="99"/>
    <w:rsid w:val="002D5981"/>
    <w:pPr>
      <w:spacing w:after="0" w:line="240" w:lineRule="auto"/>
    </w:pPr>
    <w:rPr>
      <w:lang w:val="en-US"/>
    </w:rPr>
    <w:tblPr/>
    <w:tcPr>
      <w:shd w:val="clear" w:color="auto" w:fill="002060"/>
    </w:tcPr>
  </w:style>
  <w:style w:type="table" w:styleId="Tablaconcuadrcula4-nfasis2">
    <w:name w:val="Grid Table 4 Accent 2"/>
    <w:basedOn w:val="Tablanormal"/>
    <w:uiPriority w:val="49"/>
    <w:rsid w:val="002D598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1">
    <w:name w:val="Grid Table 4 Accent 1"/>
    <w:basedOn w:val="Tablanormal"/>
    <w:uiPriority w:val="49"/>
    <w:rsid w:val="002D598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2D59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1">
    <w:name w:val="Grid Table 2 Accent 1"/>
    <w:basedOn w:val="Tablanormal"/>
    <w:uiPriority w:val="47"/>
    <w:rsid w:val="002D59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3-nfasis3">
    <w:name w:val="Grid Table 3 Accent 3"/>
    <w:basedOn w:val="Tablanormal"/>
    <w:uiPriority w:val="48"/>
    <w:rsid w:val="002D598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6concolores-nfasis1">
    <w:name w:val="Grid Table 6 Colorful Accent 1"/>
    <w:basedOn w:val="Tablanormal"/>
    <w:uiPriority w:val="51"/>
    <w:rsid w:val="002D598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5">
    <w:name w:val="List Table 4 Accent 5"/>
    <w:basedOn w:val="Tablanormal"/>
    <w:uiPriority w:val="49"/>
    <w:rsid w:val="002D598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
    <w:name w:val="List Table 4"/>
    <w:basedOn w:val="Tablanormal"/>
    <w:uiPriority w:val="49"/>
    <w:rsid w:val="002D59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nfasis1">
    <w:name w:val="List Table 3 Accent 1"/>
    <w:basedOn w:val="Tablanormal"/>
    <w:uiPriority w:val="48"/>
    <w:rsid w:val="009257B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ipervnculo">
    <w:name w:val="Hyperlink"/>
    <w:basedOn w:val="Fuentedeprrafopredeter"/>
    <w:uiPriority w:val="99"/>
    <w:unhideWhenUsed/>
    <w:rsid w:val="0002509C"/>
    <w:rPr>
      <w:color w:val="0563C1" w:themeColor="hyperlink"/>
      <w:u w:val="single"/>
    </w:rPr>
  </w:style>
  <w:style w:type="character" w:styleId="Mencinsinresolver">
    <w:name w:val="Unresolved Mention"/>
    <w:basedOn w:val="Fuentedeprrafopredeter"/>
    <w:uiPriority w:val="99"/>
    <w:semiHidden/>
    <w:unhideWhenUsed/>
    <w:rsid w:val="0002509C"/>
    <w:rPr>
      <w:color w:val="605E5C"/>
      <w:shd w:val="clear" w:color="auto" w:fill="E1DFDD"/>
    </w:rPr>
  </w:style>
  <w:style w:type="table" w:styleId="Tabladelista3-nfasis5">
    <w:name w:val="List Table 3 Accent 5"/>
    <w:basedOn w:val="Tablanormal"/>
    <w:uiPriority w:val="48"/>
    <w:rsid w:val="008D05E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concuadrcula5oscura-nfasis5">
    <w:name w:val="Grid Table 5 Dark Accent 5"/>
    <w:basedOn w:val="Tablanormal"/>
    <w:uiPriority w:val="50"/>
    <w:rsid w:val="00FB04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1">
    <w:name w:val="Grid Table 5 Dark Accent 1"/>
    <w:basedOn w:val="Tablanormal"/>
    <w:uiPriority w:val="50"/>
    <w:rsid w:val="00FB04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1clara-nfasis1">
    <w:name w:val="Grid Table 1 Light Accent 1"/>
    <w:basedOn w:val="Tablanormal"/>
    <w:uiPriority w:val="46"/>
    <w:rsid w:val="00F956B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3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sorterritorial.cl/"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conaf.cl/parques/monumento-%20natural-contulmo/"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png"/><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6232-4909-4390-97CE-ACF818A9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47</Pages>
  <Words>14919</Words>
  <Characters>82059</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ADRIAZOLA GARCÍA</dc:creator>
  <cp:keywords/>
  <dc:description/>
  <cp:lastModifiedBy>CARLOS ALBERTO ADRIAZOLA GARCÍA</cp:lastModifiedBy>
  <cp:revision>140</cp:revision>
  <dcterms:created xsi:type="dcterms:W3CDTF">2022-11-16T15:08:00Z</dcterms:created>
  <dcterms:modified xsi:type="dcterms:W3CDTF">2022-12-22T14:45:00Z</dcterms:modified>
</cp:coreProperties>
</file>