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FD41A0" w:rsidP="009B696C">
      <w:pPr>
        <w:jc w:val="both"/>
      </w:pPr>
      <w:r>
        <w:t xml:space="preserve">El siguiente dossier tiene como propósito verificar las actividades declaradas en la ficha de programación del segundo semestre 2022 y las actividades agregadas opcionalmente que no se encuentren declaradas en los informes de rendición. </w:t>
      </w:r>
      <w:r w:rsidR="002B1581">
        <w:t>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432C2F">
        <w:t>rtados en los cuadros indicados, 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</w:t>
            </w:r>
            <w:r w:rsidR="00432C2F">
              <w:rPr>
                <w:color w:val="FF0000"/>
                <w:sz w:val="16"/>
                <w:szCs w:val="16"/>
              </w:rPr>
              <w:t xml:space="preserve"> y sus fechas</w:t>
            </w:r>
            <w:r w:rsidR="00EB2714" w:rsidRPr="009B696C">
              <w:rPr>
                <w:color w:val="FF0000"/>
                <w:sz w:val="16"/>
                <w:szCs w:val="16"/>
              </w:rPr>
              <w:t>, listados de asistencia o bien, en caso de corresponder a actividades financiadas por el Ministerio de las Culturas, las Artes y el Patrimonio, copia de las rendiciones realizadas</w:t>
            </w:r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EB2714" w:rsidTr="00D54A12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>[</w:t>
            </w:r>
            <w:r w:rsidR="00EB2714" w:rsidRPr="009B696C">
              <w:rPr>
                <w:rFonts w:cstheme="minorHAnsi"/>
                <w:color w:val="FF0000"/>
              </w:rPr>
              <w:t>Verificador artistas externos</w:t>
            </w:r>
            <w:r w:rsidR="007D221A">
              <w:rPr>
                <w:rFonts w:cstheme="minorHAnsi"/>
                <w:color w:val="FF0000"/>
              </w:rPr>
              <w:t>, si corresponde]</w:t>
            </w:r>
            <w:r w:rsidR="00EB2714" w:rsidRPr="009B696C">
              <w:rPr>
                <w:rFonts w:cstheme="minorHAnsi"/>
                <w:color w:val="FF0000"/>
              </w:rPr>
              <w:t>:</w:t>
            </w:r>
            <w:r w:rsidRPr="009B696C">
              <w:rPr>
                <w:rFonts w:cstheme="minorHAnsi"/>
                <w:color w:val="FF0000"/>
              </w:rPr>
              <w:t xml:space="preserve"> </w:t>
            </w:r>
            <w:r w:rsidR="00EB2714" w:rsidRPr="009B696C">
              <w:rPr>
                <w:rFonts w:cstheme="minorHAnsi"/>
                <w:color w:val="FF0000"/>
                <w:sz w:val="16"/>
                <w:szCs w:val="16"/>
              </w:rPr>
              <w:t>Esta documentación podrá corresponder a boletas de honorarios, contratos, declaraciones juradas de los artistas o catálogos de las obras exhibidas o material de difusión de la actividad. En el caso del audiovisual, se considerará al director como artista de la obra y la incorporación de éste en la programación bastará que se valide con documentación que dé cuenta de la exhibición de la obra en la fecha señalada en la ficha</w:t>
            </w: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rFonts w:cstheme="minorHAnsi"/>
                <w:color w:val="FF0000"/>
                <w:lang w:val="es-CL"/>
              </w:rPr>
            </w:pPr>
          </w:p>
          <w:p w:rsidR="00EB2714" w:rsidRDefault="00EB2714"/>
        </w:tc>
      </w:tr>
      <w:tr w:rsidR="0037432D" w:rsidTr="00D54A12">
        <w:tc>
          <w:tcPr>
            <w:tcW w:w="8828" w:type="dxa"/>
            <w:gridSpan w:val="2"/>
          </w:tcPr>
          <w:p w:rsidR="00432C2F" w:rsidRDefault="00432C2F" w:rsidP="00432C2F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lastRenderedPageBreak/>
              <w:t xml:space="preserve">[Verificador </w:t>
            </w:r>
            <w:r w:rsidR="00FD41A0">
              <w:rPr>
                <w:rFonts w:cstheme="minorHAnsi"/>
                <w:color w:val="FF0000"/>
              </w:rPr>
              <w:t>vinculación,</w:t>
            </w:r>
            <w:r>
              <w:rPr>
                <w:rFonts w:cstheme="minorHAnsi"/>
                <w:color w:val="FF0000"/>
              </w:rPr>
              <w:t xml:space="preserve">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  <w:r>
              <w:rPr>
                <w:rFonts w:cstheme="minorHAnsi"/>
                <w:color w:val="FF0000"/>
                <w:sz w:val="16"/>
                <w:szCs w:val="16"/>
              </w:rPr>
              <w:t xml:space="preserve"> 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>
      <w:bookmarkStart w:id="0" w:name="_GoBack"/>
      <w:bookmarkEnd w:id="0"/>
    </w:p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AC1" w:rsidRDefault="00C07AC1" w:rsidP="009B696C">
      <w:r>
        <w:separator/>
      </w:r>
    </w:p>
  </w:endnote>
  <w:endnote w:type="continuationSeparator" w:id="0">
    <w:p w:rsidR="00C07AC1" w:rsidRDefault="00C07AC1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AC1" w:rsidRDefault="00C07AC1" w:rsidP="009B696C">
      <w:r>
        <w:separator/>
      </w:r>
    </w:p>
  </w:footnote>
  <w:footnote w:type="continuationSeparator" w:id="0">
    <w:p w:rsidR="00C07AC1" w:rsidRDefault="00C07AC1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18222C"/>
    <w:rsid w:val="001B4E78"/>
    <w:rsid w:val="001C1A30"/>
    <w:rsid w:val="002907CE"/>
    <w:rsid w:val="002B1581"/>
    <w:rsid w:val="003737BC"/>
    <w:rsid w:val="0037432D"/>
    <w:rsid w:val="003B7A73"/>
    <w:rsid w:val="00432C2F"/>
    <w:rsid w:val="004B36A0"/>
    <w:rsid w:val="00521021"/>
    <w:rsid w:val="005C61F0"/>
    <w:rsid w:val="00600056"/>
    <w:rsid w:val="00732B8E"/>
    <w:rsid w:val="007D221A"/>
    <w:rsid w:val="00811FF9"/>
    <w:rsid w:val="0086057B"/>
    <w:rsid w:val="00884E44"/>
    <w:rsid w:val="008B2365"/>
    <w:rsid w:val="008C6BB0"/>
    <w:rsid w:val="009B696C"/>
    <w:rsid w:val="00A472D5"/>
    <w:rsid w:val="00B35463"/>
    <w:rsid w:val="00B736A8"/>
    <w:rsid w:val="00B77D67"/>
    <w:rsid w:val="00C07AC1"/>
    <w:rsid w:val="00C55226"/>
    <w:rsid w:val="00CD3B29"/>
    <w:rsid w:val="00E61E5E"/>
    <w:rsid w:val="00E828EC"/>
    <w:rsid w:val="00EB2714"/>
    <w:rsid w:val="00EC36CE"/>
    <w:rsid w:val="00F5469F"/>
    <w:rsid w:val="00FD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5D38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5</cp:revision>
  <dcterms:created xsi:type="dcterms:W3CDTF">2023-06-27T21:20:00Z</dcterms:created>
  <dcterms:modified xsi:type="dcterms:W3CDTF">2023-08-29T21:32:00Z</dcterms:modified>
</cp:coreProperties>
</file>