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978C" w14:textId="1D3B1AC5" w:rsidR="00483057" w:rsidRPr="005B32C2" w:rsidRDefault="00483057" w:rsidP="00B261EC">
      <w:pPr>
        <w:spacing w:line="360" w:lineRule="auto"/>
        <w:jc w:val="both"/>
        <w:rPr>
          <w:rFonts w:cstheme="minorHAnsi"/>
          <w:b/>
          <w:sz w:val="28"/>
          <w:szCs w:val="28"/>
          <w:u w:val="single"/>
        </w:rPr>
      </w:pPr>
      <w:r w:rsidRPr="005B32C2">
        <w:rPr>
          <w:rFonts w:cstheme="minorHAnsi"/>
          <w:b/>
          <w:sz w:val="28"/>
          <w:szCs w:val="28"/>
          <w:u w:val="single"/>
        </w:rPr>
        <w:t>C</w:t>
      </w:r>
      <w:r w:rsidR="00921AC0" w:rsidRPr="005B32C2">
        <w:rPr>
          <w:rFonts w:cstheme="minorHAnsi"/>
          <w:b/>
          <w:sz w:val="28"/>
          <w:szCs w:val="28"/>
          <w:u w:val="single"/>
        </w:rPr>
        <w:t xml:space="preserve">entenario de </w:t>
      </w:r>
      <w:r w:rsidRPr="005B32C2">
        <w:rPr>
          <w:rFonts w:cstheme="minorHAnsi"/>
          <w:b/>
          <w:sz w:val="28"/>
          <w:szCs w:val="28"/>
          <w:u w:val="single"/>
        </w:rPr>
        <w:t>I</w:t>
      </w:r>
      <w:r w:rsidR="00921AC0" w:rsidRPr="005B32C2">
        <w:rPr>
          <w:rFonts w:cstheme="minorHAnsi"/>
          <w:b/>
          <w:sz w:val="28"/>
          <w:szCs w:val="28"/>
          <w:u w:val="single"/>
        </w:rPr>
        <w:t xml:space="preserve">sidora </w:t>
      </w:r>
      <w:r w:rsidRPr="005B32C2">
        <w:rPr>
          <w:rFonts w:cstheme="minorHAnsi"/>
          <w:b/>
          <w:sz w:val="28"/>
          <w:szCs w:val="28"/>
          <w:u w:val="single"/>
        </w:rPr>
        <w:t>A</w:t>
      </w:r>
      <w:r w:rsidR="00921AC0" w:rsidRPr="005B32C2">
        <w:rPr>
          <w:rFonts w:cstheme="minorHAnsi"/>
          <w:b/>
          <w:sz w:val="28"/>
          <w:szCs w:val="28"/>
          <w:u w:val="single"/>
        </w:rPr>
        <w:t>guirre</w:t>
      </w:r>
      <w:r w:rsidR="00B261EC" w:rsidRPr="005B32C2">
        <w:rPr>
          <w:rFonts w:cstheme="minorHAnsi"/>
          <w:b/>
          <w:sz w:val="28"/>
          <w:szCs w:val="28"/>
          <w:u w:val="single"/>
        </w:rPr>
        <w:t xml:space="preserve"> </w:t>
      </w:r>
      <w:r w:rsidR="003447F4" w:rsidRPr="005B32C2">
        <w:rPr>
          <w:rFonts w:cstheme="minorHAnsi"/>
          <w:b/>
          <w:sz w:val="28"/>
          <w:szCs w:val="28"/>
          <w:u w:val="single"/>
        </w:rPr>
        <w:t>GAM</w:t>
      </w:r>
    </w:p>
    <w:p w14:paraId="32B8C9EA" w14:textId="77777777" w:rsidR="005B32C2" w:rsidRDefault="005B32C2" w:rsidP="008B363D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652C3930" w14:textId="4AFBA369" w:rsidR="00D023D8" w:rsidRPr="005B32C2" w:rsidRDefault="008E3996" w:rsidP="008B363D">
      <w:pPr>
        <w:spacing w:line="360" w:lineRule="auto"/>
        <w:jc w:val="both"/>
        <w:rPr>
          <w:rFonts w:cstheme="minorHAnsi"/>
          <w:sz w:val="28"/>
          <w:szCs w:val="28"/>
        </w:rPr>
      </w:pPr>
      <w:bookmarkStart w:id="0" w:name="_GoBack"/>
      <w:bookmarkEnd w:id="0"/>
      <w:r w:rsidRPr="005B32C2">
        <w:rPr>
          <w:rFonts w:cstheme="minorHAnsi"/>
          <w:sz w:val="28"/>
          <w:szCs w:val="28"/>
        </w:rPr>
        <w:t>C</w:t>
      </w:r>
      <w:r w:rsidR="008B363D" w:rsidRPr="005B32C2">
        <w:rPr>
          <w:rFonts w:cstheme="minorHAnsi"/>
          <w:sz w:val="28"/>
          <w:szCs w:val="28"/>
        </w:rPr>
        <w:t>on tesón y mucho viento en contra</w:t>
      </w:r>
      <w:r w:rsidR="00D023D8" w:rsidRPr="005B32C2">
        <w:rPr>
          <w:rFonts w:cstheme="minorHAnsi"/>
          <w:sz w:val="28"/>
          <w:szCs w:val="28"/>
        </w:rPr>
        <w:t>, pero también con su característico sentido del humor</w:t>
      </w:r>
      <w:r w:rsidR="00DA3B7B" w:rsidRPr="005B32C2">
        <w:rPr>
          <w:rFonts w:cstheme="minorHAnsi"/>
          <w:sz w:val="28"/>
          <w:szCs w:val="28"/>
        </w:rPr>
        <w:t>. A</w:t>
      </w:r>
      <w:r w:rsidRPr="005B32C2">
        <w:rPr>
          <w:rFonts w:cstheme="minorHAnsi"/>
          <w:sz w:val="28"/>
          <w:szCs w:val="28"/>
        </w:rPr>
        <w:t xml:space="preserve">sí fue como Isidora Aguirre </w:t>
      </w:r>
      <w:r w:rsidR="00DA3B7B" w:rsidRPr="005B32C2">
        <w:rPr>
          <w:rFonts w:cstheme="minorHAnsi"/>
          <w:sz w:val="28"/>
          <w:szCs w:val="28"/>
        </w:rPr>
        <w:t xml:space="preserve">se acostumbró a </w:t>
      </w:r>
      <w:r w:rsidRPr="005B32C2">
        <w:rPr>
          <w:rFonts w:cstheme="minorHAnsi"/>
          <w:sz w:val="28"/>
          <w:szCs w:val="28"/>
        </w:rPr>
        <w:t>conquist</w:t>
      </w:r>
      <w:r w:rsidR="00DA3B7B" w:rsidRPr="005B32C2">
        <w:rPr>
          <w:rFonts w:cstheme="minorHAnsi"/>
          <w:sz w:val="28"/>
          <w:szCs w:val="28"/>
        </w:rPr>
        <w:t>ar</w:t>
      </w:r>
      <w:r w:rsidRPr="005B32C2">
        <w:rPr>
          <w:rFonts w:cstheme="minorHAnsi"/>
          <w:sz w:val="28"/>
          <w:szCs w:val="28"/>
        </w:rPr>
        <w:t xml:space="preserve"> espacios</w:t>
      </w:r>
      <w:r w:rsidR="00DA3B7B" w:rsidRPr="005B32C2">
        <w:rPr>
          <w:rFonts w:cstheme="minorHAnsi"/>
          <w:sz w:val="28"/>
          <w:szCs w:val="28"/>
        </w:rPr>
        <w:t>, en el teatro y la sociedad</w:t>
      </w:r>
      <w:r w:rsidR="008B363D" w:rsidRPr="005B32C2">
        <w:rPr>
          <w:rFonts w:cstheme="minorHAnsi"/>
          <w:sz w:val="28"/>
          <w:szCs w:val="28"/>
        </w:rPr>
        <w:t xml:space="preserve">. </w:t>
      </w:r>
    </w:p>
    <w:p w14:paraId="4ED5B24C" w14:textId="359FD5F3" w:rsidR="008B363D" w:rsidRPr="005B32C2" w:rsidRDefault="008B363D" w:rsidP="008B363D">
      <w:pPr>
        <w:spacing w:line="360" w:lineRule="auto"/>
        <w:jc w:val="both"/>
        <w:rPr>
          <w:rFonts w:cstheme="minorHAnsi"/>
          <w:sz w:val="28"/>
          <w:szCs w:val="28"/>
        </w:rPr>
      </w:pPr>
      <w:r w:rsidRPr="005B32C2">
        <w:rPr>
          <w:rFonts w:cstheme="minorHAnsi"/>
          <w:sz w:val="28"/>
          <w:szCs w:val="28"/>
        </w:rPr>
        <w:t xml:space="preserve">Fue dramaturga en una época </w:t>
      </w:r>
      <w:r w:rsidR="00D023D8" w:rsidRPr="005B32C2">
        <w:rPr>
          <w:rFonts w:cstheme="minorHAnsi"/>
          <w:sz w:val="28"/>
          <w:szCs w:val="28"/>
        </w:rPr>
        <w:t xml:space="preserve">en </w:t>
      </w:r>
      <w:r w:rsidRPr="005B32C2">
        <w:rPr>
          <w:rFonts w:cstheme="minorHAnsi"/>
          <w:sz w:val="28"/>
          <w:szCs w:val="28"/>
        </w:rPr>
        <w:t xml:space="preserve">que las mujeres solo </w:t>
      </w:r>
      <w:r w:rsidR="006D2A1A" w:rsidRPr="005B32C2">
        <w:rPr>
          <w:rFonts w:cstheme="minorHAnsi"/>
          <w:sz w:val="28"/>
          <w:szCs w:val="28"/>
        </w:rPr>
        <w:t xml:space="preserve">solían </w:t>
      </w:r>
      <w:r w:rsidRPr="005B32C2">
        <w:rPr>
          <w:rFonts w:cstheme="minorHAnsi"/>
          <w:sz w:val="28"/>
          <w:szCs w:val="28"/>
        </w:rPr>
        <w:t>ten</w:t>
      </w:r>
      <w:r w:rsidR="006D2A1A" w:rsidRPr="005B32C2">
        <w:rPr>
          <w:rFonts w:cstheme="minorHAnsi"/>
          <w:sz w:val="28"/>
          <w:szCs w:val="28"/>
        </w:rPr>
        <w:t>er</w:t>
      </w:r>
      <w:r w:rsidRPr="005B32C2">
        <w:rPr>
          <w:rFonts w:cstheme="minorHAnsi"/>
          <w:sz w:val="28"/>
          <w:szCs w:val="28"/>
        </w:rPr>
        <w:t xml:space="preserve"> cabida en el mundo </w:t>
      </w:r>
      <w:r w:rsidR="00DA3B7B" w:rsidRPr="005B32C2">
        <w:rPr>
          <w:rFonts w:cstheme="minorHAnsi"/>
          <w:sz w:val="28"/>
          <w:szCs w:val="28"/>
        </w:rPr>
        <w:t>de las tablas</w:t>
      </w:r>
      <w:r w:rsidRPr="005B32C2">
        <w:rPr>
          <w:rFonts w:cstheme="minorHAnsi"/>
          <w:sz w:val="28"/>
          <w:szCs w:val="28"/>
        </w:rPr>
        <w:t xml:space="preserve"> como actrices. Como ella hubo muy pocas. Pero eso no fue impedimento para que su voz se oyera </w:t>
      </w:r>
      <w:r w:rsidR="00DA3B7B" w:rsidRPr="005B32C2">
        <w:rPr>
          <w:rFonts w:cstheme="minorHAnsi"/>
          <w:sz w:val="28"/>
          <w:szCs w:val="28"/>
        </w:rPr>
        <w:t>con fuerza y</w:t>
      </w:r>
      <w:r w:rsidRPr="005B32C2">
        <w:rPr>
          <w:rFonts w:cstheme="minorHAnsi"/>
          <w:sz w:val="28"/>
          <w:szCs w:val="28"/>
        </w:rPr>
        <w:t xml:space="preserve"> </w:t>
      </w:r>
      <w:r w:rsidR="00DA3B7B" w:rsidRPr="005B32C2">
        <w:rPr>
          <w:rFonts w:cstheme="minorHAnsi"/>
          <w:sz w:val="28"/>
          <w:szCs w:val="28"/>
        </w:rPr>
        <w:t xml:space="preserve">su talento fuera por delante, convirtiendo su mirada </w:t>
      </w:r>
      <w:r w:rsidRPr="005B32C2">
        <w:rPr>
          <w:rFonts w:cstheme="minorHAnsi"/>
          <w:sz w:val="28"/>
          <w:szCs w:val="28"/>
        </w:rPr>
        <w:t>en un</w:t>
      </w:r>
      <w:r w:rsidR="008E3996" w:rsidRPr="005B32C2">
        <w:rPr>
          <w:rFonts w:cstheme="minorHAnsi"/>
          <w:sz w:val="28"/>
          <w:szCs w:val="28"/>
        </w:rPr>
        <w:t>o</w:t>
      </w:r>
      <w:r w:rsidRPr="005B32C2">
        <w:rPr>
          <w:rFonts w:cstheme="minorHAnsi"/>
          <w:sz w:val="28"/>
          <w:szCs w:val="28"/>
        </w:rPr>
        <w:t xml:space="preserve"> de l</w:t>
      </w:r>
      <w:r w:rsidR="00DA3B7B" w:rsidRPr="005B32C2">
        <w:rPr>
          <w:rFonts w:cstheme="minorHAnsi"/>
          <w:sz w:val="28"/>
          <w:szCs w:val="28"/>
        </w:rPr>
        <w:t>os sellos fundamentales de</w:t>
      </w:r>
      <w:r w:rsidRPr="005B32C2">
        <w:rPr>
          <w:rFonts w:cstheme="minorHAnsi"/>
          <w:sz w:val="28"/>
          <w:szCs w:val="28"/>
        </w:rPr>
        <w:t xml:space="preserve"> la historia del teatro nacional. </w:t>
      </w:r>
    </w:p>
    <w:p w14:paraId="691B595A" w14:textId="7A272F9A" w:rsidR="009A6965" w:rsidRPr="005B32C2" w:rsidRDefault="00DA3B7B" w:rsidP="008B363D">
      <w:pPr>
        <w:spacing w:line="360" w:lineRule="auto"/>
        <w:jc w:val="both"/>
        <w:rPr>
          <w:rFonts w:cstheme="minorHAnsi"/>
          <w:sz w:val="28"/>
          <w:szCs w:val="28"/>
        </w:rPr>
      </w:pPr>
      <w:r w:rsidRPr="005B32C2">
        <w:rPr>
          <w:rFonts w:cstheme="minorHAnsi"/>
          <w:sz w:val="28"/>
          <w:szCs w:val="28"/>
        </w:rPr>
        <w:t>C</w:t>
      </w:r>
      <w:r w:rsidR="002B1F75" w:rsidRPr="005B32C2">
        <w:rPr>
          <w:rFonts w:cstheme="minorHAnsi"/>
          <w:sz w:val="28"/>
          <w:szCs w:val="28"/>
        </w:rPr>
        <w:t>omo Ministerio de las Culturas, las Art</w:t>
      </w:r>
      <w:r w:rsidR="009A6965" w:rsidRPr="005B32C2">
        <w:rPr>
          <w:rFonts w:cstheme="minorHAnsi"/>
          <w:sz w:val="28"/>
          <w:szCs w:val="28"/>
        </w:rPr>
        <w:t>es y el P</w:t>
      </w:r>
      <w:r w:rsidR="008E3996" w:rsidRPr="005B32C2">
        <w:rPr>
          <w:rFonts w:cstheme="minorHAnsi"/>
          <w:sz w:val="28"/>
          <w:szCs w:val="28"/>
        </w:rPr>
        <w:t xml:space="preserve">atrimonio </w:t>
      </w:r>
      <w:r w:rsidRPr="005B32C2">
        <w:rPr>
          <w:rFonts w:cstheme="minorHAnsi"/>
          <w:sz w:val="28"/>
          <w:szCs w:val="28"/>
        </w:rPr>
        <w:t xml:space="preserve">este 2019 </w:t>
      </w:r>
      <w:r w:rsidR="008E3996" w:rsidRPr="005B32C2">
        <w:rPr>
          <w:rFonts w:cstheme="minorHAnsi"/>
          <w:sz w:val="28"/>
          <w:szCs w:val="28"/>
        </w:rPr>
        <w:t>queremos home</w:t>
      </w:r>
      <w:r w:rsidR="009A6965" w:rsidRPr="005B32C2">
        <w:rPr>
          <w:rFonts w:cstheme="minorHAnsi"/>
          <w:sz w:val="28"/>
          <w:szCs w:val="28"/>
        </w:rPr>
        <w:t>najear ese poder creativo que</w:t>
      </w:r>
      <w:r w:rsidR="008E3996" w:rsidRPr="005B32C2">
        <w:rPr>
          <w:rFonts w:cstheme="minorHAnsi"/>
          <w:sz w:val="28"/>
          <w:szCs w:val="28"/>
        </w:rPr>
        <w:t xml:space="preserve"> llevó</w:t>
      </w:r>
      <w:r w:rsidR="009A6965" w:rsidRPr="005B32C2">
        <w:rPr>
          <w:rFonts w:cstheme="minorHAnsi"/>
          <w:sz w:val="28"/>
          <w:szCs w:val="28"/>
        </w:rPr>
        <w:t xml:space="preserve"> a Isidora</w:t>
      </w:r>
      <w:r w:rsidR="008E3996" w:rsidRPr="005B32C2">
        <w:rPr>
          <w:rFonts w:cstheme="minorHAnsi"/>
          <w:sz w:val="28"/>
          <w:szCs w:val="28"/>
        </w:rPr>
        <w:t xml:space="preserve"> a retratar tan bien la realidad social del Chile marginado</w:t>
      </w:r>
      <w:r w:rsidR="00D023D8" w:rsidRPr="005B32C2">
        <w:rPr>
          <w:rFonts w:cstheme="minorHAnsi"/>
          <w:sz w:val="28"/>
          <w:szCs w:val="28"/>
        </w:rPr>
        <w:t>, del que protagonizó conflictos sociales o sufrió persecuciones de distinta índole</w:t>
      </w:r>
      <w:r w:rsidR="008E3996" w:rsidRPr="005B32C2">
        <w:rPr>
          <w:rFonts w:cstheme="minorHAnsi"/>
          <w:sz w:val="28"/>
          <w:szCs w:val="28"/>
        </w:rPr>
        <w:t xml:space="preserve">. Queremos reivindicar su </w:t>
      </w:r>
      <w:r w:rsidR="00D023D8" w:rsidRPr="005B32C2">
        <w:rPr>
          <w:rFonts w:cstheme="minorHAnsi"/>
          <w:sz w:val="28"/>
          <w:szCs w:val="28"/>
        </w:rPr>
        <w:t xml:space="preserve">inteligencia </w:t>
      </w:r>
      <w:r w:rsidR="00520DAE" w:rsidRPr="005B32C2">
        <w:rPr>
          <w:rFonts w:cstheme="minorHAnsi"/>
          <w:sz w:val="28"/>
          <w:szCs w:val="28"/>
        </w:rPr>
        <w:t>al</w:t>
      </w:r>
      <w:r w:rsidR="00D023D8" w:rsidRPr="005B32C2">
        <w:rPr>
          <w:rFonts w:cstheme="minorHAnsi"/>
          <w:sz w:val="28"/>
          <w:szCs w:val="28"/>
        </w:rPr>
        <w:t xml:space="preserve"> leer al país y su historia, su agudeza para llevar ese relato al lenguaje teatral y cuestionar desde el escenario.</w:t>
      </w:r>
    </w:p>
    <w:p w14:paraId="0952EC39" w14:textId="0AE4746B" w:rsidR="002B1F75" w:rsidRPr="005B32C2" w:rsidRDefault="009A6965" w:rsidP="008B363D">
      <w:pPr>
        <w:spacing w:line="360" w:lineRule="auto"/>
        <w:jc w:val="both"/>
        <w:rPr>
          <w:rFonts w:cstheme="minorHAnsi"/>
          <w:sz w:val="28"/>
          <w:szCs w:val="28"/>
        </w:rPr>
      </w:pPr>
      <w:r w:rsidRPr="005B32C2">
        <w:rPr>
          <w:rFonts w:cstheme="minorHAnsi"/>
          <w:sz w:val="28"/>
          <w:szCs w:val="28"/>
        </w:rPr>
        <w:t xml:space="preserve">El desafío es difundir su gran </w:t>
      </w:r>
      <w:r w:rsidR="008E3996" w:rsidRPr="005B32C2">
        <w:rPr>
          <w:rFonts w:cstheme="minorHAnsi"/>
          <w:sz w:val="28"/>
          <w:szCs w:val="28"/>
        </w:rPr>
        <w:t>aporte al desarrollo cultural de nuestro país y visibilizar la potente mujer creadora que hay más allá de “La pérgola de las flores”.</w:t>
      </w:r>
    </w:p>
    <w:p w14:paraId="3023B641" w14:textId="276DCEE5" w:rsidR="008E3996" w:rsidRPr="005B32C2" w:rsidRDefault="008E3996" w:rsidP="008B363D">
      <w:pPr>
        <w:spacing w:line="360" w:lineRule="auto"/>
        <w:jc w:val="both"/>
        <w:rPr>
          <w:rFonts w:cstheme="minorHAnsi"/>
          <w:sz w:val="28"/>
          <w:szCs w:val="28"/>
        </w:rPr>
      </w:pPr>
      <w:r w:rsidRPr="005B32C2">
        <w:rPr>
          <w:rFonts w:cstheme="minorHAnsi"/>
          <w:sz w:val="28"/>
          <w:szCs w:val="28"/>
        </w:rPr>
        <w:t xml:space="preserve">Isidora </w:t>
      </w:r>
      <w:r w:rsidR="009A6965" w:rsidRPr="005B32C2">
        <w:rPr>
          <w:rFonts w:cstheme="minorHAnsi"/>
          <w:sz w:val="28"/>
          <w:szCs w:val="28"/>
        </w:rPr>
        <w:t xml:space="preserve">Aguirre </w:t>
      </w:r>
      <w:r w:rsidRPr="005B32C2">
        <w:rPr>
          <w:rFonts w:cstheme="minorHAnsi"/>
          <w:sz w:val="28"/>
          <w:szCs w:val="28"/>
        </w:rPr>
        <w:t xml:space="preserve">es un icono de las </w:t>
      </w:r>
      <w:r w:rsidR="009A6965" w:rsidRPr="005B32C2">
        <w:rPr>
          <w:rFonts w:cstheme="minorHAnsi"/>
          <w:sz w:val="28"/>
          <w:szCs w:val="28"/>
        </w:rPr>
        <w:t xml:space="preserve">artistas que han marcado la identidad </w:t>
      </w:r>
      <w:r w:rsidRPr="005B32C2">
        <w:rPr>
          <w:rFonts w:cstheme="minorHAnsi"/>
          <w:sz w:val="28"/>
          <w:szCs w:val="28"/>
        </w:rPr>
        <w:t xml:space="preserve">que hoy nos define como país. </w:t>
      </w:r>
    </w:p>
    <w:p w14:paraId="3DE3A24D" w14:textId="446D1CF3" w:rsidR="008E3996" w:rsidRPr="005B32C2" w:rsidRDefault="009A6965" w:rsidP="008B363D">
      <w:pPr>
        <w:spacing w:line="360" w:lineRule="auto"/>
        <w:jc w:val="both"/>
        <w:rPr>
          <w:rFonts w:cstheme="minorHAnsi"/>
          <w:sz w:val="28"/>
          <w:szCs w:val="28"/>
        </w:rPr>
      </w:pPr>
      <w:r w:rsidRPr="005B32C2">
        <w:rPr>
          <w:rFonts w:cstheme="minorHAnsi"/>
          <w:sz w:val="28"/>
          <w:szCs w:val="28"/>
        </w:rPr>
        <w:t>Desde el ministerio e</w:t>
      </w:r>
      <w:r w:rsidR="008E3996" w:rsidRPr="005B32C2">
        <w:rPr>
          <w:rFonts w:cstheme="minorHAnsi"/>
          <w:sz w:val="28"/>
          <w:szCs w:val="28"/>
        </w:rPr>
        <w:t>ste año nos hemos</w:t>
      </w:r>
      <w:r w:rsidRPr="005B32C2">
        <w:rPr>
          <w:rFonts w:cstheme="minorHAnsi"/>
          <w:sz w:val="28"/>
          <w:szCs w:val="28"/>
        </w:rPr>
        <w:t xml:space="preserve"> propuesto hacer justicia con</w:t>
      </w:r>
      <w:r w:rsidR="008E3996" w:rsidRPr="005B32C2">
        <w:rPr>
          <w:rFonts w:cstheme="minorHAnsi"/>
          <w:sz w:val="28"/>
          <w:szCs w:val="28"/>
        </w:rPr>
        <w:t xml:space="preserve"> las chilenas creadoras que por años han estado </w:t>
      </w:r>
      <w:r w:rsidRPr="005B32C2">
        <w:rPr>
          <w:rFonts w:cstheme="minorHAnsi"/>
          <w:sz w:val="28"/>
          <w:szCs w:val="28"/>
        </w:rPr>
        <w:t>en un segundo plano</w:t>
      </w:r>
      <w:r w:rsidR="008E3996" w:rsidRPr="005B32C2">
        <w:rPr>
          <w:rFonts w:cstheme="minorHAnsi"/>
          <w:sz w:val="28"/>
          <w:szCs w:val="28"/>
        </w:rPr>
        <w:t>, y es en ese contexto que queremos conmemorar el centenario de Isidora Aguirre.</w:t>
      </w:r>
    </w:p>
    <w:p w14:paraId="3C91E766" w14:textId="7B40ED8D" w:rsidR="009A6965" w:rsidRPr="005B32C2" w:rsidRDefault="009A6965" w:rsidP="008E3996">
      <w:pPr>
        <w:spacing w:line="360" w:lineRule="auto"/>
        <w:jc w:val="both"/>
        <w:rPr>
          <w:rFonts w:cstheme="minorHAnsi"/>
          <w:sz w:val="28"/>
          <w:szCs w:val="28"/>
        </w:rPr>
      </w:pPr>
      <w:r w:rsidRPr="005B32C2">
        <w:rPr>
          <w:rFonts w:cstheme="minorHAnsi"/>
          <w:sz w:val="28"/>
          <w:szCs w:val="28"/>
        </w:rPr>
        <w:lastRenderedPageBreak/>
        <w:t>Para ello dedicaremos el Día del teatro, que se celebra el próximo sábado 11 de mayo en su honor</w:t>
      </w:r>
      <w:r w:rsidR="006D2A1A" w:rsidRPr="005B32C2">
        <w:rPr>
          <w:rFonts w:cstheme="minorHAnsi"/>
          <w:sz w:val="28"/>
          <w:szCs w:val="28"/>
        </w:rPr>
        <w:t>, para lo que hemos programado</w:t>
      </w:r>
      <w:r w:rsidRPr="005B32C2">
        <w:rPr>
          <w:rFonts w:cstheme="minorHAnsi"/>
          <w:sz w:val="28"/>
          <w:szCs w:val="28"/>
        </w:rPr>
        <w:t xml:space="preserve"> una serie de actividades  que buscan poner en valor su vida y su producción artística.</w:t>
      </w:r>
    </w:p>
    <w:p w14:paraId="082E4CED" w14:textId="378C5680" w:rsidR="00A161BB" w:rsidRPr="005B32C2" w:rsidRDefault="00A161BB" w:rsidP="00B261EC">
      <w:pPr>
        <w:spacing w:line="360" w:lineRule="auto"/>
        <w:jc w:val="both"/>
        <w:rPr>
          <w:rFonts w:cstheme="minorHAnsi"/>
          <w:sz w:val="28"/>
          <w:szCs w:val="28"/>
        </w:rPr>
      </w:pPr>
      <w:r w:rsidRPr="005B32C2">
        <w:rPr>
          <w:rFonts w:cstheme="minorHAnsi"/>
          <w:sz w:val="28"/>
          <w:szCs w:val="28"/>
        </w:rPr>
        <w:t xml:space="preserve">Así como en la celebración del Día del teatro, </w:t>
      </w:r>
      <w:r w:rsidR="00F9597C" w:rsidRPr="005B32C2">
        <w:rPr>
          <w:rFonts w:cstheme="minorHAnsi"/>
          <w:sz w:val="28"/>
          <w:szCs w:val="28"/>
        </w:rPr>
        <w:t>la gran tarea</w:t>
      </w:r>
      <w:r w:rsidR="00DA3B7B" w:rsidRPr="005B32C2">
        <w:rPr>
          <w:rFonts w:cstheme="minorHAnsi"/>
          <w:sz w:val="28"/>
          <w:szCs w:val="28"/>
        </w:rPr>
        <w:t xml:space="preserve"> </w:t>
      </w:r>
      <w:r w:rsidRPr="005B32C2">
        <w:rPr>
          <w:rFonts w:cstheme="minorHAnsi"/>
          <w:sz w:val="28"/>
          <w:szCs w:val="28"/>
        </w:rPr>
        <w:t xml:space="preserve">de esta conmemoración </w:t>
      </w:r>
      <w:r w:rsidR="00DA3B7B" w:rsidRPr="005B32C2">
        <w:rPr>
          <w:rFonts w:cstheme="minorHAnsi"/>
          <w:sz w:val="28"/>
          <w:szCs w:val="28"/>
        </w:rPr>
        <w:t xml:space="preserve">es </w:t>
      </w:r>
      <w:r w:rsidR="002E665A" w:rsidRPr="005B32C2">
        <w:rPr>
          <w:rFonts w:cstheme="minorHAnsi"/>
          <w:sz w:val="28"/>
          <w:szCs w:val="28"/>
        </w:rPr>
        <w:t xml:space="preserve">dar a conocer </w:t>
      </w:r>
      <w:r w:rsidR="001B1181" w:rsidRPr="005B32C2">
        <w:rPr>
          <w:rFonts w:cstheme="minorHAnsi"/>
          <w:sz w:val="28"/>
          <w:szCs w:val="28"/>
        </w:rPr>
        <w:t>a distintos públicos</w:t>
      </w:r>
      <w:r w:rsidRPr="005B32C2">
        <w:rPr>
          <w:rFonts w:cstheme="minorHAnsi"/>
          <w:sz w:val="28"/>
          <w:szCs w:val="28"/>
        </w:rPr>
        <w:t xml:space="preserve"> y a las nuevas generaciones</w:t>
      </w:r>
      <w:r w:rsidR="001B1181" w:rsidRPr="005B32C2">
        <w:rPr>
          <w:rFonts w:cstheme="minorHAnsi"/>
          <w:sz w:val="28"/>
          <w:szCs w:val="28"/>
        </w:rPr>
        <w:t xml:space="preserve"> </w:t>
      </w:r>
      <w:r w:rsidR="002E665A" w:rsidRPr="005B32C2">
        <w:rPr>
          <w:rFonts w:cstheme="minorHAnsi"/>
          <w:sz w:val="28"/>
          <w:szCs w:val="28"/>
        </w:rPr>
        <w:t xml:space="preserve">su </w:t>
      </w:r>
      <w:r w:rsidRPr="005B32C2">
        <w:rPr>
          <w:rFonts w:cstheme="minorHAnsi"/>
          <w:sz w:val="28"/>
          <w:szCs w:val="28"/>
        </w:rPr>
        <w:t>potente</w:t>
      </w:r>
      <w:r w:rsidR="002E665A" w:rsidRPr="005B32C2">
        <w:rPr>
          <w:rFonts w:cstheme="minorHAnsi"/>
          <w:sz w:val="28"/>
          <w:szCs w:val="28"/>
        </w:rPr>
        <w:t xml:space="preserve"> trabajo en el teatro y las artes.</w:t>
      </w:r>
    </w:p>
    <w:p w14:paraId="2188C3DB" w14:textId="77777777" w:rsidR="005B5481" w:rsidRPr="005B32C2" w:rsidRDefault="00DA3B7B" w:rsidP="00B261EC">
      <w:pPr>
        <w:spacing w:line="360" w:lineRule="auto"/>
        <w:jc w:val="both"/>
        <w:rPr>
          <w:rFonts w:cstheme="minorHAnsi"/>
          <w:sz w:val="28"/>
          <w:szCs w:val="28"/>
        </w:rPr>
      </w:pPr>
      <w:r w:rsidRPr="005B32C2">
        <w:rPr>
          <w:rFonts w:cstheme="minorHAnsi"/>
          <w:sz w:val="28"/>
          <w:szCs w:val="28"/>
        </w:rPr>
        <w:t xml:space="preserve">Pronto veremos un extracto del montaje </w:t>
      </w:r>
    </w:p>
    <w:p w14:paraId="07D4FCF9" w14:textId="72195A10" w:rsidR="00A161BB" w:rsidRPr="005B32C2" w:rsidRDefault="00DA3B7B" w:rsidP="00B261EC">
      <w:pPr>
        <w:spacing w:line="360" w:lineRule="auto"/>
        <w:jc w:val="both"/>
        <w:rPr>
          <w:rFonts w:cstheme="minorHAnsi"/>
          <w:sz w:val="28"/>
          <w:szCs w:val="28"/>
        </w:rPr>
      </w:pPr>
      <w:r w:rsidRPr="005B32C2">
        <w:rPr>
          <w:rFonts w:cstheme="minorHAnsi"/>
          <w:i/>
          <w:sz w:val="28"/>
          <w:szCs w:val="28"/>
        </w:rPr>
        <w:t>“Proyecto Aguirre”</w:t>
      </w:r>
      <w:r w:rsidRPr="005B32C2">
        <w:rPr>
          <w:rFonts w:cstheme="minorHAnsi"/>
          <w:sz w:val="28"/>
          <w:szCs w:val="28"/>
        </w:rPr>
        <w:t xml:space="preserve">, </w:t>
      </w:r>
      <w:r w:rsidRPr="005B32C2">
        <w:rPr>
          <w:sz w:val="28"/>
          <w:szCs w:val="28"/>
        </w:rPr>
        <w:t xml:space="preserve">que </w:t>
      </w:r>
      <w:r w:rsidR="006D2A1A" w:rsidRPr="005B32C2">
        <w:rPr>
          <w:sz w:val="28"/>
          <w:szCs w:val="28"/>
        </w:rPr>
        <w:t xml:space="preserve">forma parte de la programación del Centro Cultural Gabriela Mistral, apuesta que </w:t>
      </w:r>
      <w:r w:rsidRPr="005B32C2">
        <w:rPr>
          <w:sz w:val="28"/>
          <w:szCs w:val="28"/>
        </w:rPr>
        <w:t>recorre cuatro de sus obras clave: “</w:t>
      </w:r>
      <w:r w:rsidRPr="005B32C2">
        <w:rPr>
          <w:i/>
          <w:sz w:val="28"/>
          <w:szCs w:val="28"/>
        </w:rPr>
        <w:t>Los papeleros”, “Lautaro, “Diálogos de fin de siglo” y “Los que van quedando en el camino”</w:t>
      </w:r>
      <w:r w:rsidRPr="005B32C2">
        <w:rPr>
          <w:sz w:val="28"/>
          <w:szCs w:val="28"/>
        </w:rPr>
        <w:t>.</w:t>
      </w:r>
      <w:r w:rsidR="002E665A" w:rsidRPr="005B32C2">
        <w:rPr>
          <w:rFonts w:cstheme="minorHAnsi"/>
          <w:sz w:val="28"/>
          <w:szCs w:val="28"/>
        </w:rPr>
        <w:t xml:space="preserve"> </w:t>
      </w:r>
    </w:p>
    <w:p w14:paraId="40AAB3B0" w14:textId="1DDF3A0E" w:rsidR="00360256" w:rsidRPr="005B32C2" w:rsidRDefault="00DA3B7B" w:rsidP="00B261EC">
      <w:pPr>
        <w:spacing w:line="360" w:lineRule="auto"/>
        <w:jc w:val="both"/>
        <w:rPr>
          <w:rFonts w:cstheme="minorHAnsi"/>
          <w:sz w:val="28"/>
          <w:szCs w:val="28"/>
        </w:rPr>
      </w:pPr>
      <w:r w:rsidRPr="005B32C2">
        <w:rPr>
          <w:rFonts w:cstheme="minorHAnsi"/>
          <w:sz w:val="28"/>
          <w:szCs w:val="28"/>
        </w:rPr>
        <w:t xml:space="preserve">Este 2019 </w:t>
      </w:r>
      <w:r w:rsidR="006D2A1A" w:rsidRPr="005B32C2">
        <w:rPr>
          <w:rFonts w:cstheme="minorHAnsi"/>
          <w:sz w:val="28"/>
          <w:szCs w:val="28"/>
        </w:rPr>
        <w:t>-</w:t>
      </w:r>
      <w:r w:rsidRPr="005B32C2">
        <w:rPr>
          <w:rFonts w:cstheme="minorHAnsi"/>
          <w:sz w:val="28"/>
          <w:szCs w:val="28"/>
        </w:rPr>
        <w:t>y a</w:t>
      </w:r>
      <w:r w:rsidR="00A161BB" w:rsidRPr="005B32C2">
        <w:rPr>
          <w:rFonts w:cstheme="minorHAnsi"/>
          <w:sz w:val="28"/>
          <w:szCs w:val="28"/>
        </w:rPr>
        <w:t xml:space="preserve"> </w:t>
      </w:r>
      <w:r w:rsidRPr="005B32C2">
        <w:rPr>
          <w:rFonts w:cstheme="minorHAnsi"/>
          <w:sz w:val="28"/>
          <w:szCs w:val="28"/>
        </w:rPr>
        <w:t>60 años de su estreno</w:t>
      </w:r>
      <w:r w:rsidR="006D2A1A" w:rsidRPr="005B32C2">
        <w:rPr>
          <w:rFonts w:cstheme="minorHAnsi"/>
          <w:sz w:val="28"/>
          <w:szCs w:val="28"/>
        </w:rPr>
        <w:t>-</w:t>
      </w:r>
      <w:r w:rsidRPr="005B32C2">
        <w:rPr>
          <w:rFonts w:cstheme="minorHAnsi"/>
          <w:sz w:val="28"/>
          <w:szCs w:val="28"/>
        </w:rPr>
        <w:t xml:space="preserve">  también</w:t>
      </w:r>
      <w:r w:rsidR="00887AFA" w:rsidRPr="005B32C2">
        <w:rPr>
          <w:rFonts w:cstheme="minorHAnsi"/>
          <w:sz w:val="28"/>
          <w:szCs w:val="28"/>
        </w:rPr>
        <w:t xml:space="preserve"> p</w:t>
      </w:r>
      <w:r w:rsidR="003A2541" w:rsidRPr="005B32C2">
        <w:rPr>
          <w:rFonts w:cstheme="minorHAnsi"/>
          <w:sz w:val="28"/>
          <w:szCs w:val="28"/>
        </w:rPr>
        <w:t xml:space="preserve">odremos volver </w:t>
      </w:r>
      <w:r w:rsidR="00F9597C" w:rsidRPr="005B32C2">
        <w:rPr>
          <w:rFonts w:cstheme="minorHAnsi"/>
          <w:sz w:val="28"/>
          <w:szCs w:val="28"/>
        </w:rPr>
        <w:t xml:space="preserve"> a </w:t>
      </w:r>
      <w:r w:rsidRPr="005B32C2">
        <w:rPr>
          <w:rFonts w:cstheme="minorHAnsi"/>
          <w:sz w:val="28"/>
          <w:szCs w:val="28"/>
        </w:rPr>
        <w:t>“L</w:t>
      </w:r>
      <w:r w:rsidR="003A2541" w:rsidRPr="005B32C2">
        <w:rPr>
          <w:rFonts w:cstheme="minorHAnsi"/>
          <w:sz w:val="28"/>
          <w:szCs w:val="28"/>
        </w:rPr>
        <w:t xml:space="preserve">a </w:t>
      </w:r>
      <w:r w:rsidR="00887AFA" w:rsidRPr="005B32C2">
        <w:rPr>
          <w:rFonts w:cstheme="minorHAnsi"/>
          <w:sz w:val="28"/>
          <w:szCs w:val="28"/>
        </w:rPr>
        <w:t>P</w:t>
      </w:r>
      <w:r w:rsidR="003A2541" w:rsidRPr="005B32C2">
        <w:rPr>
          <w:rFonts w:cstheme="minorHAnsi"/>
          <w:sz w:val="28"/>
          <w:szCs w:val="28"/>
        </w:rPr>
        <w:t>érgola de las Flores</w:t>
      </w:r>
      <w:r w:rsidR="006D2A1A" w:rsidRPr="005B32C2">
        <w:rPr>
          <w:rFonts w:cstheme="minorHAnsi"/>
          <w:sz w:val="28"/>
          <w:szCs w:val="28"/>
        </w:rPr>
        <w:t>” bajo la dirección de Tito Noguera</w:t>
      </w:r>
      <w:r w:rsidR="00887AFA" w:rsidRPr="005B32C2">
        <w:rPr>
          <w:rFonts w:cstheme="minorHAnsi"/>
          <w:sz w:val="28"/>
          <w:szCs w:val="28"/>
        </w:rPr>
        <w:t xml:space="preserve">. </w:t>
      </w:r>
    </w:p>
    <w:p w14:paraId="17C2DE7D" w14:textId="77777777" w:rsidR="00F9597C" w:rsidRPr="005B32C2" w:rsidRDefault="00F9597C" w:rsidP="00B261EC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025CE592" w14:textId="66DF5E9A" w:rsidR="008C4FD0" w:rsidRPr="005B32C2" w:rsidRDefault="006D2A1A" w:rsidP="00B261EC">
      <w:pPr>
        <w:spacing w:line="360" w:lineRule="auto"/>
        <w:jc w:val="both"/>
        <w:rPr>
          <w:rFonts w:cstheme="minorHAnsi"/>
          <w:sz w:val="28"/>
          <w:szCs w:val="28"/>
        </w:rPr>
      </w:pPr>
      <w:r w:rsidRPr="005B32C2">
        <w:rPr>
          <w:rFonts w:cstheme="minorHAnsi"/>
          <w:sz w:val="28"/>
          <w:szCs w:val="28"/>
        </w:rPr>
        <w:t>Isidora e</w:t>
      </w:r>
      <w:r w:rsidR="00E45E39" w:rsidRPr="005B32C2">
        <w:rPr>
          <w:rFonts w:cstheme="minorHAnsi"/>
          <w:sz w:val="28"/>
          <w:szCs w:val="28"/>
        </w:rPr>
        <w:t>studió servicio social</w:t>
      </w:r>
      <w:r w:rsidR="00F9597C" w:rsidRPr="005B32C2">
        <w:rPr>
          <w:rFonts w:cstheme="minorHAnsi"/>
          <w:sz w:val="28"/>
          <w:szCs w:val="28"/>
        </w:rPr>
        <w:t>,</w:t>
      </w:r>
      <w:r w:rsidR="00E45E39" w:rsidRPr="005B32C2">
        <w:rPr>
          <w:rFonts w:cstheme="minorHAnsi"/>
          <w:sz w:val="28"/>
          <w:szCs w:val="28"/>
        </w:rPr>
        <w:t xml:space="preserve"> pero acostumbraba decir que “el teatro la escogió a ella”.   </w:t>
      </w:r>
      <w:r w:rsidR="008C4FD0" w:rsidRPr="005B32C2">
        <w:rPr>
          <w:rFonts w:cstheme="minorHAnsi"/>
          <w:sz w:val="28"/>
          <w:szCs w:val="28"/>
        </w:rPr>
        <w:t>Develó sobre las tablas de un escenario diversas re</w:t>
      </w:r>
      <w:r w:rsidR="00F9597C" w:rsidRPr="005B32C2">
        <w:rPr>
          <w:rFonts w:cstheme="minorHAnsi"/>
          <w:sz w:val="28"/>
          <w:szCs w:val="28"/>
        </w:rPr>
        <w:t xml:space="preserve">alidades sociales, injusticias </w:t>
      </w:r>
      <w:r w:rsidR="008C4FD0" w:rsidRPr="005B32C2">
        <w:rPr>
          <w:rFonts w:cstheme="minorHAnsi"/>
          <w:sz w:val="28"/>
          <w:szCs w:val="28"/>
        </w:rPr>
        <w:t xml:space="preserve">y problemáticas de la época, y con ello, movió montañas.  </w:t>
      </w:r>
      <w:r w:rsidRPr="005B32C2">
        <w:rPr>
          <w:rFonts w:cstheme="minorHAnsi"/>
          <w:sz w:val="28"/>
          <w:szCs w:val="28"/>
        </w:rPr>
        <w:t>Q</w:t>
      </w:r>
      <w:r w:rsidR="008C4FD0" w:rsidRPr="005B32C2">
        <w:rPr>
          <w:rFonts w:cstheme="minorHAnsi"/>
          <w:sz w:val="28"/>
          <w:szCs w:val="28"/>
        </w:rPr>
        <w:t xml:space="preserve">uería un mundo mejor y </w:t>
      </w:r>
      <w:r w:rsidR="00F9597C" w:rsidRPr="005B32C2">
        <w:rPr>
          <w:rFonts w:cstheme="minorHAnsi"/>
          <w:sz w:val="28"/>
          <w:szCs w:val="28"/>
        </w:rPr>
        <w:t>la creación artística</w:t>
      </w:r>
      <w:r w:rsidR="008C4FD0" w:rsidRPr="005B32C2">
        <w:rPr>
          <w:rFonts w:cstheme="minorHAnsi"/>
          <w:sz w:val="28"/>
          <w:szCs w:val="28"/>
        </w:rPr>
        <w:t xml:space="preserve"> fue</w:t>
      </w:r>
      <w:r w:rsidR="00F9597C" w:rsidRPr="005B32C2">
        <w:rPr>
          <w:rFonts w:cstheme="minorHAnsi"/>
          <w:sz w:val="28"/>
          <w:szCs w:val="28"/>
        </w:rPr>
        <w:t xml:space="preserve"> su medio para expresarlo</w:t>
      </w:r>
      <w:r w:rsidR="008C4FD0" w:rsidRPr="005B32C2">
        <w:rPr>
          <w:rFonts w:cstheme="minorHAnsi"/>
          <w:sz w:val="28"/>
          <w:szCs w:val="28"/>
        </w:rPr>
        <w:t xml:space="preserve">. </w:t>
      </w:r>
    </w:p>
    <w:p w14:paraId="223D3787" w14:textId="77777777" w:rsidR="00F9597C" w:rsidRPr="005B32C2" w:rsidRDefault="00F9597C" w:rsidP="00B261EC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1C61C842" w14:textId="01D5C0DF" w:rsidR="005630CE" w:rsidRPr="005B32C2" w:rsidRDefault="006D2A1A" w:rsidP="00B261EC">
      <w:pPr>
        <w:spacing w:line="360" w:lineRule="auto"/>
        <w:jc w:val="both"/>
        <w:rPr>
          <w:rFonts w:cstheme="minorHAnsi"/>
          <w:sz w:val="28"/>
          <w:szCs w:val="28"/>
        </w:rPr>
      </w:pPr>
      <w:r w:rsidRPr="005B32C2">
        <w:rPr>
          <w:rFonts w:cstheme="minorHAnsi"/>
          <w:sz w:val="28"/>
          <w:szCs w:val="28"/>
        </w:rPr>
        <w:t xml:space="preserve">Agradezco a sus hijos por la voluntad de compartir la memoria que su madre conservó en archivos, por el trabajo y el cariño que han dedicado para darle forma </w:t>
      </w:r>
      <w:r w:rsidR="00520DAE" w:rsidRPr="005B32C2">
        <w:rPr>
          <w:rFonts w:cstheme="minorHAnsi"/>
          <w:sz w:val="28"/>
          <w:szCs w:val="28"/>
        </w:rPr>
        <w:t>a este</w:t>
      </w:r>
      <w:r w:rsidRPr="005B32C2">
        <w:rPr>
          <w:rFonts w:cstheme="minorHAnsi"/>
          <w:sz w:val="28"/>
          <w:szCs w:val="28"/>
        </w:rPr>
        <w:t xml:space="preserve"> centenario. </w:t>
      </w:r>
    </w:p>
    <w:p w14:paraId="0A2A2D1B" w14:textId="4D3473A7" w:rsidR="00887AFA" w:rsidRPr="005B32C2" w:rsidRDefault="005630CE" w:rsidP="00B261EC">
      <w:pPr>
        <w:spacing w:line="360" w:lineRule="auto"/>
        <w:jc w:val="both"/>
        <w:rPr>
          <w:rFonts w:cstheme="minorHAnsi"/>
          <w:sz w:val="28"/>
          <w:szCs w:val="28"/>
        </w:rPr>
      </w:pPr>
      <w:r w:rsidRPr="005B32C2">
        <w:rPr>
          <w:rFonts w:cstheme="minorHAnsi"/>
          <w:sz w:val="28"/>
          <w:szCs w:val="28"/>
        </w:rPr>
        <w:t>También hago extensivo</w:t>
      </w:r>
      <w:r w:rsidR="00F9597C" w:rsidRPr="005B32C2">
        <w:rPr>
          <w:rFonts w:cstheme="minorHAnsi"/>
          <w:sz w:val="28"/>
          <w:szCs w:val="28"/>
        </w:rPr>
        <w:t xml:space="preserve"> mis agradecimientos</w:t>
      </w:r>
      <w:r w:rsidRPr="005B32C2">
        <w:rPr>
          <w:rFonts w:cstheme="minorHAnsi"/>
          <w:sz w:val="28"/>
          <w:szCs w:val="28"/>
        </w:rPr>
        <w:t xml:space="preserve"> a</w:t>
      </w:r>
      <w:r w:rsidR="006D2A1A" w:rsidRPr="005B32C2">
        <w:rPr>
          <w:rFonts w:cstheme="minorHAnsi"/>
          <w:sz w:val="28"/>
          <w:szCs w:val="28"/>
        </w:rPr>
        <w:t xml:space="preserve"> todas las instituciones que han querido hacerse parte </w:t>
      </w:r>
      <w:r w:rsidRPr="005B32C2">
        <w:rPr>
          <w:rFonts w:cstheme="minorHAnsi"/>
          <w:sz w:val="28"/>
          <w:szCs w:val="28"/>
        </w:rPr>
        <w:t xml:space="preserve">de este homenaje, a la Universidad de Santiago, </w:t>
      </w:r>
      <w:r w:rsidR="00520DAE" w:rsidRPr="005B32C2">
        <w:rPr>
          <w:rFonts w:cstheme="minorHAnsi"/>
          <w:sz w:val="28"/>
          <w:szCs w:val="28"/>
        </w:rPr>
        <w:t>a quien</w:t>
      </w:r>
      <w:r w:rsidRPr="005B32C2">
        <w:rPr>
          <w:rFonts w:cstheme="minorHAnsi"/>
          <w:sz w:val="28"/>
          <w:szCs w:val="28"/>
        </w:rPr>
        <w:t xml:space="preserve"> su familia acaba de donar </w:t>
      </w:r>
      <w:r w:rsidR="00520DAE" w:rsidRPr="005B32C2">
        <w:rPr>
          <w:rFonts w:cstheme="minorHAnsi"/>
          <w:sz w:val="28"/>
          <w:szCs w:val="28"/>
        </w:rPr>
        <w:t>el fondo documental</w:t>
      </w:r>
      <w:r w:rsidRPr="005B32C2">
        <w:rPr>
          <w:rFonts w:cstheme="minorHAnsi"/>
          <w:sz w:val="28"/>
          <w:szCs w:val="28"/>
        </w:rPr>
        <w:t xml:space="preserve"> que atesoran para ser </w:t>
      </w:r>
      <w:r w:rsidR="00520DAE" w:rsidRPr="005B32C2">
        <w:rPr>
          <w:rFonts w:cstheme="minorHAnsi"/>
          <w:sz w:val="28"/>
          <w:szCs w:val="28"/>
        </w:rPr>
        <w:lastRenderedPageBreak/>
        <w:t>integrado al Archivo digital de esa casa de estudios</w:t>
      </w:r>
      <w:r w:rsidRPr="005B32C2">
        <w:rPr>
          <w:rFonts w:cstheme="minorHAnsi"/>
          <w:sz w:val="28"/>
          <w:szCs w:val="28"/>
        </w:rPr>
        <w:t xml:space="preserve"> y</w:t>
      </w:r>
      <w:r w:rsidR="00520DAE" w:rsidRPr="005B32C2">
        <w:rPr>
          <w:rFonts w:cstheme="minorHAnsi"/>
          <w:sz w:val="28"/>
          <w:szCs w:val="28"/>
        </w:rPr>
        <w:t xml:space="preserve"> así ser</w:t>
      </w:r>
      <w:r w:rsidRPr="005B32C2">
        <w:rPr>
          <w:rFonts w:cstheme="minorHAnsi"/>
          <w:sz w:val="28"/>
          <w:szCs w:val="28"/>
        </w:rPr>
        <w:t xml:space="preserve"> compartido c</w:t>
      </w:r>
      <w:r w:rsidR="00520DAE" w:rsidRPr="005B32C2">
        <w:rPr>
          <w:rFonts w:cstheme="minorHAnsi"/>
          <w:sz w:val="28"/>
          <w:szCs w:val="28"/>
        </w:rPr>
        <w:t>on la comunidad;</w:t>
      </w:r>
      <w:r w:rsidRPr="005B32C2">
        <w:rPr>
          <w:rFonts w:cstheme="minorHAnsi"/>
          <w:sz w:val="28"/>
          <w:szCs w:val="28"/>
        </w:rPr>
        <w:t xml:space="preserve"> al Centro Cultural Gabriela Mistral que ha intencionado parte de su programación </w:t>
      </w:r>
      <w:r w:rsidR="00520DAE" w:rsidRPr="005B32C2">
        <w:rPr>
          <w:rFonts w:cstheme="minorHAnsi"/>
          <w:sz w:val="28"/>
          <w:szCs w:val="28"/>
        </w:rPr>
        <w:t xml:space="preserve">2019 </w:t>
      </w:r>
      <w:r w:rsidR="00F9597C" w:rsidRPr="005B32C2">
        <w:rPr>
          <w:rFonts w:cstheme="minorHAnsi"/>
          <w:sz w:val="28"/>
          <w:szCs w:val="28"/>
        </w:rPr>
        <w:t>par</w:t>
      </w:r>
      <w:r w:rsidRPr="005B32C2">
        <w:rPr>
          <w:rFonts w:cstheme="minorHAnsi"/>
          <w:sz w:val="28"/>
          <w:szCs w:val="28"/>
        </w:rPr>
        <w:t>a dar realce a la obra de Isidora</w:t>
      </w:r>
      <w:r w:rsidR="00520DAE" w:rsidRPr="005B32C2">
        <w:rPr>
          <w:rFonts w:cstheme="minorHAnsi"/>
          <w:sz w:val="28"/>
          <w:szCs w:val="28"/>
        </w:rPr>
        <w:t>;</w:t>
      </w:r>
      <w:r w:rsidRPr="005B32C2">
        <w:rPr>
          <w:rFonts w:cstheme="minorHAnsi"/>
          <w:sz w:val="28"/>
          <w:szCs w:val="28"/>
        </w:rPr>
        <w:t xml:space="preserve"> y a todos los involucrados en sacar adelante estos proyectos. </w:t>
      </w:r>
    </w:p>
    <w:p w14:paraId="6E2D23F1" w14:textId="295DDDD2" w:rsidR="00F9597C" w:rsidRPr="005B32C2" w:rsidRDefault="005630CE" w:rsidP="00B261EC">
      <w:pPr>
        <w:spacing w:line="360" w:lineRule="auto"/>
        <w:jc w:val="both"/>
        <w:rPr>
          <w:rFonts w:cstheme="minorHAnsi"/>
          <w:sz w:val="28"/>
          <w:szCs w:val="28"/>
        </w:rPr>
      </w:pPr>
      <w:r w:rsidRPr="005B32C2">
        <w:rPr>
          <w:rFonts w:cstheme="minorHAnsi"/>
          <w:sz w:val="28"/>
          <w:szCs w:val="28"/>
        </w:rPr>
        <w:t xml:space="preserve">Que este centenario nos permita que cada vez más </w:t>
      </w:r>
      <w:r w:rsidR="00D60C1D" w:rsidRPr="005B32C2">
        <w:rPr>
          <w:rFonts w:cstheme="minorHAnsi"/>
          <w:sz w:val="28"/>
          <w:szCs w:val="28"/>
        </w:rPr>
        <w:t xml:space="preserve">chilenas y chilenos </w:t>
      </w:r>
      <w:r w:rsidRPr="005B32C2">
        <w:rPr>
          <w:rFonts w:cstheme="minorHAnsi"/>
          <w:sz w:val="28"/>
          <w:szCs w:val="28"/>
        </w:rPr>
        <w:t>conozcan la voz de esta gran mujer creadora</w:t>
      </w:r>
      <w:r w:rsidR="00F9597C" w:rsidRPr="005B32C2">
        <w:rPr>
          <w:rFonts w:cstheme="minorHAnsi"/>
          <w:sz w:val="28"/>
          <w:szCs w:val="28"/>
        </w:rPr>
        <w:t>,</w:t>
      </w:r>
      <w:r w:rsidRPr="005B32C2">
        <w:rPr>
          <w:rFonts w:cstheme="minorHAnsi"/>
          <w:sz w:val="28"/>
          <w:szCs w:val="28"/>
        </w:rPr>
        <w:t xml:space="preserve"> y de esta forma</w:t>
      </w:r>
      <w:r w:rsidR="00F9597C" w:rsidRPr="005B32C2">
        <w:rPr>
          <w:rFonts w:cstheme="minorHAnsi"/>
          <w:sz w:val="28"/>
          <w:szCs w:val="28"/>
        </w:rPr>
        <w:t>,</w:t>
      </w:r>
      <w:r w:rsidRPr="005B32C2">
        <w:rPr>
          <w:rFonts w:cstheme="minorHAnsi"/>
          <w:sz w:val="28"/>
          <w:szCs w:val="28"/>
        </w:rPr>
        <w:t xml:space="preserve"> </w:t>
      </w:r>
      <w:r w:rsidR="00F9597C" w:rsidRPr="005B32C2">
        <w:rPr>
          <w:rFonts w:cstheme="minorHAnsi"/>
          <w:sz w:val="28"/>
          <w:szCs w:val="28"/>
        </w:rPr>
        <w:t xml:space="preserve">Isidora inspire a las nuevas generaciones a atreverse a creer en sus ideales y crear para acercarse a ellos. </w:t>
      </w:r>
      <w:r w:rsidR="00D60C1D" w:rsidRPr="005B32C2">
        <w:rPr>
          <w:rFonts w:cstheme="minorHAnsi"/>
          <w:sz w:val="28"/>
          <w:szCs w:val="28"/>
        </w:rPr>
        <w:t>Para que a más niñas y jóvenes se les ocurra soñar con convertirse en dramaturgas, novelistas o pioneras de cualquier campo que solía estar vedado para las mujeres.</w:t>
      </w:r>
    </w:p>
    <w:p w14:paraId="7BF62793" w14:textId="1CD9D95C" w:rsidR="00D60C1D" w:rsidRPr="005B32C2" w:rsidRDefault="00D60C1D" w:rsidP="00B261EC">
      <w:pPr>
        <w:spacing w:line="360" w:lineRule="auto"/>
        <w:jc w:val="both"/>
        <w:rPr>
          <w:rFonts w:cstheme="minorHAnsi"/>
          <w:sz w:val="28"/>
          <w:szCs w:val="28"/>
        </w:rPr>
      </w:pPr>
      <w:r w:rsidRPr="005B32C2">
        <w:rPr>
          <w:rFonts w:cstheme="minorHAnsi"/>
          <w:sz w:val="28"/>
          <w:szCs w:val="28"/>
        </w:rPr>
        <w:t xml:space="preserve">Estoy segura que este año Isidora será la responsable de hacer florecer muchos nuevos talentos y </w:t>
      </w:r>
      <w:r w:rsidR="00520DAE" w:rsidRPr="005B32C2">
        <w:rPr>
          <w:rFonts w:cstheme="minorHAnsi"/>
          <w:sz w:val="28"/>
          <w:szCs w:val="28"/>
        </w:rPr>
        <w:t>de darle un nuevo empujón</w:t>
      </w:r>
      <w:r w:rsidRPr="005B32C2">
        <w:rPr>
          <w:rFonts w:cstheme="minorHAnsi"/>
          <w:sz w:val="28"/>
          <w:szCs w:val="28"/>
        </w:rPr>
        <w:t xml:space="preserve"> al cambio cultural que estamos viviendo.</w:t>
      </w:r>
    </w:p>
    <w:p w14:paraId="714FC678" w14:textId="1C7DD378" w:rsidR="00F9597C" w:rsidRPr="005B32C2" w:rsidRDefault="00F9597C" w:rsidP="00B261EC">
      <w:pPr>
        <w:spacing w:line="360" w:lineRule="auto"/>
        <w:jc w:val="both"/>
        <w:rPr>
          <w:rFonts w:cstheme="minorHAnsi"/>
          <w:sz w:val="28"/>
          <w:szCs w:val="28"/>
        </w:rPr>
      </w:pPr>
      <w:r w:rsidRPr="005B32C2">
        <w:rPr>
          <w:rFonts w:cstheme="minorHAnsi"/>
          <w:sz w:val="28"/>
          <w:szCs w:val="28"/>
        </w:rPr>
        <w:t xml:space="preserve">Muchas gracias. </w:t>
      </w:r>
    </w:p>
    <w:sectPr w:rsidR="00F9597C" w:rsidRPr="005B32C2" w:rsidSect="00BC5769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E14A9" w14:textId="77777777" w:rsidR="00196A24" w:rsidRDefault="00196A24" w:rsidP="00273BD9">
      <w:r>
        <w:separator/>
      </w:r>
    </w:p>
  </w:endnote>
  <w:endnote w:type="continuationSeparator" w:id="0">
    <w:p w14:paraId="2887BB40" w14:textId="77777777" w:rsidR="00196A24" w:rsidRDefault="00196A24" w:rsidP="0027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6054151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A094DBC" w14:textId="77777777" w:rsidR="00273BD9" w:rsidRDefault="00273BD9" w:rsidP="005B568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1F7DDB7" w14:textId="77777777" w:rsidR="00273BD9" w:rsidRDefault="00273BD9" w:rsidP="00273BD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97728267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4593B1E" w14:textId="5CDD8E29" w:rsidR="00273BD9" w:rsidRDefault="00273BD9" w:rsidP="005B568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5B32C2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E3DD4D9" w14:textId="77777777" w:rsidR="00273BD9" w:rsidRDefault="00273BD9" w:rsidP="00273BD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86086" w14:textId="77777777" w:rsidR="00196A24" w:rsidRDefault="00196A24" w:rsidP="00273BD9">
      <w:r>
        <w:separator/>
      </w:r>
    </w:p>
  </w:footnote>
  <w:footnote w:type="continuationSeparator" w:id="0">
    <w:p w14:paraId="57DE0F35" w14:textId="77777777" w:rsidR="00196A24" w:rsidRDefault="00196A24" w:rsidP="0027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32927"/>
      <w:docPartObj>
        <w:docPartGallery w:val="Page Numbers (Top of Page)"/>
        <w:docPartUnique/>
      </w:docPartObj>
    </w:sdtPr>
    <w:sdtEndPr/>
    <w:sdtContent>
      <w:p w14:paraId="6EF6725C" w14:textId="465D1BE1" w:rsidR="00B261EC" w:rsidRDefault="005B5481">
        <w:pPr>
          <w:pStyle w:val="Encabezado"/>
        </w:pPr>
        <w:r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12FFED2" wp14:editId="194F7B49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5569585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3175" t="3810" r="4445" b="1905"/>
                  <wp:wrapNone/>
                  <wp:docPr id="688" name="Rectángulo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4365E" w14:textId="523DA7AB" w:rsidR="005B5481" w:rsidRDefault="005B5481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B32C2" w:rsidRPr="005B32C2"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12FFED2" id="Rectángulo 18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" o:allowincell="f" stroked="f">
                  <v:textbox>
                    <w:txbxContent>
                      <w:p w14:paraId="0304365E" w14:textId="523DA7AB" w:rsidR="005B5481" w:rsidRDefault="005B5481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5B32C2" w:rsidRPr="005B32C2"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  <w:lang w:val="es-ES"/>
                          </w:rPr>
                          <w:t>1</w:t>
                        </w:r>
                        <w:r>
                          <w:rPr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36"/>
    <w:rsid w:val="0012618B"/>
    <w:rsid w:val="00196A24"/>
    <w:rsid w:val="001B1181"/>
    <w:rsid w:val="00273BD9"/>
    <w:rsid w:val="00297E58"/>
    <w:rsid w:val="002B1F75"/>
    <w:rsid w:val="002E665A"/>
    <w:rsid w:val="003447F4"/>
    <w:rsid w:val="00360256"/>
    <w:rsid w:val="003A2541"/>
    <w:rsid w:val="00454944"/>
    <w:rsid w:val="00483057"/>
    <w:rsid w:val="0050247C"/>
    <w:rsid w:val="00520DAE"/>
    <w:rsid w:val="00556D27"/>
    <w:rsid w:val="005630CE"/>
    <w:rsid w:val="005B32C2"/>
    <w:rsid w:val="005B5481"/>
    <w:rsid w:val="00656AE2"/>
    <w:rsid w:val="00680620"/>
    <w:rsid w:val="006A0481"/>
    <w:rsid w:val="006D2A1A"/>
    <w:rsid w:val="007A434E"/>
    <w:rsid w:val="007C0D06"/>
    <w:rsid w:val="00887AFA"/>
    <w:rsid w:val="008B363D"/>
    <w:rsid w:val="008C2F6C"/>
    <w:rsid w:val="008C4FD0"/>
    <w:rsid w:val="008E3996"/>
    <w:rsid w:val="00907D77"/>
    <w:rsid w:val="00921AC0"/>
    <w:rsid w:val="009A52A0"/>
    <w:rsid w:val="009A6965"/>
    <w:rsid w:val="009E506B"/>
    <w:rsid w:val="00A161BB"/>
    <w:rsid w:val="00AA3295"/>
    <w:rsid w:val="00AE188C"/>
    <w:rsid w:val="00B261EC"/>
    <w:rsid w:val="00BC5769"/>
    <w:rsid w:val="00BF7061"/>
    <w:rsid w:val="00C754FC"/>
    <w:rsid w:val="00C839D8"/>
    <w:rsid w:val="00D023D8"/>
    <w:rsid w:val="00D60C1D"/>
    <w:rsid w:val="00D860AC"/>
    <w:rsid w:val="00DA3B7B"/>
    <w:rsid w:val="00E45E39"/>
    <w:rsid w:val="00E50CC4"/>
    <w:rsid w:val="00EC5015"/>
    <w:rsid w:val="00ED769C"/>
    <w:rsid w:val="00F34284"/>
    <w:rsid w:val="00F4430C"/>
    <w:rsid w:val="00F71694"/>
    <w:rsid w:val="00F91B57"/>
    <w:rsid w:val="00F9597C"/>
    <w:rsid w:val="00F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6ED9"/>
  <w15:docId w15:val="{CF8A2C71-E1D3-4103-811F-CDAE3B5B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56AE2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273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BD9"/>
  </w:style>
  <w:style w:type="character" w:styleId="Nmerodepgina">
    <w:name w:val="page number"/>
    <w:basedOn w:val="Fuentedeprrafopredeter"/>
    <w:uiPriority w:val="99"/>
    <w:semiHidden/>
    <w:unhideWhenUsed/>
    <w:rsid w:val="00273BD9"/>
  </w:style>
  <w:style w:type="paragraph" w:styleId="NormalWeb">
    <w:name w:val="Normal (Web)"/>
    <w:basedOn w:val="Normal"/>
    <w:uiPriority w:val="99"/>
    <w:unhideWhenUsed/>
    <w:rsid w:val="003A25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B261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6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2EF948-3E53-4F7A-AD30-DD18262A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daza</dc:creator>
  <cp:lastModifiedBy>Alejandro Ernesto Lecaros Correa</cp:lastModifiedBy>
  <cp:revision>8</cp:revision>
  <dcterms:created xsi:type="dcterms:W3CDTF">2019-03-21T18:01:00Z</dcterms:created>
  <dcterms:modified xsi:type="dcterms:W3CDTF">2019-04-04T14:01:00Z</dcterms:modified>
</cp:coreProperties>
</file>