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0BBD5" w14:textId="1ED916E6" w:rsidR="00151F8F" w:rsidRPr="000B0CD4" w:rsidRDefault="00414A69" w:rsidP="00FF1530">
      <w:pPr>
        <w:pStyle w:val="Prrafodelista"/>
        <w:numPr>
          <w:ilvl w:val="0"/>
          <w:numId w:val="1"/>
        </w:numPr>
        <w:rPr>
          <w:rStyle w:val="tlid-translation"/>
          <w:rFonts w:ascii="Lira Sans" w:hAnsi="Lira Sans"/>
          <w:sz w:val="24"/>
          <w:szCs w:val="24"/>
        </w:rPr>
      </w:pP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>THE HEGEMONIC MUSEUM</w:t>
      </w:r>
      <w:r w:rsidRPr="000B0CD4">
        <w:rPr>
          <w:rFonts w:ascii="Lira Sans" w:hAnsi="Lira Sans"/>
          <w:sz w:val="24"/>
          <w:szCs w:val="24"/>
          <w:lang w:val="en"/>
        </w:rPr>
        <w:br/>
      </w:r>
      <w:r w:rsidRPr="000B0CD4">
        <w:rPr>
          <w:rFonts w:ascii="Lira Sans" w:hAnsi="Lira Sans"/>
          <w:sz w:val="24"/>
          <w:szCs w:val="24"/>
          <w:lang w:val="en"/>
        </w:rPr>
        <w:br/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>Welcome to The Hegemonic Museum</w:t>
      </w:r>
      <w:r w:rsidRPr="000B0CD4">
        <w:rPr>
          <w:rFonts w:ascii="Lira Sans" w:hAnsi="Lira Sans"/>
          <w:sz w:val="24"/>
          <w:szCs w:val="24"/>
          <w:lang w:val="en"/>
        </w:rPr>
        <w:br/>
      </w:r>
      <w:r w:rsidRPr="000B0CD4">
        <w:rPr>
          <w:rFonts w:ascii="Lira Sans" w:hAnsi="Lira Sans"/>
          <w:sz w:val="24"/>
          <w:szCs w:val="24"/>
          <w:lang w:val="en"/>
        </w:rPr>
        <w:br/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>Presented for</w:t>
      </w:r>
      <w:r w:rsidR="00A842E3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the 58th Venice </w:t>
      </w:r>
      <w:proofErr w:type="spellStart"/>
      <w:r w:rsidR="00A842E3" w:rsidRPr="000B0CD4">
        <w:rPr>
          <w:rStyle w:val="tlid-translation"/>
          <w:rFonts w:ascii="Lira Sans" w:hAnsi="Lira Sans"/>
          <w:sz w:val="24"/>
          <w:szCs w:val="24"/>
          <w:lang w:val="en"/>
        </w:rPr>
        <w:t>Biennial</w:t>
      </w:r>
      <w:r w:rsidR="0068266B" w:rsidRPr="000B0CD4">
        <w:rPr>
          <w:rStyle w:val="tlid-translation"/>
          <w:rFonts w:ascii="Lira Sans" w:hAnsi="Lira Sans"/>
          <w:sz w:val="24"/>
          <w:szCs w:val="24"/>
          <w:lang w:val="en"/>
        </w:rPr>
        <w:t>e</w:t>
      </w:r>
      <w:proofErr w:type="spellEnd"/>
      <w:r w:rsidR="00A842E3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, this 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research, analysis, and conservation </w:t>
      </w:r>
      <w:r w:rsidR="00A842E3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space 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presents </w:t>
      </w:r>
      <w:r w:rsidR="00494D2C" w:rsidRPr="000B0CD4">
        <w:rPr>
          <w:rStyle w:val="tlid-translation"/>
          <w:rFonts w:ascii="Lira Sans" w:hAnsi="Lira Sans"/>
          <w:sz w:val="24"/>
          <w:szCs w:val="24"/>
          <w:lang w:val="en"/>
        </w:rPr>
        <w:t>different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7873F4" w:rsidRPr="000B0CD4">
        <w:rPr>
          <w:rStyle w:val="tlid-translation"/>
          <w:rFonts w:ascii="Lira Sans" w:hAnsi="Lira Sans"/>
          <w:sz w:val="24"/>
          <w:szCs w:val="24"/>
          <w:lang w:val="en"/>
        </w:rPr>
        <w:t>case-</w:t>
      </w:r>
      <w:r w:rsidR="00494D2C" w:rsidRPr="000B0CD4">
        <w:rPr>
          <w:rStyle w:val="tlid-translation"/>
          <w:rFonts w:ascii="Lira Sans" w:hAnsi="Lira Sans"/>
          <w:sz w:val="24"/>
          <w:szCs w:val="24"/>
          <w:lang w:val="en"/>
        </w:rPr>
        <w:t>studies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494D2C" w:rsidRPr="000B0CD4">
        <w:rPr>
          <w:rStyle w:val="tlid-translation"/>
          <w:rFonts w:ascii="Lira Sans" w:hAnsi="Lira Sans"/>
          <w:sz w:val="24"/>
          <w:szCs w:val="24"/>
          <w:lang w:val="en"/>
        </w:rPr>
        <w:t>of European h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egemony from the 17th to the 20th </w:t>
      </w:r>
      <w:r w:rsidR="007873F4" w:rsidRPr="000B0CD4">
        <w:rPr>
          <w:rStyle w:val="tlid-translation"/>
          <w:rFonts w:ascii="Lira Sans" w:hAnsi="Lira Sans"/>
          <w:sz w:val="24"/>
          <w:szCs w:val="24"/>
          <w:lang w:val="en"/>
        </w:rPr>
        <w:t>Century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>. A hegemony expressed in the domination that was inherent</w:t>
      </w:r>
      <w:r w:rsidR="00E16332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in a 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modernist, Eurocentric and colonial worldview, later to be </w:t>
      </w:r>
      <w:r w:rsidR="00494D2C" w:rsidRPr="000B0CD4">
        <w:rPr>
          <w:rStyle w:val="tlid-translation"/>
          <w:rFonts w:ascii="Lira Sans" w:hAnsi="Lira Sans"/>
          <w:sz w:val="24"/>
          <w:szCs w:val="24"/>
          <w:lang w:val="en"/>
        </w:rPr>
        <w:t>transmitted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and radiated to the rest of the hegemonic countries successively to this day.</w:t>
      </w:r>
      <w:r w:rsidRPr="000B0CD4">
        <w:rPr>
          <w:rFonts w:ascii="Lira Sans" w:hAnsi="Lira Sans"/>
          <w:sz w:val="24"/>
          <w:szCs w:val="24"/>
          <w:lang w:val="en"/>
        </w:rPr>
        <w:br/>
      </w:r>
      <w:r w:rsidRPr="000B0CD4">
        <w:rPr>
          <w:rFonts w:ascii="Lira Sans" w:hAnsi="Lira Sans"/>
          <w:sz w:val="24"/>
          <w:szCs w:val="24"/>
          <w:lang w:val="en"/>
        </w:rPr>
        <w:br/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The Museum presents this hegemony in six </w:t>
      </w:r>
      <w:r w:rsidR="007873F4" w:rsidRPr="000B0CD4">
        <w:rPr>
          <w:rStyle w:val="tlid-translation"/>
          <w:rFonts w:ascii="Lira Sans" w:hAnsi="Lira Sans"/>
          <w:sz w:val="24"/>
          <w:szCs w:val="24"/>
          <w:lang w:val="en"/>
        </w:rPr>
        <w:t>case</w:t>
      </w:r>
      <w:r w:rsidR="006B289D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studies of </w:t>
      </w:r>
      <w:r w:rsidR="00434F79" w:rsidRPr="000B0CD4">
        <w:rPr>
          <w:rStyle w:val="tlid-translation"/>
          <w:rFonts w:ascii="Lira Sans" w:hAnsi="Lira Sans"/>
          <w:sz w:val="24"/>
          <w:szCs w:val="24"/>
          <w:lang w:val="en"/>
        </w:rPr>
        <w:t>the European male</w:t>
      </w:r>
      <w:r w:rsidR="008A17DD" w:rsidRPr="000B0CD4">
        <w:rPr>
          <w:rStyle w:val="tlid-translation"/>
          <w:rFonts w:ascii="Lira Sans" w:hAnsi="Lira Sans"/>
          <w:sz w:val="24"/>
          <w:szCs w:val="24"/>
          <w:lang w:val="en"/>
        </w:rPr>
        <w:t>,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white, heterosexual, patriarchal, monarchical, culturally and economically "superior</w:t>
      </w:r>
      <w:r w:rsidR="00494D2C" w:rsidRPr="000B0CD4">
        <w:rPr>
          <w:rStyle w:val="tlid-translation"/>
          <w:rFonts w:ascii="Lira Sans" w:hAnsi="Lira Sans"/>
          <w:sz w:val="24"/>
          <w:szCs w:val="24"/>
          <w:lang w:val="en"/>
        </w:rPr>
        <w:t>,"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A90CD9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and </w:t>
      </w:r>
      <w:r w:rsidR="00E16332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present </w:t>
      </w:r>
      <w:r w:rsidR="00A90CD9" w:rsidRPr="000B0CD4">
        <w:rPr>
          <w:rStyle w:val="tlid-translation"/>
          <w:rFonts w:ascii="Lira Sans" w:hAnsi="Lira Sans"/>
          <w:sz w:val="24"/>
          <w:szCs w:val="24"/>
          <w:lang w:val="en"/>
        </w:rPr>
        <w:t>in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the </w:t>
      </w:r>
      <w:r w:rsidR="00A90CD9" w:rsidRPr="000B0CD4">
        <w:rPr>
          <w:rStyle w:val="tlid-translation"/>
          <w:rFonts w:ascii="Lira Sans" w:hAnsi="Lira Sans"/>
          <w:sz w:val="24"/>
          <w:szCs w:val="24"/>
          <w:lang w:val="en"/>
        </w:rPr>
        <w:t>very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concepts with which the colonies were </w:t>
      </w:r>
      <w:r w:rsidR="00A90CD9" w:rsidRPr="000B0CD4">
        <w:rPr>
          <w:rStyle w:val="tlid-translation"/>
          <w:rFonts w:ascii="Lira Sans" w:hAnsi="Lira Sans"/>
          <w:sz w:val="24"/>
          <w:szCs w:val="24"/>
          <w:lang w:val="en"/>
        </w:rPr>
        <w:t>coined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and conceived. </w:t>
      </w:r>
      <w:r w:rsidR="00A90CD9" w:rsidRPr="000B0CD4">
        <w:rPr>
          <w:rStyle w:val="tlid-translation"/>
          <w:rFonts w:ascii="Lira Sans" w:hAnsi="Lira Sans"/>
          <w:sz w:val="24"/>
          <w:szCs w:val="24"/>
          <w:lang w:val="en"/>
        </w:rPr>
        <w:t>European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ways of doing, looking and analyzi</w:t>
      </w:r>
      <w:r w:rsidR="00A90CD9" w:rsidRPr="000B0CD4">
        <w:rPr>
          <w:rStyle w:val="tlid-translation"/>
          <w:rFonts w:ascii="Lira Sans" w:hAnsi="Lira Sans"/>
          <w:sz w:val="24"/>
          <w:szCs w:val="24"/>
          <w:lang w:val="en"/>
        </w:rPr>
        <w:t>ng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are </w:t>
      </w:r>
      <w:r w:rsidR="00A90CD9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submitted to the public for study, in order to 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>understand h</w:t>
      </w:r>
      <w:r w:rsidR="00A90CD9" w:rsidRPr="000B0CD4">
        <w:rPr>
          <w:rStyle w:val="tlid-translation"/>
          <w:rFonts w:ascii="Lira Sans" w:hAnsi="Lira Sans"/>
          <w:sz w:val="24"/>
          <w:szCs w:val="24"/>
          <w:lang w:val="en"/>
        </w:rPr>
        <w:t>ow the hegemonic psyche developed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a whole series of c</w:t>
      </w:r>
      <w:r w:rsidR="00A90CD9" w:rsidRPr="000B0CD4">
        <w:rPr>
          <w:rStyle w:val="tlid-translation"/>
          <w:rFonts w:ascii="Lira Sans" w:hAnsi="Lira Sans"/>
          <w:sz w:val="24"/>
          <w:szCs w:val="24"/>
          <w:lang w:val="en"/>
        </w:rPr>
        <w:t>omplex mechanisms of oppression that emerged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in </w:t>
      </w:r>
      <w:r w:rsidR="00AD4D63" w:rsidRPr="000B0CD4">
        <w:rPr>
          <w:rStyle w:val="tlid-translation"/>
          <w:rFonts w:ascii="Lira Sans" w:hAnsi="Lira Sans"/>
          <w:sz w:val="24"/>
          <w:szCs w:val="24"/>
          <w:lang w:val="en"/>
        </w:rPr>
        <w:t>concepts like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race and miscegenation, subaltern male subjects, cannibalism, imperialism, </w:t>
      </w:r>
      <w:r w:rsidR="00A90CD9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gender 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>concep</w:t>
      </w:r>
      <w:r w:rsidR="00A90CD9" w:rsidRPr="000B0CD4">
        <w:rPr>
          <w:rStyle w:val="tlid-translation"/>
          <w:rFonts w:ascii="Lira Sans" w:hAnsi="Lira Sans"/>
          <w:sz w:val="24"/>
          <w:szCs w:val="24"/>
          <w:lang w:val="en"/>
        </w:rPr>
        <w:t>tions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, civilization and barbarism, and the </w:t>
      </w:r>
      <w:r w:rsidR="00A90CD9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conflictive 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>relations between monarchy and republic.</w:t>
      </w:r>
      <w:r w:rsidRPr="000B0CD4">
        <w:rPr>
          <w:rFonts w:ascii="Lira Sans" w:hAnsi="Lira Sans"/>
          <w:sz w:val="24"/>
          <w:szCs w:val="24"/>
          <w:lang w:val="en"/>
        </w:rPr>
        <w:br/>
      </w:r>
      <w:r w:rsidRPr="000B0CD4">
        <w:rPr>
          <w:rFonts w:ascii="Lira Sans" w:hAnsi="Lira Sans"/>
          <w:sz w:val="24"/>
          <w:szCs w:val="24"/>
          <w:lang w:val="en"/>
        </w:rPr>
        <w:br/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In order to materialize this journey </w:t>
      </w:r>
      <w:r w:rsidR="00A842E3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across time and 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through the history of Western Europe, </w:t>
      </w:r>
      <w:r w:rsidR="00A842E3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we will review 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>six historic</w:t>
      </w:r>
      <w:r w:rsidR="00306B1C" w:rsidRPr="000B0CD4">
        <w:rPr>
          <w:rStyle w:val="tlid-translation"/>
          <w:rFonts w:ascii="Lira Sans" w:hAnsi="Lira Sans"/>
          <w:sz w:val="24"/>
          <w:szCs w:val="24"/>
          <w:lang w:val="en"/>
        </w:rPr>
        <w:t>al</w:t>
      </w:r>
      <w:r w:rsidR="00A842E3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events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A842E3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and the 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symbolic representations </w:t>
      </w:r>
      <w:r w:rsidR="00A842E3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they contain 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>through documents, paintings, cartoons, documentaries, photographs</w:t>
      </w:r>
      <w:r w:rsidR="00494D2C" w:rsidRPr="000B0CD4">
        <w:rPr>
          <w:rStyle w:val="tlid-translation"/>
          <w:rFonts w:ascii="Lira Sans" w:hAnsi="Lira Sans"/>
          <w:sz w:val="24"/>
          <w:szCs w:val="24"/>
          <w:lang w:val="en"/>
        </w:rPr>
        <w:t>,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and others. The Hegemonic Museum </w:t>
      </w:r>
      <w:r w:rsidR="00FF1530" w:rsidRPr="000B0CD4">
        <w:rPr>
          <w:rStyle w:val="tlid-translation"/>
          <w:rFonts w:ascii="Lira Sans" w:hAnsi="Lira Sans"/>
          <w:sz w:val="24"/>
          <w:szCs w:val="24"/>
          <w:lang w:val="en"/>
        </w:rPr>
        <w:t>will expose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FF1530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the 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>counterpoints to the notions of civilization wit</w:t>
      </w:r>
      <w:r w:rsidR="00FF1530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h which the European discourse, 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subsequently </w:t>
      </w:r>
      <w:r w:rsidR="00FF1530" w:rsidRPr="000B0CD4">
        <w:rPr>
          <w:rStyle w:val="tlid-translation"/>
          <w:rFonts w:ascii="Lira Sans" w:hAnsi="Lira Sans"/>
          <w:sz w:val="24"/>
          <w:szCs w:val="24"/>
          <w:lang w:val="en"/>
        </w:rPr>
        <w:t>exported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to the Unit</w:t>
      </w:r>
      <w:r w:rsidR="00FF1530" w:rsidRPr="000B0CD4">
        <w:rPr>
          <w:rStyle w:val="tlid-translation"/>
          <w:rFonts w:ascii="Lira Sans" w:hAnsi="Lira Sans"/>
          <w:sz w:val="24"/>
          <w:szCs w:val="24"/>
          <w:lang w:val="en"/>
        </w:rPr>
        <w:t>ed States and other countries—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including </w:t>
      </w:r>
      <w:r w:rsidR="00FF1530" w:rsidRPr="000B0CD4">
        <w:rPr>
          <w:rStyle w:val="tlid-translation"/>
          <w:rFonts w:ascii="Lira Sans" w:hAnsi="Lira Sans"/>
          <w:sz w:val="24"/>
          <w:szCs w:val="24"/>
          <w:lang w:val="en"/>
        </w:rPr>
        <w:t>the colonies through some of their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hegemonic elites</w:t>
      </w:r>
      <w:r w:rsidR="00FF1530" w:rsidRPr="000B0CD4">
        <w:rPr>
          <w:rStyle w:val="tlid-translation"/>
          <w:rFonts w:ascii="Lira Sans" w:hAnsi="Lira Sans"/>
          <w:sz w:val="24"/>
          <w:szCs w:val="24"/>
          <w:lang w:val="en"/>
        </w:rPr>
        <w:t>—upheld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the centralization of its expansionist power, based on concepts of race, barbarism and colonialism.</w:t>
      </w:r>
      <w:r w:rsidRPr="000B0CD4">
        <w:rPr>
          <w:rFonts w:ascii="Lira Sans" w:hAnsi="Lira Sans"/>
          <w:sz w:val="24"/>
          <w:szCs w:val="24"/>
          <w:lang w:val="en"/>
        </w:rPr>
        <w:br/>
      </w:r>
      <w:r w:rsidRPr="000B0CD4">
        <w:rPr>
          <w:rFonts w:ascii="Lira Sans" w:hAnsi="Lira Sans"/>
          <w:sz w:val="24"/>
          <w:szCs w:val="24"/>
          <w:lang w:val="en"/>
        </w:rPr>
        <w:br/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In conceptual terms, the different temporalities of the events, as well as the </w:t>
      </w:r>
      <w:r w:rsidR="00306B1C" w:rsidRPr="000B0CD4">
        <w:rPr>
          <w:rStyle w:val="tlid-translation"/>
          <w:rFonts w:ascii="Lira Sans" w:hAnsi="Lira Sans"/>
          <w:sz w:val="24"/>
          <w:szCs w:val="24"/>
          <w:lang w:val="en"/>
        </w:rPr>
        <w:t>various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places</w:t>
      </w:r>
      <w:r w:rsidR="00306B1C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where they occurred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, </w:t>
      </w:r>
      <w:r w:rsidR="00306B1C" w:rsidRPr="000B0CD4">
        <w:rPr>
          <w:rStyle w:val="tlid-translation"/>
          <w:rFonts w:ascii="Lira Sans" w:hAnsi="Lira Sans"/>
          <w:sz w:val="24"/>
          <w:szCs w:val="24"/>
          <w:lang w:val="en"/>
        </w:rPr>
        <w:t>aim to redefine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the notion of civilization through taboos </w:t>
      </w:r>
      <w:r w:rsidR="00306B1C" w:rsidRPr="000B0CD4">
        <w:rPr>
          <w:rStyle w:val="tlid-translation"/>
          <w:rFonts w:ascii="Lira Sans" w:hAnsi="Lira Sans"/>
          <w:sz w:val="24"/>
          <w:szCs w:val="24"/>
          <w:lang w:val="en"/>
        </w:rPr>
        <w:t>that are part of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306B1C" w:rsidRPr="000B0CD4">
        <w:rPr>
          <w:rStyle w:val="tlid-translation"/>
          <w:rFonts w:ascii="Lira Sans" w:hAnsi="Lira Sans"/>
          <w:sz w:val="24"/>
          <w:szCs w:val="24"/>
          <w:lang w:val="en"/>
        </w:rPr>
        <w:t>Eu</w:t>
      </w:r>
      <w:r w:rsidR="00712E15" w:rsidRPr="000B0CD4">
        <w:rPr>
          <w:rStyle w:val="tlid-translation"/>
          <w:rFonts w:ascii="Lira Sans" w:hAnsi="Lira Sans"/>
          <w:sz w:val="24"/>
          <w:szCs w:val="24"/>
          <w:lang w:val="en"/>
        </w:rPr>
        <w:t>ropean and Christian culture.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712E15" w:rsidRPr="000B0CD4">
        <w:rPr>
          <w:rStyle w:val="tlid-translation"/>
          <w:rFonts w:ascii="Lira Sans" w:hAnsi="Lira Sans"/>
          <w:sz w:val="24"/>
          <w:szCs w:val="24"/>
          <w:lang w:val="en"/>
        </w:rPr>
        <w:t>Timeless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repressed contradictions</w:t>
      </w:r>
      <w:r w:rsidR="00712E15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are emphasized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>, such as</w:t>
      </w:r>
      <w:r w:rsidR="00712E15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the conflict over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the subsistence of the 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lastRenderedPageBreak/>
        <w:t xml:space="preserve">monarchical system in the </w:t>
      </w:r>
      <w:r w:rsidR="00712E15" w:rsidRPr="000B0CD4">
        <w:rPr>
          <w:rStyle w:val="tlid-translation"/>
          <w:rFonts w:ascii="Lira Sans" w:hAnsi="Lira Sans"/>
          <w:sz w:val="24"/>
          <w:szCs w:val="24"/>
          <w:lang w:val="en"/>
        </w:rPr>
        <w:t>21st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7873F4" w:rsidRPr="000B0CD4">
        <w:rPr>
          <w:rStyle w:val="tlid-translation"/>
          <w:rFonts w:ascii="Lira Sans" w:hAnsi="Lira Sans"/>
          <w:sz w:val="24"/>
          <w:szCs w:val="24"/>
          <w:lang w:val="en"/>
        </w:rPr>
        <w:t>Century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, the relations between Cold War and monarchy, the relations between contemporary capitalism and colonialism, the similarities of </w:t>
      </w:r>
      <w:proofErr w:type="spellStart"/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>subalternity</w:t>
      </w:r>
      <w:proofErr w:type="spellEnd"/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between race and gender.</w:t>
      </w:r>
      <w:r w:rsidRPr="000B0CD4">
        <w:rPr>
          <w:rFonts w:ascii="Lira Sans" w:hAnsi="Lira Sans"/>
          <w:sz w:val="24"/>
          <w:szCs w:val="24"/>
          <w:lang w:val="en"/>
        </w:rPr>
        <w:br/>
      </w:r>
      <w:r w:rsidRPr="000B0CD4">
        <w:rPr>
          <w:rFonts w:ascii="Lira Sans" w:hAnsi="Lira Sans"/>
          <w:sz w:val="24"/>
          <w:szCs w:val="24"/>
          <w:lang w:val="en"/>
        </w:rPr>
        <w:br/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The </w:t>
      </w:r>
      <w:r w:rsidR="00712E15" w:rsidRPr="000B0CD4">
        <w:rPr>
          <w:rStyle w:val="tlid-translation"/>
          <w:rFonts w:ascii="Lira Sans" w:hAnsi="Lira Sans"/>
          <w:sz w:val="24"/>
          <w:szCs w:val="24"/>
          <w:lang w:val="en"/>
        </w:rPr>
        <w:t>spectator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can follow the </w:t>
      </w:r>
      <w:r w:rsidR="0068266B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cases, </w:t>
      </w:r>
      <w:r w:rsidR="001C1C32" w:rsidRPr="000B0CD4">
        <w:rPr>
          <w:rStyle w:val="tlid-translation"/>
          <w:rFonts w:ascii="Lira Sans" w:hAnsi="Lira Sans"/>
          <w:sz w:val="24"/>
          <w:szCs w:val="24"/>
          <w:lang w:val="en"/>
        </w:rPr>
        <w:t>numb</w:t>
      </w:r>
      <w:r w:rsidR="00712E15" w:rsidRPr="000B0CD4">
        <w:rPr>
          <w:rStyle w:val="tlid-translation"/>
          <w:rFonts w:ascii="Lira Sans" w:hAnsi="Lira Sans"/>
          <w:sz w:val="24"/>
          <w:szCs w:val="24"/>
          <w:lang w:val="en"/>
        </w:rPr>
        <w:t>ered</w:t>
      </w:r>
      <w:r w:rsidR="0068266B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from 1 to 6, chronologically.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We invite you to see and study the complexity of the European hegemonic psyche and</w:t>
      </w:r>
      <w:r w:rsidR="008A17DD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mirroring yourself</w:t>
      </w:r>
      <w:r w:rsidR="00CB7C7E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; </w:t>
      </w:r>
      <w:r w:rsidR="008A17DD" w:rsidRPr="000B0CD4">
        <w:rPr>
          <w:rStyle w:val="tlid-translation"/>
          <w:rFonts w:ascii="Lira Sans" w:hAnsi="Lira Sans"/>
          <w:sz w:val="24"/>
          <w:szCs w:val="24"/>
          <w:lang w:val="en"/>
        </w:rPr>
        <w:t>a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s </w:t>
      </w:r>
      <w:proofErr w:type="spellStart"/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>Aníbal</w:t>
      </w:r>
      <w:proofErr w:type="spellEnd"/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proofErr w:type="spellStart"/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>Quijano</w:t>
      </w:r>
      <w:proofErr w:type="spellEnd"/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1C1C32" w:rsidRPr="000B0CD4">
        <w:rPr>
          <w:rStyle w:val="tlid-translation"/>
          <w:rFonts w:ascii="Lira Sans" w:hAnsi="Lira Sans"/>
          <w:sz w:val="24"/>
          <w:szCs w:val="24"/>
          <w:lang w:val="en"/>
        </w:rPr>
        <w:t>noted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>: the Eurocentric perspective of k</w:t>
      </w:r>
      <w:r w:rsidR="001C1C32" w:rsidRPr="000B0CD4">
        <w:rPr>
          <w:rStyle w:val="tlid-translation"/>
          <w:rFonts w:ascii="Lira Sans" w:hAnsi="Lira Sans"/>
          <w:sz w:val="24"/>
          <w:szCs w:val="24"/>
          <w:lang w:val="en"/>
        </w:rPr>
        <w:t>nowledge operates like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a mirror that distorts what it reflects. That is to say, the image we find in that mirror is not entirely </w:t>
      </w:r>
      <w:r w:rsidR="00712E15" w:rsidRPr="000B0CD4">
        <w:rPr>
          <w:rStyle w:val="tlid-translation"/>
          <w:rFonts w:ascii="Lira Sans" w:hAnsi="Lira Sans"/>
          <w:sz w:val="24"/>
          <w:szCs w:val="24"/>
          <w:lang w:val="en"/>
        </w:rPr>
        <w:t>an illusion.</w:t>
      </w:r>
      <w:r w:rsidRPr="000B0CD4">
        <w:rPr>
          <w:rFonts w:ascii="Lira Sans" w:hAnsi="Lira Sans"/>
          <w:sz w:val="24"/>
          <w:szCs w:val="24"/>
          <w:lang w:val="en"/>
        </w:rPr>
        <w:br/>
      </w:r>
      <w:r w:rsidRPr="000B0CD4">
        <w:rPr>
          <w:rFonts w:ascii="Lira Sans" w:hAnsi="Lira Sans"/>
          <w:sz w:val="24"/>
          <w:szCs w:val="24"/>
          <w:lang w:val="en"/>
        </w:rPr>
        <w:br/>
      </w:r>
      <w:r w:rsidR="001C1C32" w:rsidRPr="000B0CD4">
        <w:rPr>
          <w:rStyle w:val="tlid-translation"/>
          <w:rFonts w:ascii="Lira Sans" w:hAnsi="Lira Sans"/>
          <w:sz w:val="24"/>
          <w:szCs w:val="24"/>
          <w:lang w:val="en"/>
        </w:rPr>
        <w:t>We hope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1C1C32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you 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enjoy your visit and </w:t>
      </w:r>
      <w:r w:rsidR="001C1C32" w:rsidRPr="000B0CD4">
        <w:rPr>
          <w:rStyle w:val="tlid-translation"/>
          <w:rFonts w:ascii="Lira Sans" w:hAnsi="Lira Sans"/>
          <w:sz w:val="24"/>
          <w:szCs w:val="24"/>
          <w:lang w:val="en"/>
        </w:rPr>
        <w:t>that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7873F4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it generates 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>new reflections and new questions about our own visions, view</w:t>
      </w:r>
      <w:r w:rsidR="001C1C32" w:rsidRPr="000B0CD4">
        <w:rPr>
          <w:rStyle w:val="tlid-translation"/>
          <w:rFonts w:ascii="Lira Sans" w:hAnsi="Lira Sans"/>
          <w:sz w:val="24"/>
          <w:szCs w:val="24"/>
          <w:lang w:val="en"/>
        </w:rPr>
        <w:t>point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s and </w:t>
      </w:r>
      <w:bookmarkStart w:id="0" w:name="_GoBack"/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>contemporary thoughts.</w:t>
      </w:r>
      <w:r w:rsidRPr="000B0CD4">
        <w:rPr>
          <w:rStyle w:val="tlid-translation"/>
        </w:rPr>
        <w:br/>
      </w:r>
      <w:r w:rsidRPr="000B0CD4">
        <w:rPr>
          <w:rStyle w:val="tlid-translation"/>
        </w:rPr>
        <w:br/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>Than</w:t>
      </w:r>
      <w:r w:rsidR="001C1C32" w:rsidRPr="000B0CD4">
        <w:rPr>
          <w:rStyle w:val="tlid-translation"/>
          <w:rFonts w:ascii="Lira Sans" w:hAnsi="Lira Sans"/>
          <w:sz w:val="24"/>
          <w:szCs w:val="24"/>
          <w:lang w:val="en"/>
        </w:rPr>
        <w:t>k</w:t>
      </w:r>
      <w:r w:rsidR="007873F4"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</w:t>
      </w:r>
      <w:r w:rsidR="001C1C32" w:rsidRPr="000B0CD4">
        <w:rPr>
          <w:rStyle w:val="tlid-translation"/>
          <w:rFonts w:ascii="Lira Sans" w:hAnsi="Lira Sans"/>
          <w:sz w:val="24"/>
          <w:szCs w:val="24"/>
          <w:lang w:val="en"/>
        </w:rPr>
        <w:t>you</w:t>
      </w:r>
      <w:r w:rsidRPr="000B0CD4">
        <w:rPr>
          <w:rStyle w:val="tlid-translation"/>
          <w:rFonts w:ascii="Lira Sans" w:hAnsi="Lira Sans"/>
          <w:sz w:val="24"/>
          <w:szCs w:val="24"/>
          <w:lang w:val="en"/>
        </w:rPr>
        <w:t xml:space="preserve"> for your visit.</w:t>
      </w:r>
    </w:p>
    <w:bookmarkEnd w:id="0"/>
    <w:sectPr w:rsidR="00151F8F" w:rsidRPr="000B0C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ira Sans">
    <w:panose1 w:val="00000500000000000000"/>
    <w:charset w:val="00"/>
    <w:family w:val="auto"/>
    <w:pitch w:val="variable"/>
    <w:sig w:usb0="8000004F" w:usb1="0000007B" w:usb2="00000004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D65C0"/>
    <w:multiLevelType w:val="hybridMultilevel"/>
    <w:tmpl w:val="A6663ADE"/>
    <w:lvl w:ilvl="0" w:tplc="7BFE2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8F"/>
    <w:rsid w:val="0009493D"/>
    <w:rsid w:val="000B0CD4"/>
    <w:rsid w:val="000F4625"/>
    <w:rsid w:val="00107F54"/>
    <w:rsid w:val="00151F8F"/>
    <w:rsid w:val="001C1C32"/>
    <w:rsid w:val="00206CFF"/>
    <w:rsid w:val="002341CC"/>
    <w:rsid w:val="002F559E"/>
    <w:rsid w:val="002F7009"/>
    <w:rsid w:val="00306B1C"/>
    <w:rsid w:val="00361382"/>
    <w:rsid w:val="003708FD"/>
    <w:rsid w:val="00370B5C"/>
    <w:rsid w:val="00414A69"/>
    <w:rsid w:val="00434F79"/>
    <w:rsid w:val="004520AD"/>
    <w:rsid w:val="00460C6B"/>
    <w:rsid w:val="00494D2C"/>
    <w:rsid w:val="00527EF0"/>
    <w:rsid w:val="005C603E"/>
    <w:rsid w:val="0068266B"/>
    <w:rsid w:val="006B289D"/>
    <w:rsid w:val="006D46C7"/>
    <w:rsid w:val="006E1E72"/>
    <w:rsid w:val="00712E15"/>
    <w:rsid w:val="00722E0D"/>
    <w:rsid w:val="00767BB6"/>
    <w:rsid w:val="007873F4"/>
    <w:rsid w:val="008A17DD"/>
    <w:rsid w:val="009B7272"/>
    <w:rsid w:val="009F5150"/>
    <w:rsid w:val="00A02259"/>
    <w:rsid w:val="00A45E2F"/>
    <w:rsid w:val="00A842E3"/>
    <w:rsid w:val="00A90CD9"/>
    <w:rsid w:val="00AC2870"/>
    <w:rsid w:val="00AD4D63"/>
    <w:rsid w:val="00B113C5"/>
    <w:rsid w:val="00B14E10"/>
    <w:rsid w:val="00B30A3E"/>
    <w:rsid w:val="00C12A3B"/>
    <w:rsid w:val="00C43FC0"/>
    <w:rsid w:val="00C6087C"/>
    <w:rsid w:val="00C7254F"/>
    <w:rsid w:val="00CB756C"/>
    <w:rsid w:val="00CB7C7E"/>
    <w:rsid w:val="00D32A28"/>
    <w:rsid w:val="00DC5648"/>
    <w:rsid w:val="00DD6C24"/>
    <w:rsid w:val="00DF758D"/>
    <w:rsid w:val="00E16332"/>
    <w:rsid w:val="00E20FC0"/>
    <w:rsid w:val="00F03FAD"/>
    <w:rsid w:val="00F6206E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3F9C3C"/>
  <w15:chartTrackingRefBased/>
  <w15:docId w15:val="{BDB3065B-085B-4B12-90DC-B2DF58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151F8F"/>
  </w:style>
  <w:style w:type="paragraph" w:styleId="Prrafodelista">
    <w:name w:val="List Paragraph"/>
    <w:basedOn w:val="Normal"/>
    <w:uiPriority w:val="34"/>
    <w:qFormat/>
    <w:rsid w:val="00FF15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3F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F462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625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62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62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6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2356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Claudia Pertuze</cp:lastModifiedBy>
  <cp:revision>5</cp:revision>
  <dcterms:created xsi:type="dcterms:W3CDTF">2019-04-06T14:26:00Z</dcterms:created>
  <dcterms:modified xsi:type="dcterms:W3CDTF">2019-04-13T14:06:00Z</dcterms:modified>
</cp:coreProperties>
</file>