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C1" w:rsidRPr="007C419B" w:rsidRDefault="00116667" w:rsidP="00116667">
      <w:pPr>
        <w:pStyle w:val="Encabezado"/>
        <w:rPr>
          <w:b/>
          <w:sz w:val="24"/>
          <w:szCs w:val="24"/>
        </w:rPr>
      </w:pPr>
      <w:r>
        <w:rPr>
          <w:b/>
          <w:sz w:val="24"/>
          <w:szCs w:val="24"/>
        </w:rPr>
        <w:t>DR Los Ríos informa nómina de artistas</w:t>
      </w:r>
      <w:r w:rsidRPr="007C419B">
        <w:rPr>
          <w:b/>
          <w:sz w:val="24"/>
          <w:szCs w:val="24"/>
        </w:rPr>
        <w:t xml:space="preserve">-educadores </w:t>
      </w:r>
      <w:r>
        <w:rPr>
          <w:b/>
          <w:sz w:val="24"/>
          <w:szCs w:val="24"/>
        </w:rPr>
        <w:t>pre</w:t>
      </w:r>
      <w:r w:rsidRPr="007C419B">
        <w:rPr>
          <w:b/>
          <w:sz w:val="24"/>
          <w:szCs w:val="24"/>
        </w:rPr>
        <w:t xml:space="preserve">seleccionados </w:t>
      </w:r>
      <w:r>
        <w:rPr>
          <w:b/>
          <w:sz w:val="24"/>
          <w:szCs w:val="24"/>
        </w:rPr>
        <w:t>para el programa A</w:t>
      </w:r>
      <w:r w:rsidRPr="007C419B">
        <w:rPr>
          <w:b/>
          <w:sz w:val="24"/>
          <w:szCs w:val="24"/>
        </w:rPr>
        <w:t>cciona 2016</w:t>
      </w:r>
    </w:p>
    <w:p w:rsidR="00CC7D42" w:rsidRPr="008859C1" w:rsidRDefault="00CC7D42" w:rsidP="008859C1">
      <w:pPr>
        <w:pStyle w:val="Encabezado"/>
        <w:jc w:val="center"/>
        <w:rPr>
          <w:b/>
        </w:rPr>
      </w:pP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  <w:r>
        <w:rPr>
          <w:rFonts w:ascii="Verdana" w:eastAsia="Times New Roman" w:hAnsi="Verdana" w:cs="Calibri"/>
          <w:sz w:val="20"/>
          <w:szCs w:val="20"/>
          <w:lang w:val="es-ES_tradnl"/>
        </w:rPr>
        <w:t>El Programa Acciona Los Ríos 2016 comunica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 xml:space="preserve"> que tras la convocatoria y posterior entrevista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 a los postulantes 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>fue generada una nómina de artistas-educadores/as preseleccio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nados/as, constituyendo 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>una base de datos que ha servido de insumo para poner en marcha los 67 proyectos Acciona en la Región de Los Ríos, en función de las necesidades y lenguajes artísticos requeridos por las instituciones educacionales participantes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.</w:t>
      </w: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116667" w:rsidRPr="00E44A4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b/>
          <w:sz w:val="20"/>
          <w:szCs w:val="20"/>
          <w:lang w:val="es-ES_tradnl"/>
        </w:rPr>
      </w:pPr>
      <w:r w:rsidRPr="00E44A47">
        <w:rPr>
          <w:rFonts w:ascii="Verdana" w:eastAsia="Times New Roman" w:hAnsi="Verdana" w:cs="Calibri"/>
          <w:b/>
          <w:sz w:val="20"/>
          <w:szCs w:val="20"/>
          <w:lang w:val="es-ES_tradnl"/>
        </w:rPr>
        <w:t>L</w:t>
      </w:r>
      <w:r>
        <w:rPr>
          <w:rFonts w:ascii="Verdana" w:eastAsia="Times New Roman" w:hAnsi="Verdana" w:cs="Calibri"/>
          <w:b/>
          <w:sz w:val="20"/>
          <w:szCs w:val="20"/>
          <w:lang w:val="es-ES_tradnl"/>
        </w:rPr>
        <w:t>ista de espera</w:t>
      </w: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En caso 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>que alguno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/a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 xml:space="preserve"> de los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/as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 xml:space="preserve"> artistas-educadores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/as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 xml:space="preserve"> preseleccionados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/as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 xml:space="preserve"> tenga algún inconveniente para participar en el proyecto, 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se recurrirá a la Base de Datos en la que se consigna a todos los postulantes no considerados en la presente nómina, ordenados según puntaje obtenido, 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con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formando una 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l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ista de 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>e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spera. </w:t>
      </w: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b/>
          <w:sz w:val="20"/>
          <w:szCs w:val="20"/>
          <w:lang w:val="es-ES_tradnl"/>
        </w:rPr>
      </w:pPr>
      <w:r w:rsidRPr="00E44A47">
        <w:rPr>
          <w:rFonts w:ascii="Verdana" w:eastAsia="Times New Roman" w:hAnsi="Verdana" w:cs="Calibri"/>
          <w:b/>
          <w:sz w:val="20"/>
          <w:szCs w:val="20"/>
          <w:lang w:val="es-ES_tradnl"/>
        </w:rPr>
        <w:t>E</w:t>
      </w:r>
      <w:r>
        <w:rPr>
          <w:rFonts w:ascii="Verdana" w:eastAsia="Times New Roman" w:hAnsi="Verdana" w:cs="Calibri"/>
          <w:b/>
          <w:sz w:val="20"/>
          <w:szCs w:val="20"/>
          <w:lang w:val="es-ES_tradnl"/>
        </w:rPr>
        <w:t>ducación Artística</w:t>
      </w: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>La Educación</w:t>
      </w: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 Artística, como soporte de la Reforma E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 xml:space="preserve">ducacional, ha ido ganando cada vez nuevos espacios tanto dentro de las aulas formales como también en diversos territorios de nuestra sociedad. </w:t>
      </w: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116667" w:rsidRPr="008859C1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  <w:r>
        <w:rPr>
          <w:rFonts w:ascii="Verdana" w:eastAsia="Times New Roman" w:hAnsi="Verdana" w:cs="Calibri"/>
          <w:sz w:val="20"/>
          <w:szCs w:val="20"/>
          <w:lang w:val="es-ES_tradnl"/>
        </w:rPr>
        <w:t xml:space="preserve">El Consejo Regional de la Cultura y las Artes de Los Ríos agradece </w:t>
      </w: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 xml:space="preserve">su interés en vincularse y poder contar con sus antecedentes artísticos/profesionales, como una comunidad de saberes que con apasionada energía abraza y ejerce el derecho a imaginar, crear y crecer en beneficio de los niños, niñas y jóvenes de nuestro país. </w:t>
      </w:r>
    </w:p>
    <w:p w:rsidR="00116667" w:rsidRDefault="00116667" w:rsidP="00116667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Pr="00E44A47" w:rsidRDefault="00E44A47" w:rsidP="008859C1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b/>
          <w:sz w:val="20"/>
          <w:szCs w:val="20"/>
          <w:lang w:val="es-ES_tradnl"/>
        </w:rPr>
      </w:pPr>
      <w:bookmarkStart w:id="0" w:name="_GoBack"/>
      <w:bookmarkEnd w:id="0"/>
      <w:r>
        <w:rPr>
          <w:rFonts w:ascii="Verdana" w:eastAsia="Times New Roman" w:hAnsi="Verdana" w:cs="Calibri"/>
          <w:b/>
          <w:sz w:val="20"/>
          <w:szCs w:val="20"/>
          <w:lang w:val="es-ES_tradnl"/>
        </w:rPr>
        <w:t>PRE</w:t>
      </w:r>
      <w:r w:rsidRPr="00E44A47">
        <w:rPr>
          <w:rFonts w:ascii="Verdana" w:eastAsia="Times New Roman" w:hAnsi="Verdana" w:cs="Calibri"/>
          <w:b/>
          <w:sz w:val="20"/>
          <w:szCs w:val="20"/>
          <w:lang w:val="es-ES_tradnl"/>
        </w:rPr>
        <w:t>SELECCIONADOS:</w:t>
      </w:r>
    </w:p>
    <w:p w:rsidR="00E44A47" w:rsidRDefault="00E44A47" w:rsidP="008859C1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8859C1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horzAnchor="page" w:tblpX="2413" w:tblpY="118"/>
        <w:tblW w:w="0" w:type="auto"/>
        <w:tblLook w:val="04A0" w:firstRow="1" w:lastRow="0" w:firstColumn="1" w:lastColumn="0" w:noHBand="0" w:noVBand="1"/>
      </w:tblPr>
      <w:tblGrid>
        <w:gridCol w:w="522"/>
        <w:gridCol w:w="1985"/>
      </w:tblGrid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19.787.680-4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16.320.519-k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16.159.857-7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16.082.719-k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16.456.293-k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22.773.284-9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8.993.863-5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22.773.284-9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15.843.193-9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16.014.938-8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17.841.659-6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16.319.583-6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13.342.749-6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16.531.884-6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17.206.346-2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12.670.880-7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13.056.902-1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12.713.197-k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15.911.552-6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13.401.077-0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17.115.908-3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10.818.445-0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18.744.223-0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18.554.579-2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5.831.334-3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9.536.244-3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16.159.901-8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18.132.320-5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15.780.622-k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10.123.853-9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12.994.658-k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15.566.891-1</w:t>
            </w:r>
          </w:p>
        </w:tc>
      </w:tr>
      <w:tr w:rsidR="00E44A47" w:rsidRPr="008859C1" w:rsidTr="00E44A47">
        <w:tc>
          <w:tcPr>
            <w:tcW w:w="522" w:type="dxa"/>
          </w:tcPr>
          <w:p w:rsidR="00E44A47" w:rsidRPr="008859C1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Pr="008859C1" w:rsidRDefault="00E44A47" w:rsidP="00E44A47">
            <w:pPr>
              <w:pStyle w:val="Prrafodelista"/>
              <w:ind w:left="0"/>
            </w:pPr>
            <w:r w:rsidRPr="008859C1">
              <w:t>16.824.004-k</w:t>
            </w:r>
          </w:p>
        </w:tc>
      </w:tr>
      <w:tr w:rsidR="00E44A47" w:rsidTr="00E44A47">
        <w:tc>
          <w:tcPr>
            <w:tcW w:w="522" w:type="dxa"/>
          </w:tcPr>
          <w:p w:rsidR="00E44A47" w:rsidRDefault="00E44A47" w:rsidP="00E44A47">
            <w:pPr>
              <w:pStyle w:val="Prrafodelista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5" w:type="dxa"/>
          </w:tcPr>
          <w:p w:rsidR="00E44A47" w:rsidRDefault="00E44A47" w:rsidP="00E44A47">
            <w:pPr>
              <w:pStyle w:val="Prrafodelista"/>
              <w:ind w:left="0"/>
            </w:pPr>
            <w:r w:rsidRPr="008859C1">
              <w:t>17.549.072-8</w:t>
            </w:r>
          </w:p>
        </w:tc>
      </w:tr>
    </w:tbl>
    <w:p w:rsidR="00E44A47" w:rsidRPr="008859C1" w:rsidRDefault="00E44A47" w:rsidP="008859C1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8859C1" w:rsidRPr="008859C1" w:rsidRDefault="008859C1" w:rsidP="008859C1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  <w:r w:rsidRPr="008859C1">
        <w:rPr>
          <w:rFonts w:ascii="Verdana" w:eastAsia="Times New Roman" w:hAnsi="Verdana" w:cs="Calibri"/>
          <w:sz w:val="20"/>
          <w:szCs w:val="20"/>
          <w:lang w:val="es-ES_tradnl"/>
        </w:rPr>
        <w:tab/>
      </w: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E44A47" w:rsidRDefault="00E44A47" w:rsidP="007C419B">
      <w:pPr>
        <w:tabs>
          <w:tab w:val="left" w:pos="0"/>
        </w:tabs>
        <w:spacing w:after="0" w:line="240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es-ES_tradnl"/>
        </w:rPr>
      </w:pPr>
    </w:p>
    <w:p w:rsidR="008859C1" w:rsidRPr="008859C1" w:rsidRDefault="008859C1" w:rsidP="00E65657">
      <w:pPr>
        <w:rPr>
          <w:lang w:val="es-ES_tradnl"/>
        </w:rPr>
      </w:pPr>
    </w:p>
    <w:p w:rsidR="00E65657" w:rsidRDefault="00E65657" w:rsidP="008859C1"/>
    <w:sectPr w:rsidR="00E65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A3" w:rsidRDefault="00DE7FA3" w:rsidP="001F506F">
      <w:pPr>
        <w:spacing w:after="0" w:line="240" w:lineRule="auto"/>
      </w:pPr>
      <w:r>
        <w:separator/>
      </w:r>
    </w:p>
  </w:endnote>
  <w:endnote w:type="continuationSeparator" w:id="0">
    <w:p w:rsidR="00DE7FA3" w:rsidRDefault="00DE7FA3" w:rsidP="001F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A3" w:rsidRDefault="00DE7FA3" w:rsidP="001F506F">
      <w:pPr>
        <w:spacing w:after="0" w:line="240" w:lineRule="auto"/>
      </w:pPr>
      <w:r>
        <w:separator/>
      </w:r>
    </w:p>
  </w:footnote>
  <w:footnote w:type="continuationSeparator" w:id="0">
    <w:p w:rsidR="00DE7FA3" w:rsidRDefault="00DE7FA3" w:rsidP="001F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D33"/>
    <w:multiLevelType w:val="hybridMultilevel"/>
    <w:tmpl w:val="06229BF2"/>
    <w:lvl w:ilvl="0" w:tplc="F5567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346C"/>
    <w:multiLevelType w:val="hybridMultilevel"/>
    <w:tmpl w:val="B7EA0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3E"/>
    <w:rsid w:val="00116667"/>
    <w:rsid w:val="001526CB"/>
    <w:rsid w:val="001F506F"/>
    <w:rsid w:val="00472F43"/>
    <w:rsid w:val="005A4279"/>
    <w:rsid w:val="00674FD8"/>
    <w:rsid w:val="006A169E"/>
    <w:rsid w:val="00762E5B"/>
    <w:rsid w:val="007C419B"/>
    <w:rsid w:val="0086333E"/>
    <w:rsid w:val="008859C1"/>
    <w:rsid w:val="0093256C"/>
    <w:rsid w:val="00970144"/>
    <w:rsid w:val="00C071D4"/>
    <w:rsid w:val="00CC7D42"/>
    <w:rsid w:val="00DE3231"/>
    <w:rsid w:val="00DE7FA3"/>
    <w:rsid w:val="00E217A0"/>
    <w:rsid w:val="00E44A47"/>
    <w:rsid w:val="00E65657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3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06F"/>
  </w:style>
  <w:style w:type="paragraph" w:styleId="Piedepgina">
    <w:name w:val="footer"/>
    <w:basedOn w:val="Normal"/>
    <w:link w:val="PiedepginaCar"/>
    <w:uiPriority w:val="99"/>
    <w:unhideWhenUsed/>
    <w:rsid w:val="001F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06F"/>
  </w:style>
  <w:style w:type="paragraph" w:styleId="Prrafodelista">
    <w:name w:val="List Paragraph"/>
    <w:basedOn w:val="Normal"/>
    <w:uiPriority w:val="34"/>
    <w:qFormat/>
    <w:rsid w:val="00E656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3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06F"/>
  </w:style>
  <w:style w:type="paragraph" w:styleId="Piedepgina">
    <w:name w:val="footer"/>
    <w:basedOn w:val="Normal"/>
    <w:link w:val="PiedepginaCar"/>
    <w:uiPriority w:val="99"/>
    <w:unhideWhenUsed/>
    <w:rsid w:val="001F5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06F"/>
  </w:style>
  <w:style w:type="paragraph" w:styleId="Prrafodelista">
    <w:name w:val="List Paragraph"/>
    <w:basedOn w:val="Normal"/>
    <w:uiPriority w:val="34"/>
    <w:qFormat/>
    <w:rsid w:val="00E656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E554-DF89-4566-8643-81A0043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Del Pilar Orellana Cárdenas</dc:creator>
  <cp:lastModifiedBy>Delicia Jaramillo Reuque</cp:lastModifiedBy>
  <cp:revision>2</cp:revision>
  <cp:lastPrinted>2016-06-16T17:06:00Z</cp:lastPrinted>
  <dcterms:created xsi:type="dcterms:W3CDTF">2016-06-16T21:15:00Z</dcterms:created>
  <dcterms:modified xsi:type="dcterms:W3CDTF">2016-06-16T21:15:00Z</dcterms:modified>
</cp:coreProperties>
</file>